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宋体" w:hAnsi="Times New Roman" w:cs="Times New Roman"/>
          <w:b w:val="0"/>
          <w:bCs w:val="0"/>
          <w:color w:val="auto"/>
          <w:sz w:val="20"/>
          <w:szCs w:val="20"/>
          <w:lang w:val="zh-CN"/>
        </w:rPr>
        <w:id w:val="112283809"/>
        <w:docPartObj>
          <w:docPartGallery w:val="Table of Contents"/>
          <w:docPartUnique/>
        </w:docPartObj>
      </w:sdtPr>
      <w:sdtEndPr>
        <w:rPr>
          <w:lang w:val="en-US"/>
        </w:rPr>
      </w:sdtEndPr>
      <w:sdtContent>
        <w:p w:rsidR="0089610F" w:rsidRDefault="0089610F" w:rsidP="00AF44D8">
          <w:pPr>
            <w:pStyle w:val="TOC"/>
            <w:spacing w:afterLines="200"/>
            <w:jc w:val="center"/>
            <w:rPr>
              <w:sz w:val="32"/>
            </w:rPr>
          </w:pPr>
          <w:r w:rsidRPr="00CD54AE">
            <w:rPr>
              <w:sz w:val="32"/>
              <w:lang w:val="zh-CN"/>
            </w:rPr>
            <w:t>目</w:t>
          </w:r>
          <w:r w:rsidRPr="00CD54AE">
            <w:rPr>
              <w:rFonts w:hint="eastAsia"/>
              <w:sz w:val="32"/>
              <w:lang w:val="zh-CN"/>
            </w:rPr>
            <w:t xml:space="preserve">  </w:t>
          </w:r>
          <w:r w:rsidRPr="00CD54AE">
            <w:rPr>
              <w:sz w:val="32"/>
              <w:lang w:val="zh-CN"/>
            </w:rPr>
            <w:t>录</w:t>
          </w:r>
        </w:p>
        <w:p w:rsidR="00CD54AE" w:rsidRPr="00CD54AE" w:rsidRDefault="00CD54AE" w:rsidP="00CD54AE"/>
        <w:p w:rsidR="00C76706" w:rsidRPr="00015C15" w:rsidRDefault="00B178B8">
          <w:pPr>
            <w:pStyle w:val="10"/>
            <w:rPr>
              <w:rFonts w:asciiTheme="minorHAnsi" w:eastAsiaTheme="minorEastAsia" w:hAnsiTheme="minorHAnsi" w:cstheme="minorBidi"/>
              <w:noProof/>
              <w:kern w:val="2"/>
              <w:sz w:val="24"/>
              <w:szCs w:val="22"/>
            </w:rPr>
          </w:pPr>
          <w:r>
            <w:fldChar w:fldCharType="begin"/>
          </w:r>
          <w:r w:rsidR="0089610F">
            <w:instrText xml:space="preserve"> TOC \o "1-3" \h \z \u </w:instrText>
          </w:r>
          <w:r>
            <w:fldChar w:fldCharType="separate"/>
          </w:r>
          <w:hyperlink w:anchor="_Toc7474280" w:history="1">
            <w:r w:rsidR="00C76706" w:rsidRPr="00015C15">
              <w:rPr>
                <w:rStyle w:val="a9"/>
                <w:rFonts w:asciiTheme="minorEastAsia" w:eastAsiaTheme="minorEastAsia" w:hAnsiTheme="minorEastAsia" w:hint="eastAsia"/>
                <w:noProof/>
                <w:sz w:val="30"/>
                <w:szCs w:val="30"/>
              </w:rPr>
              <w:t>摘</w:t>
            </w:r>
            <w:r w:rsidR="00C76706" w:rsidRPr="00015C15">
              <w:rPr>
                <w:rStyle w:val="a9"/>
                <w:rFonts w:asciiTheme="minorEastAsia" w:eastAsiaTheme="minorEastAsia" w:hAnsiTheme="minorEastAsia"/>
                <w:noProof/>
                <w:sz w:val="30"/>
                <w:szCs w:val="30"/>
              </w:rPr>
              <w:t xml:space="preserve">  </w:t>
            </w:r>
            <w:r w:rsidR="00C76706" w:rsidRPr="00015C15">
              <w:rPr>
                <w:rStyle w:val="a9"/>
                <w:rFonts w:asciiTheme="minorEastAsia" w:eastAsiaTheme="minorEastAsia" w:hAnsiTheme="minorEastAsia" w:hint="eastAsia"/>
                <w:noProof/>
                <w:sz w:val="30"/>
                <w:szCs w:val="30"/>
              </w:rPr>
              <w:t>要</w:t>
            </w:r>
            <w:r w:rsidR="00C76706" w:rsidRPr="00015C15">
              <w:rPr>
                <w:noProof/>
                <w:webHidden/>
                <w:sz w:val="22"/>
              </w:rPr>
              <w:tab/>
            </w:r>
            <w:r w:rsidRPr="00015C15">
              <w:rPr>
                <w:noProof/>
                <w:webHidden/>
                <w:sz w:val="22"/>
              </w:rPr>
              <w:fldChar w:fldCharType="begin"/>
            </w:r>
            <w:r w:rsidR="00C76706" w:rsidRPr="00015C15">
              <w:rPr>
                <w:noProof/>
                <w:webHidden/>
                <w:sz w:val="22"/>
              </w:rPr>
              <w:instrText xml:space="preserve"> PAGEREF _Toc7474280 \h </w:instrText>
            </w:r>
            <w:r w:rsidRPr="00015C15">
              <w:rPr>
                <w:noProof/>
                <w:webHidden/>
                <w:sz w:val="22"/>
              </w:rPr>
            </w:r>
            <w:r w:rsidRPr="00015C15">
              <w:rPr>
                <w:noProof/>
                <w:webHidden/>
                <w:sz w:val="22"/>
              </w:rPr>
              <w:fldChar w:fldCharType="separate"/>
            </w:r>
            <w:r w:rsidR="00AF44D8">
              <w:rPr>
                <w:noProof/>
                <w:webHidden/>
                <w:sz w:val="22"/>
              </w:rPr>
              <w:t>2</w:t>
            </w:r>
            <w:r w:rsidRPr="00015C15">
              <w:rPr>
                <w:noProof/>
                <w:webHidden/>
                <w:sz w:val="22"/>
              </w:rPr>
              <w:fldChar w:fldCharType="end"/>
            </w:r>
          </w:hyperlink>
        </w:p>
        <w:p w:rsidR="00C76706" w:rsidRPr="00015C15" w:rsidRDefault="00B178B8">
          <w:pPr>
            <w:pStyle w:val="10"/>
            <w:rPr>
              <w:rFonts w:asciiTheme="minorHAnsi" w:eastAsiaTheme="minorEastAsia" w:hAnsiTheme="minorHAnsi" w:cstheme="minorBidi"/>
              <w:noProof/>
              <w:kern w:val="2"/>
              <w:sz w:val="24"/>
              <w:szCs w:val="22"/>
            </w:rPr>
          </w:pPr>
          <w:hyperlink w:anchor="_Toc7474281" w:history="1">
            <w:r w:rsidR="00C76706" w:rsidRPr="00015C15">
              <w:rPr>
                <w:rStyle w:val="a9"/>
                <w:noProof/>
                <w:sz w:val="30"/>
                <w:szCs w:val="30"/>
              </w:rPr>
              <w:t>Abstract</w:t>
            </w:r>
            <w:r w:rsidR="00C76706" w:rsidRPr="00015C15">
              <w:rPr>
                <w:noProof/>
                <w:webHidden/>
                <w:sz w:val="22"/>
              </w:rPr>
              <w:tab/>
            </w:r>
            <w:r w:rsidRPr="00015C15">
              <w:rPr>
                <w:noProof/>
                <w:webHidden/>
                <w:sz w:val="22"/>
              </w:rPr>
              <w:fldChar w:fldCharType="begin"/>
            </w:r>
            <w:r w:rsidR="00C76706" w:rsidRPr="00015C15">
              <w:rPr>
                <w:noProof/>
                <w:webHidden/>
                <w:sz w:val="22"/>
              </w:rPr>
              <w:instrText xml:space="preserve"> PAGEREF _Toc7474281 \h </w:instrText>
            </w:r>
            <w:r w:rsidRPr="00015C15">
              <w:rPr>
                <w:noProof/>
                <w:webHidden/>
                <w:sz w:val="22"/>
              </w:rPr>
            </w:r>
            <w:r w:rsidRPr="00015C15">
              <w:rPr>
                <w:noProof/>
                <w:webHidden/>
                <w:sz w:val="22"/>
              </w:rPr>
              <w:fldChar w:fldCharType="separate"/>
            </w:r>
            <w:r w:rsidR="00AF44D8">
              <w:rPr>
                <w:noProof/>
                <w:webHidden/>
                <w:sz w:val="22"/>
              </w:rPr>
              <w:t>3</w:t>
            </w:r>
            <w:r w:rsidRPr="00015C15">
              <w:rPr>
                <w:noProof/>
                <w:webHidden/>
                <w:sz w:val="22"/>
              </w:rPr>
              <w:fldChar w:fldCharType="end"/>
            </w:r>
          </w:hyperlink>
        </w:p>
        <w:p w:rsidR="00C76706" w:rsidRPr="00015C15" w:rsidRDefault="00B178B8">
          <w:pPr>
            <w:pStyle w:val="10"/>
            <w:rPr>
              <w:rFonts w:asciiTheme="minorHAnsi" w:eastAsiaTheme="minorEastAsia" w:hAnsiTheme="minorHAnsi" w:cstheme="minorBidi"/>
              <w:noProof/>
              <w:kern w:val="2"/>
              <w:sz w:val="24"/>
              <w:szCs w:val="22"/>
            </w:rPr>
          </w:pPr>
          <w:hyperlink w:anchor="_Toc7474282" w:history="1">
            <w:r w:rsidR="00C76706" w:rsidRPr="00015C15">
              <w:rPr>
                <w:rStyle w:val="a9"/>
                <w:rFonts w:hint="eastAsia"/>
                <w:noProof/>
                <w:sz w:val="30"/>
                <w:szCs w:val="30"/>
              </w:rPr>
              <w:t>引言</w:t>
            </w:r>
            <w:r w:rsidR="00C76706" w:rsidRPr="00015C15">
              <w:rPr>
                <w:noProof/>
                <w:webHidden/>
                <w:sz w:val="22"/>
              </w:rPr>
              <w:tab/>
            </w:r>
            <w:r w:rsidRPr="00015C15">
              <w:rPr>
                <w:noProof/>
                <w:webHidden/>
                <w:sz w:val="22"/>
              </w:rPr>
              <w:fldChar w:fldCharType="begin"/>
            </w:r>
            <w:r w:rsidR="00C76706" w:rsidRPr="00015C15">
              <w:rPr>
                <w:noProof/>
                <w:webHidden/>
                <w:sz w:val="22"/>
              </w:rPr>
              <w:instrText xml:space="preserve"> PAGEREF _Toc7474282 \h </w:instrText>
            </w:r>
            <w:r w:rsidRPr="00015C15">
              <w:rPr>
                <w:noProof/>
                <w:webHidden/>
                <w:sz w:val="22"/>
              </w:rPr>
            </w:r>
            <w:r w:rsidRPr="00015C15">
              <w:rPr>
                <w:noProof/>
                <w:webHidden/>
                <w:sz w:val="22"/>
              </w:rPr>
              <w:fldChar w:fldCharType="separate"/>
            </w:r>
            <w:r w:rsidR="00AF44D8">
              <w:rPr>
                <w:noProof/>
                <w:webHidden/>
                <w:sz w:val="22"/>
              </w:rPr>
              <w:t>4</w:t>
            </w:r>
            <w:r w:rsidRPr="00015C15">
              <w:rPr>
                <w:noProof/>
                <w:webHidden/>
                <w:sz w:val="22"/>
              </w:rPr>
              <w:fldChar w:fldCharType="end"/>
            </w:r>
          </w:hyperlink>
        </w:p>
        <w:p w:rsidR="00C76706" w:rsidRPr="00015C15" w:rsidRDefault="00B178B8">
          <w:pPr>
            <w:pStyle w:val="10"/>
            <w:tabs>
              <w:tab w:val="left" w:pos="800"/>
            </w:tabs>
            <w:rPr>
              <w:rFonts w:asciiTheme="minorHAnsi" w:eastAsiaTheme="minorEastAsia" w:hAnsiTheme="minorHAnsi" w:cstheme="minorBidi"/>
              <w:noProof/>
              <w:kern w:val="2"/>
              <w:sz w:val="24"/>
              <w:szCs w:val="22"/>
            </w:rPr>
          </w:pPr>
          <w:hyperlink w:anchor="_Toc7474283" w:history="1">
            <w:r w:rsidR="00C76706" w:rsidRPr="00015C15">
              <w:rPr>
                <w:rStyle w:val="a9"/>
                <w:rFonts w:hint="eastAsia"/>
                <w:noProof/>
                <w:sz w:val="30"/>
                <w:szCs w:val="30"/>
              </w:rPr>
              <w:t>一、</w:t>
            </w:r>
            <w:r w:rsidR="00C76706" w:rsidRPr="00015C15">
              <w:rPr>
                <w:rFonts w:asciiTheme="minorHAnsi" w:eastAsiaTheme="minorEastAsia" w:hAnsiTheme="minorHAnsi" w:cstheme="minorBidi"/>
                <w:noProof/>
                <w:kern w:val="2"/>
                <w:sz w:val="30"/>
                <w:szCs w:val="30"/>
              </w:rPr>
              <w:tab/>
            </w:r>
            <w:r w:rsidR="00C76706" w:rsidRPr="00015C15">
              <w:rPr>
                <w:rStyle w:val="a9"/>
                <w:rFonts w:hint="eastAsia"/>
                <w:noProof/>
                <w:sz w:val="30"/>
                <w:szCs w:val="30"/>
              </w:rPr>
              <w:t>道德实在论与反实在论之间分歧的复杂性</w:t>
            </w:r>
            <w:r w:rsidR="00C76706" w:rsidRPr="00015C15">
              <w:rPr>
                <w:noProof/>
                <w:webHidden/>
                <w:sz w:val="22"/>
              </w:rPr>
              <w:tab/>
            </w:r>
            <w:r w:rsidRPr="00015C15">
              <w:rPr>
                <w:noProof/>
                <w:webHidden/>
                <w:sz w:val="22"/>
              </w:rPr>
              <w:fldChar w:fldCharType="begin"/>
            </w:r>
            <w:r w:rsidR="00C76706" w:rsidRPr="00015C15">
              <w:rPr>
                <w:noProof/>
                <w:webHidden/>
                <w:sz w:val="22"/>
              </w:rPr>
              <w:instrText xml:space="preserve"> PAGEREF _Toc7474283 \h </w:instrText>
            </w:r>
            <w:r w:rsidRPr="00015C15">
              <w:rPr>
                <w:noProof/>
                <w:webHidden/>
                <w:sz w:val="22"/>
              </w:rPr>
            </w:r>
            <w:r w:rsidRPr="00015C15">
              <w:rPr>
                <w:noProof/>
                <w:webHidden/>
                <w:sz w:val="22"/>
              </w:rPr>
              <w:fldChar w:fldCharType="separate"/>
            </w:r>
            <w:r w:rsidR="00AF44D8">
              <w:rPr>
                <w:noProof/>
                <w:webHidden/>
                <w:sz w:val="22"/>
              </w:rPr>
              <w:t>6</w:t>
            </w:r>
            <w:r w:rsidRPr="00015C15">
              <w:rPr>
                <w:noProof/>
                <w:webHidden/>
                <w:sz w:val="22"/>
              </w:rPr>
              <w:fldChar w:fldCharType="end"/>
            </w:r>
          </w:hyperlink>
        </w:p>
        <w:p w:rsidR="00C76706" w:rsidRPr="00015C15" w:rsidRDefault="00B178B8">
          <w:pPr>
            <w:pStyle w:val="10"/>
            <w:rPr>
              <w:rFonts w:asciiTheme="minorHAnsi" w:eastAsiaTheme="minorEastAsia" w:hAnsiTheme="minorHAnsi" w:cstheme="minorBidi"/>
              <w:noProof/>
              <w:kern w:val="2"/>
              <w:sz w:val="24"/>
              <w:szCs w:val="22"/>
            </w:rPr>
          </w:pPr>
          <w:hyperlink w:anchor="_Toc7474284" w:history="1">
            <w:r w:rsidR="00C76706" w:rsidRPr="00015C15">
              <w:rPr>
                <w:rStyle w:val="a9"/>
                <w:rFonts w:hint="eastAsia"/>
                <w:noProof/>
                <w:sz w:val="30"/>
                <w:szCs w:val="30"/>
              </w:rPr>
              <w:t>二、道德判断的非真值条件语义学及其困境</w:t>
            </w:r>
            <w:r w:rsidR="00C76706" w:rsidRPr="00015C15">
              <w:rPr>
                <w:noProof/>
                <w:webHidden/>
                <w:sz w:val="22"/>
              </w:rPr>
              <w:tab/>
            </w:r>
            <w:r w:rsidRPr="00015C15">
              <w:rPr>
                <w:noProof/>
                <w:webHidden/>
                <w:sz w:val="22"/>
              </w:rPr>
              <w:fldChar w:fldCharType="begin"/>
            </w:r>
            <w:r w:rsidR="00C76706" w:rsidRPr="00015C15">
              <w:rPr>
                <w:noProof/>
                <w:webHidden/>
                <w:sz w:val="22"/>
              </w:rPr>
              <w:instrText xml:space="preserve"> PAGEREF _Toc7474284 \h </w:instrText>
            </w:r>
            <w:r w:rsidRPr="00015C15">
              <w:rPr>
                <w:noProof/>
                <w:webHidden/>
                <w:sz w:val="22"/>
              </w:rPr>
            </w:r>
            <w:r w:rsidRPr="00015C15">
              <w:rPr>
                <w:noProof/>
                <w:webHidden/>
                <w:sz w:val="22"/>
              </w:rPr>
              <w:fldChar w:fldCharType="separate"/>
            </w:r>
            <w:r w:rsidR="00AF44D8">
              <w:rPr>
                <w:noProof/>
                <w:webHidden/>
                <w:sz w:val="22"/>
              </w:rPr>
              <w:t>11</w:t>
            </w:r>
            <w:r w:rsidRPr="00015C15">
              <w:rPr>
                <w:noProof/>
                <w:webHidden/>
                <w:sz w:val="22"/>
              </w:rPr>
              <w:fldChar w:fldCharType="end"/>
            </w:r>
          </w:hyperlink>
        </w:p>
        <w:p w:rsidR="00C76706" w:rsidRPr="00015C15" w:rsidRDefault="00B178B8" w:rsidP="00C76706">
          <w:pPr>
            <w:pStyle w:val="20"/>
            <w:rPr>
              <w:rFonts w:asciiTheme="minorHAnsi" w:eastAsiaTheme="minorEastAsia" w:hAnsiTheme="minorHAnsi" w:cstheme="minorBidi"/>
              <w:noProof/>
              <w:kern w:val="2"/>
              <w:sz w:val="24"/>
              <w:szCs w:val="22"/>
            </w:rPr>
          </w:pPr>
          <w:hyperlink w:anchor="_Toc7474285" w:history="1">
            <w:r w:rsidR="00C76706" w:rsidRPr="00015C15">
              <w:rPr>
                <w:rStyle w:val="a9"/>
                <w:rFonts w:asciiTheme="minorEastAsia" w:eastAsiaTheme="minorEastAsia" w:hAnsiTheme="minorEastAsia" w:hint="eastAsia"/>
                <w:noProof/>
                <w:sz w:val="28"/>
                <w:szCs w:val="28"/>
              </w:rPr>
              <w:t>（一）</w:t>
            </w:r>
            <w:r w:rsidR="00C76706" w:rsidRPr="00015C15">
              <w:rPr>
                <w:rFonts w:asciiTheme="minorEastAsia" w:eastAsiaTheme="minorEastAsia" w:hAnsiTheme="minorEastAsia" w:cstheme="minorBidi"/>
                <w:noProof/>
                <w:kern w:val="2"/>
                <w:sz w:val="28"/>
                <w:szCs w:val="28"/>
              </w:rPr>
              <w:tab/>
            </w:r>
            <w:r w:rsidR="00C76706" w:rsidRPr="00015C15">
              <w:rPr>
                <w:rStyle w:val="a9"/>
                <w:rFonts w:asciiTheme="minorEastAsia" w:eastAsiaTheme="minorEastAsia" w:hAnsiTheme="minorEastAsia" w:hint="eastAsia"/>
                <w:noProof/>
                <w:sz w:val="28"/>
                <w:szCs w:val="28"/>
              </w:rPr>
              <w:t>非认知主义的反道德实在论思想资源及其局限性</w:t>
            </w:r>
            <w:r w:rsidR="00C76706" w:rsidRPr="00015C15">
              <w:rPr>
                <w:noProof/>
                <w:webHidden/>
                <w:sz w:val="22"/>
              </w:rPr>
              <w:tab/>
            </w:r>
            <w:r w:rsidRPr="00015C15">
              <w:rPr>
                <w:noProof/>
                <w:webHidden/>
                <w:sz w:val="22"/>
              </w:rPr>
              <w:fldChar w:fldCharType="begin"/>
            </w:r>
            <w:r w:rsidR="00C76706" w:rsidRPr="00015C15">
              <w:rPr>
                <w:noProof/>
                <w:webHidden/>
                <w:sz w:val="22"/>
              </w:rPr>
              <w:instrText xml:space="preserve"> PAGEREF _Toc7474285 \h </w:instrText>
            </w:r>
            <w:r w:rsidRPr="00015C15">
              <w:rPr>
                <w:noProof/>
                <w:webHidden/>
                <w:sz w:val="22"/>
              </w:rPr>
            </w:r>
            <w:r w:rsidRPr="00015C15">
              <w:rPr>
                <w:noProof/>
                <w:webHidden/>
                <w:sz w:val="22"/>
              </w:rPr>
              <w:fldChar w:fldCharType="separate"/>
            </w:r>
            <w:r w:rsidR="00AF44D8">
              <w:rPr>
                <w:noProof/>
                <w:webHidden/>
                <w:sz w:val="22"/>
              </w:rPr>
              <w:t>11</w:t>
            </w:r>
            <w:r w:rsidRPr="00015C15">
              <w:rPr>
                <w:noProof/>
                <w:webHidden/>
                <w:sz w:val="22"/>
              </w:rPr>
              <w:fldChar w:fldCharType="end"/>
            </w:r>
          </w:hyperlink>
        </w:p>
        <w:p w:rsidR="00C76706" w:rsidRPr="00015C15" w:rsidRDefault="00B178B8" w:rsidP="00C76706">
          <w:pPr>
            <w:pStyle w:val="20"/>
            <w:rPr>
              <w:rFonts w:asciiTheme="minorHAnsi" w:eastAsiaTheme="minorEastAsia" w:hAnsiTheme="minorHAnsi" w:cstheme="minorBidi"/>
              <w:noProof/>
              <w:kern w:val="2"/>
              <w:sz w:val="24"/>
              <w:szCs w:val="22"/>
            </w:rPr>
          </w:pPr>
          <w:hyperlink w:anchor="_Toc7474286" w:history="1">
            <w:r w:rsidR="00C76706" w:rsidRPr="00015C15">
              <w:rPr>
                <w:rStyle w:val="a9"/>
                <w:rFonts w:asciiTheme="minorEastAsia" w:eastAsiaTheme="minorEastAsia" w:hAnsiTheme="minorEastAsia" w:hint="eastAsia"/>
                <w:noProof/>
                <w:sz w:val="28"/>
                <w:szCs w:val="28"/>
              </w:rPr>
              <w:t>（二）非认知主义与“弗雷格</w:t>
            </w:r>
            <w:r w:rsidR="00C76706" w:rsidRPr="00015C15">
              <w:rPr>
                <w:rStyle w:val="a9"/>
                <w:rFonts w:asciiTheme="minorEastAsia" w:eastAsiaTheme="minorEastAsia" w:hAnsiTheme="minorEastAsia"/>
                <w:noProof/>
                <w:sz w:val="28"/>
                <w:szCs w:val="28"/>
              </w:rPr>
              <w:t>-</w:t>
            </w:r>
            <w:r w:rsidR="00C76706" w:rsidRPr="00015C15">
              <w:rPr>
                <w:rStyle w:val="a9"/>
                <w:rFonts w:asciiTheme="minorEastAsia" w:eastAsiaTheme="minorEastAsia" w:hAnsiTheme="minorEastAsia" w:hint="eastAsia"/>
                <w:noProof/>
                <w:sz w:val="28"/>
                <w:szCs w:val="28"/>
              </w:rPr>
              <w:t>吉奇难题”</w:t>
            </w:r>
            <w:r w:rsidR="00C76706" w:rsidRPr="00015C15">
              <w:rPr>
                <w:noProof/>
                <w:webHidden/>
                <w:sz w:val="22"/>
              </w:rPr>
              <w:tab/>
            </w:r>
            <w:r w:rsidRPr="00015C15">
              <w:rPr>
                <w:noProof/>
                <w:webHidden/>
                <w:sz w:val="22"/>
              </w:rPr>
              <w:fldChar w:fldCharType="begin"/>
            </w:r>
            <w:r w:rsidR="00C76706" w:rsidRPr="00015C15">
              <w:rPr>
                <w:noProof/>
                <w:webHidden/>
                <w:sz w:val="22"/>
              </w:rPr>
              <w:instrText xml:space="preserve"> PAGEREF _Toc7474286 \h </w:instrText>
            </w:r>
            <w:r w:rsidRPr="00015C15">
              <w:rPr>
                <w:noProof/>
                <w:webHidden/>
                <w:sz w:val="22"/>
              </w:rPr>
            </w:r>
            <w:r w:rsidRPr="00015C15">
              <w:rPr>
                <w:noProof/>
                <w:webHidden/>
                <w:sz w:val="22"/>
              </w:rPr>
              <w:fldChar w:fldCharType="separate"/>
            </w:r>
            <w:r w:rsidR="00AF44D8">
              <w:rPr>
                <w:noProof/>
                <w:webHidden/>
                <w:sz w:val="22"/>
              </w:rPr>
              <w:t>16</w:t>
            </w:r>
            <w:r w:rsidRPr="00015C15">
              <w:rPr>
                <w:noProof/>
                <w:webHidden/>
                <w:sz w:val="22"/>
              </w:rPr>
              <w:fldChar w:fldCharType="end"/>
            </w:r>
          </w:hyperlink>
        </w:p>
        <w:p w:rsidR="00C76706" w:rsidRPr="00015C15" w:rsidRDefault="00B178B8" w:rsidP="00C76706">
          <w:pPr>
            <w:pStyle w:val="30"/>
            <w:rPr>
              <w:rFonts w:asciiTheme="minorHAnsi" w:eastAsiaTheme="minorEastAsia" w:hAnsiTheme="minorHAnsi" w:cstheme="minorBidi"/>
              <w:noProof/>
              <w:kern w:val="2"/>
              <w:sz w:val="24"/>
              <w:szCs w:val="22"/>
            </w:rPr>
          </w:pPr>
          <w:hyperlink w:anchor="_Toc7474287" w:history="1">
            <w:r w:rsidR="00C76706" w:rsidRPr="00015C15">
              <w:rPr>
                <w:rStyle w:val="a9"/>
                <w:noProof/>
                <w:sz w:val="24"/>
                <w:szCs w:val="24"/>
              </w:rPr>
              <w:t>1)</w:t>
            </w:r>
            <w:r w:rsidR="00C76706" w:rsidRPr="00015C15">
              <w:rPr>
                <w:rFonts w:asciiTheme="minorHAnsi" w:eastAsiaTheme="minorEastAsia" w:hAnsiTheme="minorHAnsi" w:cstheme="minorBidi"/>
                <w:noProof/>
                <w:kern w:val="2"/>
                <w:sz w:val="24"/>
                <w:szCs w:val="24"/>
              </w:rPr>
              <w:tab/>
            </w:r>
            <w:r w:rsidR="00C76706" w:rsidRPr="00015C15">
              <w:rPr>
                <w:rStyle w:val="a9"/>
                <w:rFonts w:hint="eastAsia"/>
                <w:noProof/>
                <w:sz w:val="24"/>
                <w:szCs w:val="24"/>
              </w:rPr>
              <w:t>非认知主义对道德判断的理解</w:t>
            </w:r>
            <w:r w:rsidR="00C76706" w:rsidRPr="00015C15">
              <w:rPr>
                <w:noProof/>
                <w:webHidden/>
                <w:sz w:val="22"/>
              </w:rPr>
              <w:tab/>
            </w:r>
            <w:r w:rsidRPr="00015C15">
              <w:rPr>
                <w:noProof/>
                <w:webHidden/>
                <w:sz w:val="22"/>
              </w:rPr>
              <w:fldChar w:fldCharType="begin"/>
            </w:r>
            <w:r w:rsidR="00C76706" w:rsidRPr="00015C15">
              <w:rPr>
                <w:noProof/>
                <w:webHidden/>
                <w:sz w:val="22"/>
              </w:rPr>
              <w:instrText xml:space="preserve"> PAGEREF _Toc7474287 \h </w:instrText>
            </w:r>
            <w:r w:rsidRPr="00015C15">
              <w:rPr>
                <w:noProof/>
                <w:webHidden/>
                <w:sz w:val="22"/>
              </w:rPr>
            </w:r>
            <w:r w:rsidRPr="00015C15">
              <w:rPr>
                <w:noProof/>
                <w:webHidden/>
                <w:sz w:val="22"/>
              </w:rPr>
              <w:fldChar w:fldCharType="separate"/>
            </w:r>
            <w:r w:rsidR="00AF44D8">
              <w:rPr>
                <w:noProof/>
                <w:webHidden/>
                <w:sz w:val="22"/>
              </w:rPr>
              <w:t>16</w:t>
            </w:r>
            <w:r w:rsidRPr="00015C15">
              <w:rPr>
                <w:noProof/>
                <w:webHidden/>
                <w:sz w:val="22"/>
              </w:rPr>
              <w:fldChar w:fldCharType="end"/>
            </w:r>
          </w:hyperlink>
        </w:p>
        <w:p w:rsidR="00C76706" w:rsidRPr="00015C15" w:rsidRDefault="00B178B8" w:rsidP="00C76706">
          <w:pPr>
            <w:pStyle w:val="30"/>
            <w:rPr>
              <w:rFonts w:asciiTheme="minorHAnsi" w:eastAsiaTheme="minorEastAsia" w:hAnsiTheme="minorHAnsi" w:cstheme="minorBidi"/>
              <w:noProof/>
              <w:kern w:val="2"/>
              <w:sz w:val="24"/>
              <w:szCs w:val="22"/>
            </w:rPr>
          </w:pPr>
          <w:hyperlink w:anchor="_Toc7474288" w:history="1">
            <w:r w:rsidR="00C76706" w:rsidRPr="00015C15">
              <w:rPr>
                <w:rStyle w:val="a9"/>
                <w:noProof/>
                <w:sz w:val="24"/>
                <w:szCs w:val="24"/>
              </w:rPr>
              <w:t>2)</w:t>
            </w:r>
            <w:r w:rsidR="00C76706" w:rsidRPr="00015C15">
              <w:rPr>
                <w:rFonts w:asciiTheme="minorHAnsi" w:eastAsiaTheme="minorEastAsia" w:hAnsiTheme="minorHAnsi" w:cstheme="minorBidi"/>
                <w:noProof/>
                <w:kern w:val="2"/>
                <w:sz w:val="24"/>
                <w:szCs w:val="24"/>
              </w:rPr>
              <w:tab/>
            </w:r>
            <w:r w:rsidR="00C76706" w:rsidRPr="00015C15">
              <w:rPr>
                <w:rStyle w:val="a9"/>
                <w:rFonts w:hint="eastAsia"/>
                <w:noProof/>
                <w:sz w:val="24"/>
                <w:szCs w:val="24"/>
              </w:rPr>
              <w:t>弗雷格</w:t>
            </w:r>
            <w:r w:rsidR="00C76706" w:rsidRPr="00015C15">
              <w:rPr>
                <w:rStyle w:val="a9"/>
                <w:noProof/>
                <w:sz w:val="24"/>
                <w:szCs w:val="24"/>
              </w:rPr>
              <w:t>-</w:t>
            </w:r>
            <w:r w:rsidR="00C76706" w:rsidRPr="00015C15">
              <w:rPr>
                <w:rStyle w:val="a9"/>
                <w:rFonts w:hint="eastAsia"/>
                <w:noProof/>
                <w:sz w:val="24"/>
                <w:szCs w:val="24"/>
              </w:rPr>
              <w:t>吉奇难题</w:t>
            </w:r>
            <w:r w:rsidR="00C76706" w:rsidRPr="00015C15">
              <w:rPr>
                <w:noProof/>
                <w:webHidden/>
                <w:sz w:val="22"/>
              </w:rPr>
              <w:tab/>
            </w:r>
            <w:r w:rsidRPr="00015C15">
              <w:rPr>
                <w:noProof/>
                <w:webHidden/>
                <w:sz w:val="22"/>
              </w:rPr>
              <w:fldChar w:fldCharType="begin"/>
            </w:r>
            <w:r w:rsidR="00C76706" w:rsidRPr="00015C15">
              <w:rPr>
                <w:noProof/>
                <w:webHidden/>
                <w:sz w:val="22"/>
              </w:rPr>
              <w:instrText xml:space="preserve"> PAGEREF _Toc7474288 \h </w:instrText>
            </w:r>
            <w:r w:rsidRPr="00015C15">
              <w:rPr>
                <w:noProof/>
                <w:webHidden/>
                <w:sz w:val="22"/>
              </w:rPr>
            </w:r>
            <w:r w:rsidRPr="00015C15">
              <w:rPr>
                <w:noProof/>
                <w:webHidden/>
                <w:sz w:val="22"/>
              </w:rPr>
              <w:fldChar w:fldCharType="separate"/>
            </w:r>
            <w:r w:rsidR="00AF44D8">
              <w:rPr>
                <w:noProof/>
                <w:webHidden/>
                <w:sz w:val="22"/>
              </w:rPr>
              <w:t>18</w:t>
            </w:r>
            <w:r w:rsidRPr="00015C15">
              <w:rPr>
                <w:noProof/>
                <w:webHidden/>
                <w:sz w:val="22"/>
              </w:rPr>
              <w:fldChar w:fldCharType="end"/>
            </w:r>
          </w:hyperlink>
        </w:p>
        <w:p w:rsidR="00C76706" w:rsidRPr="00015C15" w:rsidRDefault="00B178B8">
          <w:pPr>
            <w:pStyle w:val="10"/>
            <w:rPr>
              <w:rFonts w:asciiTheme="minorHAnsi" w:eastAsiaTheme="minorEastAsia" w:hAnsiTheme="minorHAnsi" w:cstheme="minorBidi"/>
              <w:noProof/>
              <w:kern w:val="2"/>
              <w:sz w:val="24"/>
              <w:szCs w:val="22"/>
            </w:rPr>
          </w:pPr>
          <w:hyperlink w:anchor="_Toc7474289" w:history="1">
            <w:r w:rsidR="00C76706" w:rsidRPr="00015C15">
              <w:rPr>
                <w:rStyle w:val="a9"/>
                <w:rFonts w:hint="eastAsia"/>
                <w:noProof/>
                <w:sz w:val="30"/>
                <w:szCs w:val="30"/>
              </w:rPr>
              <w:t>三、准实在论视域下的道德判断真语义学</w:t>
            </w:r>
            <w:r w:rsidR="00C76706" w:rsidRPr="00015C15">
              <w:rPr>
                <w:noProof/>
                <w:webHidden/>
                <w:sz w:val="22"/>
              </w:rPr>
              <w:tab/>
            </w:r>
            <w:r w:rsidRPr="00015C15">
              <w:rPr>
                <w:noProof/>
                <w:webHidden/>
                <w:sz w:val="22"/>
              </w:rPr>
              <w:fldChar w:fldCharType="begin"/>
            </w:r>
            <w:r w:rsidR="00C76706" w:rsidRPr="00015C15">
              <w:rPr>
                <w:noProof/>
                <w:webHidden/>
                <w:sz w:val="22"/>
              </w:rPr>
              <w:instrText xml:space="preserve"> PAGEREF _Toc7474289 \h </w:instrText>
            </w:r>
            <w:r w:rsidRPr="00015C15">
              <w:rPr>
                <w:noProof/>
                <w:webHidden/>
                <w:sz w:val="22"/>
              </w:rPr>
            </w:r>
            <w:r w:rsidRPr="00015C15">
              <w:rPr>
                <w:noProof/>
                <w:webHidden/>
                <w:sz w:val="22"/>
              </w:rPr>
              <w:fldChar w:fldCharType="separate"/>
            </w:r>
            <w:r w:rsidR="00AF44D8">
              <w:rPr>
                <w:noProof/>
                <w:webHidden/>
                <w:sz w:val="22"/>
              </w:rPr>
              <w:t>21</w:t>
            </w:r>
            <w:r w:rsidRPr="00015C15">
              <w:rPr>
                <w:noProof/>
                <w:webHidden/>
                <w:sz w:val="22"/>
              </w:rPr>
              <w:fldChar w:fldCharType="end"/>
            </w:r>
          </w:hyperlink>
        </w:p>
        <w:p w:rsidR="00C76706" w:rsidRPr="00015C15" w:rsidRDefault="00B178B8" w:rsidP="00C76706">
          <w:pPr>
            <w:pStyle w:val="20"/>
            <w:rPr>
              <w:rFonts w:asciiTheme="minorHAnsi" w:eastAsiaTheme="minorEastAsia" w:hAnsiTheme="minorHAnsi" w:cstheme="minorBidi"/>
              <w:noProof/>
              <w:kern w:val="2"/>
              <w:sz w:val="24"/>
              <w:szCs w:val="22"/>
            </w:rPr>
          </w:pPr>
          <w:hyperlink w:anchor="_Toc7474290" w:history="1">
            <w:r w:rsidR="00C76706" w:rsidRPr="00015C15">
              <w:rPr>
                <w:rStyle w:val="a9"/>
                <w:rFonts w:asciiTheme="minorEastAsia" w:eastAsiaTheme="minorEastAsia" w:hAnsiTheme="minorEastAsia" w:hint="eastAsia"/>
                <w:noProof/>
                <w:sz w:val="28"/>
                <w:szCs w:val="28"/>
              </w:rPr>
              <w:t>（一）</w:t>
            </w:r>
            <w:r w:rsidR="00C76706" w:rsidRPr="00015C15">
              <w:rPr>
                <w:rFonts w:asciiTheme="minorEastAsia" w:eastAsiaTheme="minorEastAsia" w:hAnsiTheme="minorEastAsia" w:cstheme="minorBidi"/>
                <w:noProof/>
                <w:kern w:val="2"/>
                <w:sz w:val="28"/>
                <w:szCs w:val="28"/>
              </w:rPr>
              <w:tab/>
            </w:r>
            <w:r w:rsidR="00C76706" w:rsidRPr="00015C15">
              <w:rPr>
                <w:rStyle w:val="a9"/>
                <w:rFonts w:asciiTheme="minorEastAsia" w:eastAsiaTheme="minorEastAsia" w:hAnsiTheme="minorEastAsia" w:hint="eastAsia"/>
                <w:noProof/>
                <w:sz w:val="28"/>
                <w:szCs w:val="28"/>
              </w:rPr>
              <w:t>准实在论计划</w:t>
            </w:r>
            <w:r w:rsidR="00C76706" w:rsidRPr="00015C15">
              <w:rPr>
                <w:noProof/>
                <w:webHidden/>
                <w:sz w:val="22"/>
              </w:rPr>
              <w:tab/>
            </w:r>
            <w:r w:rsidRPr="00015C15">
              <w:rPr>
                <w:noProof/>
                <w:webHidden/>
                <w:sz w:val="22"/>
              </w:rPr>
              <w:fldChar w:fldCharType="begin"/>
            </w:r>
            <w:r w:rsidR="00C76706" w:rsidRPr="00015C15">
              <w:rPr>
                <w:noProof/>
                <w:webHidden/>
                <w:sz w:val="22"/>
              </w:rPr>
              <w:instrText xml:space="preserve"> PAGEREF _Toc7474290 \h </w:instrText>
            </w:r>
            <w:r w:rsidRPr="00015C15">
              <w:rPr>
                <w:noProof/>
                <w:webHidden/>
                <w:sz w:val="22"/>
              </w:rPr>
            </w:r>
            <w:r w:rsidRPr="00015C15">
              <w:rPr>
                <w:noProof/>
                <w:webHidden/>
                <w:sz w:val="22"/>
              </w:rPr>
              <w:fldChar w:fldCharType="separate"/>
            </w:r>
            <w:r w:rsidR="00AF44D8">
              <w:rPr>
                <w:noProof/>
                <w:webHidden/>
                <w:sz w:val="22"/>
              </w:rPr>
              <w:t>21</w:t>
            </w:r>
            <w:r w:rsidRPr="00015C15">
              <w:rPr>
                <w:noProof/>
                <w:webHidden/>
                <w:sz w:val="22"/>
              </w:rPr>
              <w:fldChar w:fldCharType="end"/>
            </w:r>
          </w:hyperlink>
        </w:p>
        <w:p w:rsidR="00C76706" w:rsidRPr="00015C15" w:rsidRDefault="00B178B8" w:rsidP="00C76706">
          <w:pPr>
            <w:pStyle w:val="20"/>
            <w:rPr>
              <w:rFonts w:asciiTheme="minorHAnsi" w:eastAsiaTheme="minorEastAsia" w:hAnsiTheme="minorHAnsi" w:cstheme="minorBidi"/>
              <w:noProof/>
              <w:kern w:val="2"/>
              <w:sz w:val="24"/>
              <w:szCs w:val="22"/>
            </w:rPr>
          </w:pPr>
          <w:hyperlink w:anchor="_Toc7474291" w:history="1">
            <w:r w:rsidR="00C76706" w:rsidRPr="00015C15">
              <w:rPr>
                <w:rStyle w:val="a9"/>
                <w:rFonts w:asciiTheme="minorEastAsia" w:eastAsiaTheme="minorEastAsia" w:hAnsiTheme="minorEastAsia" w:hint="eastAsia"/>
                <w:noProof/>
                <w:sz w:val="28"/>
                <w:szCs w:val="28"/>
              </w:rPr>
              <w:t>（二）</w:t>
            </w:r>
            <w:r w:rsidR="00C76706" w:rsidRPr="00015C15">
              <w:rPr>
                <w:rStyle w:val="a9"/>
                <w:rFonts w:asciiTheme="minorEastAsia" w:hAnsiTheme="minorEastAsia"/>
                <w:noProof/>
                <w:sz w:val="28"/>
                <w:szCs w:val="28"/>
              </w:rPr>
              <w:tab/>
            </w:r>
            <w:r w:rsidR="00C76706" w:rsidRPr="00015C15">
              <w:rPr>
                <w:rStyle w:val="a9"/>
                <w:rFonts w:asciiTheme="minorEastAsia" w:eastAsiaTheme="minorEastAsia" w:hAnsiTheme="minorEastAsia" w:hint="eastAsia"/>
                <w:noProof/>
                <w:sz w:val="28"/>
                <w:szCs w:val="28"/>
              </w:rPr>
              <w:t>对道德实在论的考察</w:t>
            </w:r>
            <w:r w:rsidR="00C76706" w:rsidRPr="00015C15">
              <w:rPr>
                <w:noProof/>
                <w:webHidden/>
                <w:sz w:val="22"/>
              </w:rPr>
              <w:tab/>
            </w:r>
            <w:r w:rsidRPr="00015C15">
              <w:rPr>
                <w:noProof/>
                <w:webHidden/>
                <w:sz w:val="22"/>
              </w:rPr>
              <w:fldChar w:fldCharType="begin"/>
            </w:r>
            <w:r w:rsidR="00C76706" w:rsidRPr="00015C15">
              <w:rPr>
                <w:noProof/>
                <w:webHidden/>
                <w:sz w:val="22"/>
              </w:rPr>
              <w:instrText xml:space="preserve"> PAGEREF _Toc7474291 \h </w:instrText>
            </w:r>
            <w:r w:rsidRPr="00015C15">
              <w:rPr>
                <w:noProof/>
                <w:webHidden/>
                <w:sz w:val="22"/>
              </w:rPr>
            </w:r>
            <w:r w:rsidRPr="00015C15">
              <w:rPr>
                <w:noProof/>
                <w:webHidden/>
                <w:sz w:val="22"/>
              </w:rPr>
              <w:fldChar w:fldCharType="separate"/>
            </w:r>
            <w:r w:rsidR="00AF44D8">
              <w:rPr>
                <w:noProof/>
                <w:webHidden/>
                <w:sz w:val="22"/>
              </w:rPr>
              <w:t>24</w:t>
            </w:r>
            <w:r w:rsidRPr="00015C15">
              <w:rPr>
                <w:noProof/>
                <w:webHidden/>
                <w:sz w:val="22"/>
              </w:rPr>
              <w:fldChar w:fldCharType="end"/>
            </w:r>
          </w:hyperlink>
        </w:p>
        <w:p w:rsidR="00C76706" w:rsidRPr="00015C15" w:rsidRDefault="00B178B8" w:rsidP="00C76706">
          <w:pPr>
            <w:pStyle w:val="20"/>
            <w:rPr>
              <w:rFonts w:asciiTheme="minorHAnsi" w:eastAsiaTheme="minorEastAsia" w:hAnsiTheme="minorHAnsi" w:cstheme="minorBidi"/>
              <w:noProof/>
              <w:kern w:val="2"/>
              <w:sz w:val="24"/>
              <w:szCs w:val="22"/>
            </w:rPr>
          </w:pPr>
          <w:hyperlink w:anchor="_Toc7474292" w:history="1">
            <w:r w:rsidR="00C76706" w:rsidRPr="00015C15">
              <w:rPr>
                <w:rStyle w:val="a9"/>
                <w:rFonts w:asciiTheme="minorEastAsia" w:eastAsiaTheme="minorEastAsia" w:hAnsiTheme="minorEastAsia" w:hint="eastAsia"/>
                <w:noProof/>
                <w:sz w:val="28"/>
                <w:szCs w:val="28"/>
              </w:rPr>
              <w:t>（三）</w:t>
            </w:r>
            <w:r w:rsidR="00C76706" w:rsidRPr="00015C15">
              <w:rPr>
                <w:rStyle w:val="a9"/>
                <w:rFonts w:asciiTheme="minorEastAsia" w:hAnsiTheme="minorEastAsia"/>
                <w:noProof/>
                <w:sz w:val="28"/>
                <w:szCs w:val="28"/>
              </w:rPr>
              <w:tab/>
            </w:r>
            <w:r w:rsidR="00C76706" w:rsidRPr="00015C15">
              <w:rPr>
                <w:rStyle w:val="a9"/>
                <w:rFonts w:asciiTheme="minorEastAsia" w:eastAsiaTheme="minorEastAsia" w:hAnsiTheme="minorEastAsia" w:hint="eastAsia"/>
                <w:noProof/>
                <w:sz w:val="28"/>
                <w:szCs w:val="28"/>
              </w:rPr>
              <w:t>准实在论的道德真理</w:t>
            </w:r>
            <w:r w:rsidR="00C76706" w:rsidRPr="00015C15">
              <w:rPr>
                <w:noProof/>
                <w:webHidden/>
                <w:sz w:val="22"/>
              </w:rPr>
              <w:tab/>
            </w:r>
            <w:r w:rsidRPr="00015C15">
              <w:rPr>
                <w:noProof/>
                <w:webHidden/>
                <w:sz w:val="22"/>
              </w:rPr>
              <w:fldChar w:fldCharType="begin"/>
            </w:r>
            <w:r w:rsidR="00C76706" w:rsidRPr="00015C15">
              <w:rPr>
                <w:noProof/>
                <w:webHidden/>
                <w:sz w:val="22"/>
              </w:rPr>
              <w:instrText xml:space="preserve"> PAGEREF _Toc7474292 \h </w:instrText>
            </w:r>
            <w:r w:rsidRPr="00015C15">
              <w:rPr>
                <w:noProof/>
                <w:webHidden/>
                <w:sz w:val="22"/>
              </w:rPr>
            </w:r>
            <w:r w:rsidRPr="00015C15">
              <w:rPr>
                <w:noProof/>
                <w:webHidden/>
                <w:sz w:val="22"/>
              </w:rPr>
              <w:fldChar w:fldCharType="separate"/>
            </w:r>
            <w:r w:rsidR="00AF44D8">
              <w:rPr>
                <w:noProof/>
                <w:webHidden/>
                <w:sz w:val="22"/>
              </w:rPr>
              <w:t>25</w:t>
            </w:r>
            <w:r w:rsidRPr="00015C15">
              <w:rPr>
                <w:noProof/>
                <w:webHidden/>
                <w:sz w:val="22"/>
              </w:rPr>
              <w:fldChar w:fldCharType="end"/>
            </w:r>
          </w:hyperlink>
        </w:p>
        <w:p w:rsidR="00C76706" w:rsidRPr="00015C15" w:rsidRDefault="00B178B8" w:rsidP="00C76706">
          <w:pPr>
            <w:pStyle w:val="30"/>
            <w:rPr>
              <w:rFonts w:asciiTheme="minorHAnsi" w:eastAsiaTheme="minorEastAsia" w:hAnsiTheme="minorHAnsi" w:cstheme="minorBidi"/>
              <w:noProof/>
              <w:kern w:val="2"/>
              <w:sz w:val="24"/>
              <w:szCs w:val="22"/>
            </w:rPr>
          </w:pPr>
          <w:hyperlink w:anchor="_Toc7474293" w:history="1">
            <w:r w:rsidR="00C76706" w:rsidRPr="00015C15">
              <w:rPr>
                <w:rStyle w:val="a9"/>
                <w:noProof/>
                <w:sz w:val="24"/>
                <w:szCs w:val="24"/>
              </w:rPr>
              <w:t>1)</w:t>
            </w:r>
            <w:r w:rsidR="00C76706" w:rsidRPr="00015C15">
              <w:rPr>
                <w:rFonts w:asciiTheme="minorHAnsi" w:eastAsiaTheme="minorEastAsia" w:hAnsiTheme="minorHAnsi" w:cstheme="minorBidi"/>
                <w:noProof/>
                <w:kern w:val="2"/>
                <w:sz w:val="24"/>
                <w:szCs w:val="24"/>
              </w:rPr>
              <w:tab/>
            </w:r>
            <w:r w:rsidR="00C76706" w:rsidRPr="00015C15">
              <w:rPr>
                <w:rStyle w:val="a9"/>
                <w:rFonts w:hint="eastAsia"/>
                <w:noProof/>
                <w:sz w:val="24"/>
                <w:szCs w:val="24"/>
              </w:rPr>
              <w:t>准实在论的道德真理及其确证</w:t>
            </w:r>
            <w:r w:rsidR="00C76706" w:rsidRPr="00015C15">
              <w:rPr>
                <w:noProof/>
                <w:webHidden/>
                <w:sz w:val="22"/>
              </w:rPr>
              <w:tab/>
            </w:r>
            <w:r w:rsidRPr="00015C15">
              <w:rPr>
                <w:noProof/>
                <w:webHidden/>
                <w:sz w:val="22"/>
              </w:rPr>
              <w:fldChar w:fldCharType="begin"/>
            </w:r>
            <w:r w:rsidR="00C76706" w:rsidRPr="00015C15">
              <w:rPr>
                <w:noProof/>
                <w:webHidden/>
                <w:sz w:val="22"/>
              </w:rPr>
              <w:instrText xml:space="preserve"> PAGEREF _Toc7474293 \h </w:instrText>
            </w:r>
            <w:r w:rsidRPr="00015C15">
              <w:rPr>
                <w:noProof/>
                <w:webHidden/>
                <w:sz w:val="22"/>
              </w:rPr>
            </w:r>
            <w:r w:rsidRPr="00015C15">
              <w:rPr>
                <w:noProof/>
                <w:webHidden/>
                <w:sz w:val="22"/>
              </w:rPr>
              <w:fldChar w:fldCharType="separate"/>
            </w:r>
            <w:r w:rsidR="00AF44D8">
              <w:rPr>
                <w:noProof/>
                <w:webHidden/>
                <w:sz w:val="22"/>
              </w:rPr>
              <w:t>26</w:t>
            </w:r>
            <w:r w:rsidRPr="00015C15">
              <w:rPr>
                <w:noProof/>
                <w:webHidden/>
                <w:sz w:val="22"/>
              </w:rPr>
              <w:fldChar w:fldCharType="end"/>
            </w:r>
          </w:hyperlink>
        </w:p>
        <w:p w:rsidR="00C76706" w:rsidRPr="00015C15" w:rsidRDefault="00B178B8" w:rsidP="00C76706">
          <w:pPr>
            <w:pStyle w:val="30"/>
            <w:rPr>
              <w:rFonts w:asciiTheme="minorHAnsi" w:eastAsiaTheme="minorEastAsia" w:hAnsiTheme="minorHAnsi" w:cstheme="minorBidi"/>
              <w:noProof/>
              <w:kern w:val="2"/>
              <w:sz w:val="24"/>
              <w:szCs w:val="22"/>
            </w:rPr>
          </w:pPr>
          <w:hyperlink w:anchor="_Toc7474294" w:history="1">
            <w:r w:rsidR="00C76706" w:rsidRPr="00015C15">
              <w:rPr>
                <w:rStyle w:val="a9"/>
                <w:noProof/>
                <w:sz w:val="24"/>
                <w:szCs w:val="24"/>
              </w:rPr>
              <w:t>2)</w:t>
            </w:r>
            <w:r w:rsidR="00C76706" w:rsidRPr="00015C15">
              <w:rPr>
                <w:rFonts w:asciiTheme="minorHAnsi" w:eastAsiaTheme="minorEastAsia" w:hAnsiTheme="minorHAnsi" w:cstheme="minorBidi"/>
                <w:noProof/>
                <w:kern w:val="2"/>
                <w:sz w:val="24"/>
                <w:szCs w:val="24"/>
              </w:rPr>
              <w:tab/>
            </w:r>
            <w:r w:rsidR="00C76706" w:rsidRPr="00015C15">
              <w:rPr>
                <w:rStyle w:val="a9"/>
                <w:rFonts w:hint="eastAsia"/>
                <w:noProof/>
                <w:sz w:val="24"/>
                <w:szCs w:val="24"/>
              </w:rPr>
              <w:t>重访“弗雷格</w:t>
            </w:r>
            <w:r w:rsidR="00C76706" w:rsidRPr="00015C15">
              <w:rPr>
                <w:rStyle w:val="a9"/>
                <w:noProof/>
                <w:sz w:val="24"/>
                <w:szCs w:val="24"/>
              </w:rPr>
              <w:t>-</w:t>
            </w:r>
            <w:r w:rsidR="00C76706" w:rsidRPr="00015C15">
              <w:rPr>
                <w:rStyle w:val="a9"/>
                <w:rFonts w:hint="eastAsia"/>
                <w:noProof/>
                <w:sz w:val="24"/>
                <w:szCs w:val="24"/>
              </w:rPr>
              <w:t>吉奇难题”</w:t>
            </w:r>
            <w:r w:rsidR="00C76706" w:rsidRPr="00015C15">
              <w:rPr>
                <w:noProof/>
                <w:webHidden/>
                <w:sz w:val="22"/>
              </w:rPr>
              <w:tab/>
            </w:r>
            <w:r w:rsidRPr="00015C15">
              <w:rPr>
                <w:noProof/>
                <w:webHidden/>
                <w:sz w:val="22"/>
              </w:rPr>
              <w:fldChar w:fldCharType="begin"/>
            </w:r>
            <w:r w:rsidR="00C76706" w:rsidRPr="00015C15">
              <w:rPr>
                <w:noProof/>
                <w:webHidden/>
                <w:sz w:val="22"/>
              </w:rPr>
              <w:instrText xml:space="preserve"> PAGEREF _Toc7474294 \h </w:instrText>
            </w:r>
            <w:r w:rsidRPr="00015C15">
              <w:rPr>
                <w:noProof/>
                <w:webHidden/>
                <w:sz w:val="22"/>
              </w:rPr>
            </w:r>
            <w:r w:rsidRPr="00015C15">
              <w:rPr>
                <w:noProof/>
                <w:webHidden/>
                <w:sz w:val="22"/>
              </w:rPr>
              <w:fldChar w:fldCharType="separate"/>
            </w:r>
            <w:r w:rsidR="00AF44D8">
              <w:rPr>
                <w:noProof/>
                <w:webHidden/>
                <w:sz w:val="22"/>
              </w:rPr>
              <w:t>30</w:t>
            </w:r>
            <w:r w:rsidRPr="00015C15">
              <w:rPr>
                <w:noProof/>
                <w:webHidden/>
                <w:sz w:val="22"/>
              </w:rPr>
              <w:fldChar w:fldCharType="end"/>
            </w:r>
          </w:hyperlink>
        </w:p>
        <w:p w:rsidR="00C76706" w:rsidRPr="00015C15" w:rsidRDefault="00B178B8">
          <w:pPr>
            <w:pStyle w:val="10"/>
            <w:rPr>
              <w:rFonts w:asciiTheme="minorHAnsi" w:eastAsiaTheme="minorEastAsia" w:hAnsiTheme="minorHAnsi" w:cstheme="minorBidi"/>
              <w:noProof/>
              <w:kern w:val="2"/>
              <w:sz w:val="24"/>
              <w:szCs w:val="22"/>
            </w:rPr>
          </w:pPr>
          <w:hyperlink w:anchor="_Toc7474295" w:history="1">
            <w:r w:rsidR="00C76706" w:rsidRPr="00015C15">
              <w:rPr>
                <w:rStyle w:val="a9"/>
                <w:rFonts w:hint="eastAsia"/>
                <w:noProof/>
                <w:sz w:val="30"/>
                <w:szCs w:val="30"/>
              </w:rPr>
              <w:t>结论</w:t>
            </w:r>
            <w:r w:rsidR="00C76706" w:rsidRPr="00015C15">
              <w:rPr>
                <w:noProof/>
                <w:webHidden/>
                <w:sz w:val="22"/>
              </w:rPr>
              <w:tab/>
            </w:r>
            <w:r w:rsidRPr="00015C15">
              <w:rPr>
                <w:noProof/>
                <w:webHidden/>
                <w:sz w:val="22"/>
              </w:rPr>
              <w:fldChar w:fldCharType="begin"/>
            </w:r>
            <w:r w:rsidR="00C76706" w:rsidRPr="00015C15">
              <w:rPr>
                <w:noProof/>
                <w:webHidden/>
                <w:sz w:val="22"/>
              </w:rPr>
              <w:instrText xml:space="preserve"> PAGEREF _Toc7474295 \h </w:instrText>
            </w:r>
            <w:r w:rsidRPr="00015C15">
              <w:rPr>
                <w:noProof/>
                <w:webHidden/>
                <w:sz w:val="22"/>
              </w:rPr>
            </w:r>
            <w:r w:rsidRPr="00015C15">
              <w:rPr>
                <w:noProof/>
                <w:webHidden/>
                <w:sz w:val="22"/>
              </w:rPr>
              <w:fldChar w:fldCharType="separate"/>
            </w:r>
            <w:r w:rsidR="00AF44D8">
              <w:rPr>
                <w:noProof/>
                <w:webHidden/>
                <w:sz w:val="22"/>
              </w:rPr>
              <w:t>33</w:t>
            </w:r>
            <w:r w:rsidRPr="00015C15">
              <w:rPr>
                <w:noProof/>
                <w:webHidden/>
                <w:sz w:val="22"/>
              </w:rPr>
              <w:fldChar w:fldCharType="end"/>
            </w:r>
          </w:hyperlink>
        </w:p>
        <w:p w:rsidR="00C76706" w:rsidRDefault="00B178B8">
          <w:pPr>
            <w:pStyle w:val="10"/>
            <w:rPr>
              <w:rFonts w:asciiTheme="minorHAnsi" w:eastAsiaTheme="minorEastAsia" w:hAnsiTheme="minorHAnsi" w:cstheme="minorBidi"/>
              <w:noProof/>
              <w:kern w:val="2"/>
              <w:sz w:val="21"/>
              <w:szCs w:val="22"/>
            </w:rPr>
          </w:pPr>
          <w:hyperlink w:anchor="_Toc7474296" w:history="1">
            <w:r w:rsidR="00C76706" w:rsidRPr="00015C15">
              <w:rPr>
                <w:rStyle w:val="a9"/>
                <w:rFonts w:asciiTheme="minorEastAsia" w:eastAsiaTheme="minorEastAsia" w:hAnsiTheme="minorEastAsia" w:hint="eastAsia"/>
                <w:noProof/>
                <w:sz w:val="30"/>
                <w:szCs w:val="30"/>
              </w:rPr>
              <w:t>参考文献</w:t>
            </w:r>
            <w:r w:rsidR="00C76706" w:rsidRPr="00015C15">
              <w:rPr>
                <w:noProof/>
                <w:webHidden/>
                <w:sz w:val="22"/>
              </w:rPr>
              <w:tab/>
            </w:r>
            <w:r w:rsidRPr="00015C15">
              <w:rPr>
                <w:noProof/>
                <w:webHidden/>
                <w:sz w:val="22"/>
              </w:rPr>
              <w:fldChar w:fldCharType="begin"/>
            </w:r>
            <w:r w:rsidR="00C76706" w:rsidRPr="00015C15">
              <w:rPr>
                <w:noProof/>
                <w:webHidden/>
                <w:sz w:val="22"/>
              </w:rPr>
              <w:instrText xml:space="preserve"> PAGEREF _Toc7474296 \h </w:instrText>
            </w:r>
            <w:r w:rsidRPr="00015C15">
              <w:rPr>
                <w:noProof/>
                <w:webHidden/>
                <w:sz w:val="22"/>
              </w:rPr>
            </w:r>
            <w:r w:rsidRPr="00015C15">
              <w:rPr>
                <w:noProof/>
                <w:webHidden/>
                <w:sz w:val="22"/>
              </w:rPr>
              <w:fldChar w:fldCharType="separate"/>
            </w:r>
            <w:r w:rsidR="00AF44D8">
              <w:rPr>
                <w:noProof/>
                <w:webHidden/>
                <w:sz w:val="22"/>
              </w:rPr>
              <w:t>35</w:t>
            </w:r>
            <w:r w:rsidRPr="00015C15">
              <w:rPr>
                <w:noProof/>
                <w:webHidden/>
                <w:sz w:val="22"/>
              </w:rPr>
              <w:fldChar w:fldCharType="end"/>
            </w:r>
          </w:hyperlink>
        </w:p>
        <w:p w:rsidR="0089610F" w:rsidRDefault="00B178B8">
          <w:r>
            <w:fldChar w:fldCharType="end"/>
          </w:r>
        </w:p>
      </w:sdtContent>
    </w:sdt>
    <w:p w:rsidR="00FC58DA" w:rsidRDefault="00FC58DA" w:rsidP="00FC58DA">
      <w:pPr>
        <w:rPr>
          <w:rFonts w:asciiTheme="majorHAnsi" w:eastAsiaTheme="majorEastAsia" w:hAnsiTheme="majorHAnsi" w:cstheme="majorBidi"/>
          <w:color w:val="365F91" w:themeColor="accent1" w:themeShade="BF"/>
          <w:sz w:val="28"/>
          <w:szCs w:val="28"/>
        </w:rPr>
      </w:pPr>
    </w:p>
    <w:p w:rsidR="006965FA" w:rsidRPr="00362797" w:rsidRDefault="006965FA" w:rsidP="00362797">
      <w:pPr>
        <w:pStyle w:val="TOC"/>
      </w:pPr>
    </w:p>
    <w:p w:rsidR="008025C6" w:rsidRDefault="001B43D4" w:rsidP="00971D93">
      <w:pPr>
        <w:spacing w:line="360" w:lineRule="auto"/>
        <w:jc w:val="center"/>
      </w:pPr>
      <w:r>
        <w:rPr>
          <w:rFonts w:ascii="宋体" w:hAnsi="宋体"/>
          <w:b/>
          <w:sz w:val="32"/>
          <w:szCs w:val="24"/>
        </w:rPr>
        <w:t>布莱克本准实在论视域下的道德判断真语义学</w:t>
      </w:r>
      <w:bookmarkStart w:id="0" w:name="_Toc7284584"/>
    </w:p>
    <w:p w:rsidR="004C63FA" w:rsidRDefault="004C63FA" w:rsidP="008025C6">
      <w:pPr>
        <w:pStyle w:val="1"/>
        <w:numPr>
          <w:ilvl w:val="0"/>
          <w:numId w:val="0"/>
        </w:numPr>
        <w:ind w:left="420"/>
        <w:jc w:val="center"/>
        <w:rPr>
          <w:rFonts w:ascii="黑体" w:eastAsia="黑体" w:hAnsi="黑体"/>
        </w:rPr>
      </w:pPr>
    </w:p>
    <w:p w:rsidR="004C63FA" w:rsidRPr="004C63FA" w:rsidRDefault="00713003" w:rsidP="004C63FA">
      <w:pPr>
        <w:pStyle w:val="1"/>
        <w:numPr>
          <w:ilvl w:val="0"/>
          <w:numId w:val="0"/>
        </w:numPr>
        <w:ind w:left="420"/>
        <w:jc w:val="center"/>
        <w:rPr>
          <w:rFonts w:ascii="黑体" w:eastAsia="黑体" w:hAnsi="黑体"/>
          <w:sz w:val="24"/>
        </w:rPr>
      </w:pPr>
      <w:bookmarkStart w:id="1" w:name="_Toc7365826"/>
      <w:bookmarkStart w:id="2" w:name="_Toc7474280"/>
      <w:r w:rsidRPr="00F07976">
        <w:rPr>
          <w:rFonts w:ascii="黑体" w:eastAsia="黑体" w:hAnsi="黑体"/>
        </w:rPr>
        <w:t>摘</w:t>
      </w:r>
      <w:r w:rsidR="00F07976" w:rsidRPr="00F07976">
        <w:rPr>
          <w:rFonts w:ascii="黑体" w:eastAsia="黑体" w:hAnsi="黑体" w:hint="eastAsia"/>
        </w:rPr>
        <w:t xml:space="preserve">  </w:t>
      </w:r>
      <w:r w:rsidRPr="00F07976">
        <w:rPr>
          <w:rFonts w:ascii="黑体" w:eastAsia="黑体" w:hAnsi="黑体"/>
        </w:rPr>
        <w:t>要</w:t>
      </w:r>
      <w:bookmarkEnd w:id="0"/>
      <w:bookmarkEnd w:id="1"/>
      <w:bookmarkEnd w:id="2"/>
    </w:p>
    <w:p w:rsidR="004A329E" w:rsidRPr="004A329E" w:rsidRDefault="004A329E" w:rsidP="006C463E">
      <w:pPr>
        <w:spacing w:line="360" w:lineRule="auto"/>
        <w:rPr>
          <w:rFonts w:asciiTheme="minorEastAsia" w:eastAsiaTheme="minorEastAsia" w:hAnsiTheme="minorEastAsia"/>
          <w:sz w:val="24"/>
        </w:rPr>
      </w:pPr>
      <w:r w:rsidRPr="004A329E">
        <w:rPr>
          <w:rFonts w:asciiTheme="minorEastAsia" w:eastAsiaTheme="minorEastAsia" w:hAnsiTheme="minorEastAsia" w:hint="eastAsia"/>
          <w:sz w:val="24"/>
        </w:rPr>
        <w:t>元伦理学中的道德判断的适真性问题是道德实在论和反实在论争论的焦点。反实在论者中的非认知主义者对道德判断作一种投射主义的解释，认为被道德实在论者引以为道德客观性依据与标志的道德事实和道德判断适真性是多余的。“弗雷格-吉奇难题”表明，这种主张的代价是：以道德判断的“真”作为语义根据的道德论证将失去意义。反实在论中的“错误理论</w:t>
      </w:r>
      <w:r w:rsidR="00277652">
        <w:rPr>
          <w:rFonts w:asciiTheme="minorEastAsia" w:eastAsiaTheme="minorEastAsia" w:hAnsiTheme="minorEastAsia" w:hint="eastAsia"/>
          <w:sz w:val="24"/>
        </w:rPr>
        <w:t>”承认道德判断在一阶伦理层面确实承诺了适真性，但认为正因此所有</w:t>
      </w:r>
      <w:r w:rsidRPr="004A329E">
        <w:rPr>
          <w:rFonts w:asciiTheme="minorEastAsia" w:eastAsiaTheme="minorEastAsia" w:hAnsiTheme="minorEastAsia" w:hint="eastAsia"/>
          <w:sz w:val="24"/>
        </w:rPr>
        <w:t>道德判断都是错的。布莱克本试图以准实在论计划规避非认知主义者在道德言谈客观性方面的解释乏力。本文考察了布莱克本对适真性问题的回答，并指出，其意义在于它是一个在反实在论的方向上维护道德语言适真性的有益尝试，也是一个以证成实践性基础上的道德客观性为目标的有益尝试。</w:t>
      </w:r>
    </w:p>
    <w:p w:rsidR="00CC03B6" w:rsidRPr="004A329E" w:rsidRDefault="00CC03B6" w:rsidP="008025C6">
      <w:pPr>
        <w:spacing w:line="360" w:lineRule="auto"/>
        <w:ind w:firstLine="420"/>
      </w:pPr>
    </w:p>
    <w:p w:rsidR="00635F11" w:rsidRPr="002F3CFA" w:rsidRDefault="001B43D4" w:rsidP="00595E28">
      <w:pPr>
        <w:spacing w:line="360" w:lineRule="auto"/>
        <w:jc w:val="left"/>
        <w:rPr>
          <w:rFonts w:ascii="宋体" w:hAnsi="宋体"/>
          <w:sz w:val="24"/>
          <w:szCs w:val="24"/>
        </w:rPr>
      </w:pPr>
      <w:r w:rsidRPr="004A329E">
        <w:rPr>
          <w:rFonts w:ascii="黑体" w:eastAsia="黑体" w:hAnsi="黑体" w:hint="eastAsia"/>
          <w:b/>
          <w:sz w:val="24"/>
          <w:szCs w:val="24"/>
        </w:rPr>
        <w:t>关键词</w:t>
      </w:r>
      <w:r>
        <w:rPr>
          <w:rFonts w:ascii="宋体" w:hAnsi="宋体"/>
          <w:b/>
          <w:sz w:val="28"/>
          <w:szCs w:val="24"/>
        </w:rPr>
        <w:t xml:space="preserve">: </w:t>
      </w:r>
      <w:r w:rsidR="004A329E">
        <w:rPr>
          <w:rFonts w:ascii="宋体" w:hAnsi="宋体" w:hint="eastAsia"/>
          <w:sz w:val="24"/>
          <w:szCs w:val="24"/>
        </w:rPr>
        <w:t>道德判断句；适真性；</w:t>
      </w:r>
      <w:r w:rsidR="004C63FA">
        <w:rPr>
          <w:rFonts w:ascii="宋体" w:hAnsi="宋体" w:hint="eastAsia"/>
          <w:sz w:val="24"/>
          <w:szCs w:val="24"/>
        </w:rPr>
        <w:t>道德</w:t>
      </w:r>
      <w:r w:rsidR="004A329E">
        <w:rPr>
          <w:rFonts w:ascii="宋体" w:hAnsi="宋体" w:hint="eastAsia"/>
          <w:sz w:val="24"/>
          <w:szCs w:val="24"/>
        </w:rPr>
        <w:t>实在论；</w:t>
      </w:r>
      <w:r w:rsidR="004C63FA">
        <w:rPr>
          <w:rFonts w:ascii="宋体" w:hAnsi="宋体" w:hint="eastAsia"/>
          <w:sz w:val="24"/>
          <w:szCs w:val="24"/>
        </w:rPr>
        <w:t>道德</w:t>
      </w:r>
      <w:r w:rsidR="004A329E">
        <w:rPr>
          <w:rFonts w:ascii="宋体" w:hAnsi="宋体" w:hint="eastAsia"/>
          <w:sz w:val="24"/>
          <w:szCs w:val="24"/>
        </w:rPr>
        <w:t>反实在论；</w:t>
      </w:r>
      <w:r>
        <w:rPr>
          <w:rFonts w:ascii="宋体" w:hAnsi="宋体" w:hint="eastAsia"/>
          <w:sz w:val="24"/>
          <w:szCs w:val="24"/>
        </w:rPr>
        <w:t>准实在论</w:t>
      </w:r>
    </w:p>
    <w:p w:rsidR="00F07976" w:rsidRDefault="000B2927" w:rsidP="00DB1706">
      <w:pPr>
        <w:widowControl/>
        <w:spacing w:line="360" w:lineRule="auto"/>
        <w:jc w:val="left"/>
        <w:rPr>
          <w:rFonts w:ascii="宋体" w:hAnsi="宋体"/>
          <w:b/>
          <w:sz w:val="28"/>
          <w:szCs w:val="24"/>
        </w:rPr>
      </w:pPr>
      <w:r>
        <w:rPr>
          <w:rFonts w:ascii="宋体" w:hAnsi="宋体"/>
          <w:b/>
          <w:sz w:val="28"/>
          <w:szCs w:val="24"/>
        </w:rPr>
        <w:br w:type="page"/>
      </w:r>
    </w:p>
    <w:p w:rsidR="00F07976" w:rsidRDefault="00F07976" w:rsidP="00F07976">
      <w:pPr>
        <w:spacing w:line="360" w:lineRule="auto"/>
      </w:pPr>
    </w:p>
    <w:p w:rsidR="004C63FA" w:rsidRDefault="004C63FA" w:rsidP="00F07976">
      <w:pPr>
        <w:spacing w:line="360" w:lineRule="auto"/>
      </w:pPr>
    </w:p>
    <w:p w:rsidR="00F07976" w:rsidRPr="0089610F" w:rsidRDefault="00F07976" w:rsidP="0089610F">
      <w:pPr>
        <w:pStyle w:val="1"/>
        <w:numPr>
          <w:ilvl w:val="0"/>
          <w:numId w:val="0"/>
        </w:numPr>
        <w:jc w:val="center"/>
        <w:rPr>
          <w:sz w:val="21"/>
        </w:rPr>
      </w:pPr>
      <w:bookmarkStart w:id="3" w:name="_Toc7474281"/>
      <w:r w:rsidRPr="0089610F">
        <w:rPr>
          <w:rFonts w:hint="eastAsia"/>
          <w:szCs w:val="24"/>
        </w:rPr>
        <w:t>Abstract</w:t>
      </w:r>
      <w:bookmarkEnd w:id="3"/>
    </w:p>
    <w:p w:rsidR="004C63FA" w:rsidRPr="00F07976" w:rsidRDefault="004C63FA" w:rsidP="00AF44D8">
      <w:pPr>
        <w:spacing w:beforeLines="50" w:line="360" w:lineRule="auto"/>
        <w:jc w:val="center"/>
        <w:rPr>
          <w:b/>
          <w:sz w:val="21"/>
        </w:rPr>
      </w:pPr>
    </w:p>
    <w:p w:rsidR="00F07976" w:rsidRPr="00F07976" w:rsidRDefault="00F07976" w:rsidP="00F07976">
      <w:pPr>
        <w:spacing w:line="360" w:lineRule="auto"/>
        <w:rPr>
          <w:sz w:val="24"/>
        </w:rPr>
      </w:pPr>
      <w:r w:rsidRPr="00F07976">
        <w:rPr>
          <w:sz w:val="24"/>
        </w:rPr>
        <w:t>T</w:t>
      </w:r>
      <w:r w:rsidRPr="00F07976">
        <w:rPr>
          <w:rFonts w:hint="eastAsia"/>
          <w:sz w:val="24"/>
        </w:rPr>
        <w:t>he truth-aptness problem has been focus of debate between moral realists and moral anti-realists. Non-</w:t>
      </w:r>
      <w:r w:rsidRPr="00F07976">
        <w:rPr>
          <w:sz w:val="24"/>
        </w:rPr>
        <w:t>cognitivist</w:t>
      </w:r>
      <w:r w:rsidRPr="00F07976">
        <w:rPr>
          <w:rFonts w:hint="eastAsia"/>
          <w:sz w:val="24"/>
        </w:rPr>
        <w:t>s</w:t>
      </w:r>
      <w:r w:rsidRPr="00F07976">
        <w:rPr>
          <w:sz w:val="24"/>
        </w:rPr>
        <w:t>’</w:t>
      </w:r>
      <w:r w:rsidRPr="00F07976">
        <w:rPr>
          <w:rFonts w:hint="eastAsia"/>
          <w:sz w:val="24"/>
        </w:rPr>
        <w:t xml:space="preserve"> version of moral anti-realism gives a </w:t>
      </w:r>
      <w:r w:rsidRPr="00F07976">
        <w:rPr>
          <w:sz w:val="24"/>
        </w:rPr>
        <w:t>projectivist</w:t>
      </w:r>
      <w:r w:rsidRPr="00F07976">
        <w:rPr>
          <w:rFonts w:hint="eastAsia"/>
          <w:sz w:val="24"/>
        </w:rPr>
        <w:t xml:space="preserve"> account of moral judgements, regarding moral facts and the truth-aptness of moral judgements, which has been </w:t>
      </w:r>
      <w:r w:rsidRPr="00F07976">
        <w:rPr>
          <w:sz w:val="24"/>
        </w:rPr>
        <w:t>referred</w:t>
      </w:r>
      <w:r w:rsidRPr="00F07976">
        <w:rPr>
          <w:rFonts w:hint="eastAsia"/>
          <w:sz w:val="24"/>
        </w:rPr>
        <w:t xml:space="preserve"> to by moral realists as signals and basis of moral objectivity, as redundant. As indicated by </w:t>
      </w:r>
      <w:r w:rsidRPr="00F07976">
        <w:rPr>
          <w:sz w:val="24"/>
        </w:rPr>
        <w:t>“</w:t>
      </w:r>
      <w:r w:rsidRPr="00F07976">
        <w:rPr>
          <w:rFonts w:hint="eastAsia"/>
          <w:sz w:val="24"/>
        </w:rPr>
        <w:t>Frege-Geach problem</w:t>
      </w:r>
      <w:r w:rsidRPr="00F07976">
        <w:rPr>
          <w:sz w:val="24"/>
        </w:rPr>
        <w:t>”</w:t>
      </w:r>
      <w:r w:rsidRPr="00F07976">
        <w:rPr>
          <w:rFonts w:hint="eastAsia"/>
          <w:sz w:val="24"/>
        </w:rPr>
        <w:t xml:space="preserve">, this is to undermine the moral arguments (which make no sense without the truth of </w:t>
      </w:r>
      <w:r w:rsidRPr="00F07976">
        <w:rPr>
          <w:sz w:val="24"/>
        </w:rPr>
        <w:t>moral</w:t>
      </w:r>
      <w:r w:rsidRPr="00F07976">
        <w:rPr>
          <w:rFonts w:hint="eastAsia"/>
          <w:sz w:val="24"/>
        </w:rPr>
        <w:t xml:space="preserve"> judgements semantically). </w:t>
      </w:r>
      <w:r w:rsidRPr="00F07976">
        <w:rPr>
          <w:sz w:val="24"/>
        </w:rPr>
        <w:t>“</w:t>
      </w:r>
      <w:r w:rsidRPr="00F07976">
        <w:rPr>
          <w:rFonts w:hint="eastAsia"/>
          <w:sz w:val="24"/>
        </w:rPr>
        <w:t>Error Theory</w:t>
      </w:r>
      <w:r w:rsidRPr="00F07976">
        <w:rPr>
          <w:sz w:val="24"/>
        </w:rPr>
        <w:t>”</w:t>
      </w:r>
      <w:r w:rsidRPr="00F07976">
        <w:rPr>
          <w:rFonts w:hint="eastAsia"/>
          <w:sz w:val="24"/>
        </w:rPr>
        <w:t xml:space="preserve">, another version of </w:t>
      </w:r>
      <w:r w:rsidRPr="00F07976">
        <w:rPr>
          <w:sz w:val="24"/>
        </w:rPr>
        <w:t>anti</w:t>
      </w:r>
      <w:r w:rsidRPr="00F07976">
        <w:rPr>
          <w:rFonts w:hint="eastAsia"/>
          <w:sz w:val="24"/>
        </w:rPr>
        <w:t>-</w:t>
      </w:r>
      <w:r w:rsidRPr="00F07976">
        <w:rPr>
          <w:sz w:val="24"/>
        </w:rPr>
        <w:t>realism</w:t>
      </w:r>
      <w:r w:rsidRPr="00F07976">
        <w:rPr>
          <w:rFonts w:hint="eastAsia"/>
          <w:sz w:val="24"/>
        </w:rPr>
        <w:t xml:space="preserve"> proposed by Mackie, admits that people</w:t>
      </w:r>
      <w:r w:rsidRPr="00F07976">
        <w:rPr>
          <w:sz w:val="24"/>
        </w:rPr>
        <w:t>’</w:t>
      </w:r>
      <w:r w:rsidRPr="00F07976">
        <w:rPr>
          <w:rFonts w:hint="eastAsia"/>
          <w:sz w:val="24"/>
        </w:rPr>
        <w:t>s moral language indeed implies the truth-aptness of moral judgements first-order ethically, but think that the moral judgements all</w:t>
      </w:r>
      <w:r w:rsidR="00B54201" w:rsidRPr="00B54201">
        <w:rPr>
          <w:rFonts w:hint="eastAsia"/>
          <w:sz w:val="24"/>
        </w:rPr>
        <w:t xml:space="preserve"> </w:t>
      </w:r>
      <w:r w:rsidR="00B54201">
        <w:rPr>
          <w:rFonts w:hint="eastAsia"/>
          <w:sz w:val="24"/>
        </w:rPr>
        <w:t>thus</w:t>
      </w:r>
      <w:r w:rsidRPr="00F07976">
        <w:rPr>
          <w:rFonts w:hint="eastAsia"/>
          <w:sz w:val="24"/>
        </w:rPr>
        <w:t xml:space="preserve"> falls in error second-order ethically. Blackburn seeks to avoid the weakness of non-cognitivism on construing the objectivity aspect of moral language by his quasi-realism. </w:t>
      </w:r>
      <w:r w:rsidRPr="00F07976">
        <w:rPr>
          <w:sz w:val="24"/>
        </w:rPr>
        <w:t>T</w:t>
      </w:r>
      <w:r w:rsidRPr="00F07976">
        <w:rPr>
          <w:rFonts w:hint="eastAsia"/>
          <w:sz w:val="24"/>
        </w:rPr>
        <w:t xml:space="preserve">his article aims to make it clear that the significance of quasi-realism by Simon Blackburn is that it provides a promising approach to win the legitimacy of truth-aptness for moral judgements from an anti-realist point of view and is also a profitable endeavor for a </w:t>
      </w:r>
      <w:r w:rsidRPr="00F07976">
        <w:rPr>
          <w:sz w:val="24"/>
        </w:rPr>
        <w:t>practical</w:t>
      </w:r>
      <w:r w:rsidRPr="00F07976">
        <w:rPr>
          <w:rFonts w:hint="eastAsia"/>
          <w:sz w:val="24"/>
        </w:rPr>
        <w:t xml:space="preserve"> basis of moral objectivity.</w:t>
      </w:r>
    </w:p>
    <w:p w:rsidR="00F07976" w:rsidRDefault="00F07976">
      <w:pPr>
        <w:widowControl/>
        <w:jc w:val="left"/>
        <w:rPr>
          <w:rFonts w:ascii="宋体" w:hAnsi="宋体"/>
          <w:b/>
          <w:sz w:val="40"/>
          <w:szCs w:val="24"/>
        </w:rPr>
      </w:pPr>
    </w:p>
    <w:p w:rsidR="00F07976" w:rsidRPr="004A329E" w:rsidRDefault="004A329E">
      <w:pPr>
        <w:widowControl/>
        <w:jc w:val="left"/>
        <w:rPr>
          <w:b/>
          <w:sz w:val="24"/>
          <w:szCs w:val="24"/>
        </w:rPr>
      </w:pPr>
      <w:r w:rsidRPr="004A329E">
        <w:rPr>
          <w:b/>
          <w:sz w:val="24"/>
          <w:szCs w:val="24"/>
        </w:rPr>
        <w:t>Keywords</w:t>
      </w:r>
      <w:r>
        <w:rPr>
          <w:rFonts w:hint="eastAsia"/>
          <w:b/>
          <w:sz w:val="24"/>
          <w:szCs w:val="24"/>
        </w:rPr>
        <w:t>：</w:t>
      </w:r>
      <w:r w:rsidRPr="004C63FA">
        <w:rPr>
          <w:sz w:val="24"/>
          <w:szCs w:val="24"/>
        </w:rPr>
        <w:t>moral</w:t>
      </w:r>
      <w:r w:rsidRPr="004C63FA">
        <w:rPr>
          <w:rFonts w:hint="eastAsia"/>
          <w:sz w:val="24"/>
          <w:szCs w:val="24"/>
        </w:rPr>
        <w:t xml:space="preserve"> judgement</w:t>
      </w:r>
      <w:r w:rsidR="004C63FA" w:rsidRPr="004C63FA">
        <w:rPr>
          <w:rFonts w:hint="eastAsia"/>
          <w:sz w:val="24"/>
          <w:szCs w:val="24"/>
        </w:rPr>
        <w:t xml:space="preserve">; truth-aptness; </w:t>
      </w:r>
      <w:r w:rsidR="004C63FA" w:rsidRPr="004C63FA">
        <w:rPr>
          <w:sz w:val="24"/>
          <w:szCs w:val="24"/>
        </w:rPr>
        <w:t>moral</w:t>
      </w:r>
      <w:r w:rsidR="004C63FA" w:rsidRPr="004C63FA">
        <w:rPr>
          <w:rFonts w:hint="eastAsia"/>
          <w:sz w:val="24"/>
          <w:szCs w:val="24"/>
        </w:rPr>
        <w:t xml:space="preserve"> </w:t>
      </w:r>
      <w:r w:rsidR="004C63FA" w:rsidRPr="004C63FA">
        <w:rPr>
          <w:sz w:val="24"/>
          <w:szCs w:val="24"/>
        </w:rPr>
        <w:t>realism</w:t>
      </w:r>
      <w:r w:rsidR="004C63FA" w:rsidRPr="004C63FA">
        <w:rPr>
          <w:rFonts w:hint="eastAsia"/>
          <w:sz w:val="24"/>
          <w:szCs w:val="24"/>
        </w:rPr>
        <w:t xml:space="preserve">; moral anti-realism; quasi-realism </w:t>
      </w:r>
    </w:p>
    <w:p w:rsidR="00F07976" w:rsidRDefault="00F07976" w:rsidP="006F016E">
      <w:pPr>
        <w:widowControl/>
        <w:jc w:val="left"/>
        <w:rPr>
          <w:rFonts w:ascii="宋体" w:hAnsi="宋体"/>
          <w:b/>
          <w:sz w:val="28"/>
          <w:szCs w:val="24"/>
        </w:rPr>
      </w:pPr>
      <w:r>
        <w:rPr>
          <w:rFonts w:ascii="宋体" w:hAnsi="宋体"/>
          <w:b/>
          <w:sz w:val="28"/>
          <w:szCs w:val="24"/>
        </w:rPr>
        <w:br w:type="page"/>
      </w:r>
    </w:p>
    <w:p w:rsidR="006F016E" w:rsidRPr="006F016E" w:rsidRDefault="006F016E" w:rsidP="006F016E">
      <w:pPr>
        <w:widowControl/>
        <w:jc w:val="left"/>
        <w:rPr>
          <w:rFonts w:ascii="宋体" w:hAnsi="宋体"/>
          <w:b/>
          <w:sz w:val="28"/>
          <w:szCs w:val="24"/>
        </w:rPr>
      </w:pPr>
    </w:p>
    <w:p w:rsidR="000B2927" w:rsidRPr="00CD4442" w:rsidRDefault="00CD4442" w:rsidP="00713003">
      <w:pPr>
        <w:pStyle w:val="1"/>
        <w:numPr>
          <w:ilvl w:val="0"/>
          <w:numId w:val="0"/>
        </w:numPr>
        <w:ind w:left="420"/>
        <w:jc w:val="center"/>
        <w:rPr>
          <w:b w:val="0"/>
        </w:rPr>
      </w:pPr>
      <w:bookmarkStart w:id="4" w:name="_Toc7284585"/>
      <w:bookmarkStart w:id="5" w:name="_Toc7365827"/>
      <w:bookmarkStart w:id="6" w:name="_Toc7474282"/>
      <w:r w:rsidRPr="00CD4442">
        <w:rPr>
          <w:rFonts w:hint="eastAsia"/>
        </w:rPr>
        <w:t>引言</w:t>
      </w:r>
      <w:bookmarkEnd w:id="4"/>
      <w:bookmarkEnd w:id="5"/>
      <w:bookmarkEnd w:id="6"/>
    </w:p>
    <w:p w:rsidR="00CD4442" w:rsidRDefault="00CD4442" w:rsidP="00DB1706">
      <w:pPr>
        <w:spacing w:line="360" w:lineRule="auto"/>
        <w:jc w:val="center"/>
      </w:pPr>
    </w:p>
    <w:p w:rsidR="006965FA" w:rsidRDefault="001B43D4" w:rsidP="00DB1706">
      <w:pPr>
        <w:spacing w:line="360" w:lineRule="auto"/>
      </w:pPr>
      <w:r>
        <w:tab/>
      </w:r>
      <w:r>
        <w:rPr>
          <w:rFonts w:ascii="宋体" w:hAnsi="宋体"/>
          <w:sz w:val="24"/>
          <w:szCs w:val="24"/>
        </w:rPr>
        <w:t>本</w:t>
      </w:r>
      <w:bookmarkStart w:id="7" w:name="OLE_LINK4"/>
      <w:r>
        <w:rPr>
          <w:rFonts w:ascii="宋体" w:hAnsi="宋体"/>
          <w:sz w:val="24"/>
          <w:szCs w:val="24"/>
        </w:rPr>
        <w:t>文关注的是道德判断句的适真性问题，即道德判断句能否作为真值的承担者（</w:t>
      </w:r>
      <w:r w:rsidRPr="00D72A57">
        <w:rPr>
          <w:sz w:val="24"/>
          <w:szCs w:val="24"/>
        </w:rPr>
        <w:t>truth bearer</w:t>
      </w:r>
      <w:r>
        <w:rPr>
          <w:rFonts w:ascii="宋体" w:hAnsi="宋体"/>
          <w:sz w:val="24"/>
          <w:szCs w:val="24"/>
        </w:rPr>
        <w:t>）。非认知主义</w:t>
      </w:r>
      <w:r w:rsidR="00B86E56">
        <w:rPr>
          <w:rFonts w:ascii="宋体" w:hAnsi="宋体"/>
          <w:sz w:val="24"/>
          <w:szCs w:val="24"/>
        </w:rPr>
        <w:t>者认为</w:t>
      </w:r>
      <w:r w:rsidR="00B86E56">
        <w:rPr>
          <w:rFonts w:ascii="宋体" w:hAnsi="宋体" w:hint="eastAsia"/>
          <w:sz w:val="24"/>
          <w:szCs w:val="24"/>
        </w:rPr>
        <w:t>，</w:t>
      </w:r>
      <w:r>
        <w:rPr>
          <w:rFonts w:ascii="宋体" w:hAnsi="宋体"/>
          <w:sz w:val="24"/>
          <w:szCs w:val="24"/>
        </w:rPr>
        <w:t>虽然“真”与“假”是我们比较各种道德</w:t>
      </w:r>
      <w:r w:rsidR="00B86E56">
        <w:rPr>
          <w:rFonts w:ascii="宋体" w:hAnsi="宋体"/>
          <w:sz w:val="24"/>
          <w:szCs w:val="24"/>
        </w:rPr>
        <w:t>判断时实际使用的述词，但这种表面现象是误导性的，道德判断句深层</w:t>
      </w:r>
      <w:r>
        <w:rPr>
          <w:rFonts w:ascii="宋体" w:hAnsi="宋体"/>
          <w:sz w:val="24"/>
          <w:szCs w:val="24"/>
        </w:rPr>
        <w:t>的语义内容并不满足适真性条件。从这种怀疑意识开始</w:t>
      </w:r>
      <w:r w:rsidR="0050179F">
        <w:rPr>
          <w:rFonts w:ascii="宋体" w:hAnsi="宋体"/>
          <w:sz w:val="24"/>
          <w:szCs w:val="24"/>
        </w:rPr>
        <w:t>，元伦理学哲学家就这个问题发展出十分复杂的争论。解决问题的关键在于说明道德判断句的语义内容能否满足适真性条件，哲学家们</w:t>
      </w:r>
      <w:r>
        <w:rPr>
          <w:rFonts w:ascii="宋体" w:hAnsi="宋体" w:hint="eastAsia"/>
          <w:sz w:val="24"/>
          <w:szCs w:val="24"/>
        </w:rPr>
        <w:t>很难</w:t>
      </w:r>
      <w:r>
        <w:rPr>
          <w:rFonts w:ascii="宋体" w:hAnsi="宋体"/>
          <w:sz w:val="24"/>
          <w:szCs w:val="24"/>
        </w:rPr>
        <w:t>就此达成一致。</w:t>
      </w:r>
    </w:p>
    <w:p w:rsidR="006965FA" w:rsidRDefault="00277652" w:rsidP="00DB1706">
      <w:pPr>
        <w:spacing w:line="360" w:lineRule="auto"/>
        <w:ind w:firstLine="420"/>
      </w:pPr>
      <w:r>
        <w:rPr>
          <w:rFonts w:ascii="宋体" w:hAnsi="宋体"/>
          <w:sz w:val="24"/>
          <w:szCs w:val="24"/>
        </w:rPr>
        <w:t>道德实在论传统下的诸理论对道德判断的适真性</w:t>
      </w:r>
      <w:r>
        <w:rPr>
          <w:rFonts w:ascii="宋体" w:hAnsi="宋体" w:hint="eastAsia"/>
          <w:sz w:val="24"/>
          <w:szCs w:val="24"/>
        </w:rPr>
        <w:t>均</w:t>
      </w:r>
      <w:r>
        <w:rPr>
          <w:rFonts w:ascii="宋体" w:hAnsi="宋体"/>
          <w:sz w:val="24"/>
          <w:szCs w:val="24"/>
        </w:rPr>
        <w:t>持</w:t>
      </w:r>
      <w:r w:rsidR="001B43D4">
        <w:rPr>
          <w:rFonts w:ascii="宋体" w:hAnsi="宋体"/>
          <w:sz w:val="24"/>
          <w:szCs w:val="24"/>
        </w:rPr>
        <w:t>肯定立场，其根据就是对某种作为</w:t>
      </w:r>
      <w:r w:rsidR="00891386">
        <w:rPr>
          <w:rFonts w:ascii="宋体" w:hAnsi="宋体" w:hint="eastAsia"/>
          <w:sz w:val="24"/>
          <w:szCs w:val="24"/>
        </w:rPr>
        <w:t>使真条件</w:t>
      </w:r>
      <w:r w:rsidR="001B43D4">
        <w:rPr>
          <w:rFonts w:ascii="宋体" w:hAnsi="宋体"/>
          <w:sz w:val="24"/>
          <w:szCs w:val="24"/>
        </w:rPr>
        <w:t>的道德事实的指定。对道德事实的不同解释区分了其中的不同版本。作为元伦理学开创者的摩尔也是元伦理学话语中第一个道德实在论观点的提出者，他给出的解释被称为是非自然主义的，麦克道威尔是这种观点的当代继承者；与之相对的是自然主义的道德实在论，其中既包括摩尔的“自然主义谬误”</w:t>
      </w:r>
      <w:r>
        <w:rPr>
          <w:rFonts w:ascii="宋体" w:hAnsi="宋体"/>
          <w:sz w:val="24"/>
          <w:szCs w:val="24"/>
        </w:rPr>
        <w:t>针对的还原论</w:t>
      </w:r>
      <w:r>
        <w:rPr>
          <w:rFonts w:ascii="宋体" w:hAnsi="宋体" w:hint="eastAsia"/>
          <w:sz w:val="24"/>
          <w:szCs w:val="24"/>
        </w:rPr>
        <w:t>的</w:t>
      </w:r>
      <w:r w:rsidR="001B43D4">
        <w:rPr>
          <w:rFonts w:ascii="宋体" w:hAnsi="宋体"/>
          <w:sz w:val="24"/>
          <w:szCs w:val="24"/>
        </w:rPr>
        <w:t>自然主义者，也包括被称为康奈尔实在论者的非还原论的自然主义者。</w:t>
      </w:r>
    </w:p>
    <w:bookmarkEnd w:id="7"/>
    <w:p w:rsidR="006965FA" w:rsidRDefault="00202164" w:rsidP="00DB1706">
      <w:pPr>
        <w:spacing w:line="360" w:lineRule="auto"/>
        <w:ind w:firstLine="420"/>
        <w:rPr>
          <w:rFonts w:ascii="宋体" w:hAnsi="宋体"/>
          <w:sz w:val="24"/>
          <w:szCs w:val="24"/>
        </w:rPr>
      </w:pPr>
      <w:r>
        <w:rPr>
          <w:rFonts w:ascii="宋体" w:hAnsi="宋体" w:hint="eastAsia"/>
          <w:sz w:val="24"/>
          <w:szCs w:val="24"/>
        </w:rPr>
        <w:t>对道德事实的否认构成了道德反实在论</w:t>
      </w:r>
      <w:r w:rsidR="001B43D4">
        <w:rPr>
          <w:rFonts w:ascii="宋体" w:hAnsi="宋体" w:hint="eastAsia"/>
          <w:sz w:val="24"/>
          <w:szCs w:val="24"/>
        </w:rPr>
        <w:t>传统</w:t>
      </w:r>
      <w:r w:rsidR="001B43D4">
        <w:rPr>
          <w:rFonts w:ascii="宋体" w:hAnsi="宋体"/>
          <w:sz w:val="24"/>
          <w:szCs w:val="24"/>
        </w:rPr>
        <w:t>。非认知主义者</w:t>
      </w:r>
      <w:r w:rsidR="001B43D4">
        <w:rPr>
          <w:rFonts w:ascii="宋体" w:hAnsi="宋体" w:hint="eastAsia"/>
          <w:sz w:val="24"/>
          <w:szCs w:val="24"/>
        </w:rPr>
        <w:t>被认为代表着这个传统的主流版本</w:t>
      </w:r>
      <w:r w:rsidR="001B43D4">
        <w:rPr>
          <w:rFonts w:ascii="宋体" w:hAnsi="宋体"/>
          <w:sz w:val="24"/>
          <w:szCs w:val="24"/>
        </w:rPr>
        <w:t>，</w:t>
      </w:r>
      <w:r w:rsidR="001B43D4">
        <w:rPr>
          <w:rFonts w:ascii="宋体" w:hAnsi="宋体" w:hint="eastAsia"/>
          <w:sz w:val="24"/>
          <w:szCs w:val="24"/>
        </w:rPr>
        <w:t>它</w:t>
      </w:r>
      <w:r w:rsidR="001B43D4">
        <w:rPr>
          <w:rFonts w:ascii="宋体" w:hAnsi="宋体"/>
          <w:sz w:val="24"/>
          <w:szCs w:val="24"/>
        </w:rPr>
        <w:t>包括以</w:t>
      </w:r>
      <w:r w:rsidR="001B43D4" w:rsidRPr="006F1D3F">
        <w:rPr>
          <w:rFonts w:ascii="宋体" w:hAnsi="宋体"/>
          <w:sz w:val="24"/>
          <w:szCs w:val="24"/>
        </w:rPr>
        <w:t>艾耶尔</w:t>
      </w:r>
      <w:r w:rsidR="00641776">
        <w:rPr>
          <w:rFonts w:ascii="宋体" w:hAnsi="宋体" w:hint="eastAsia"/>
          <w:sz w:val="24"/>
          <w:szCs w:val="24"/>
        </w:rPr>
        <w:t>（</w:t>
      </w:r>
      <w:r w:rsidR="00641776" w:rsidRPr="00D72A57">
        <w:rPr>
          <w:sz w:val="24"/>
          <w:szCs w:val="24"/>
        </w:rPr>
        <w:t>A.J.Ayer</w:t>
      </w:r>
      <w:r w:rsidR="00641776">
        <w:rPr>
          <w:rFonts w:ascii="宋体" w:hAnsi="宋体" w:hint="eastAsia"/>
          <w:sz w:val="24"/>
          <w:szCs w:val="24"/>
        </w:rPr>
        <w:t>）</w:t>
      </w:r>
      <w:r w:rsidR="001B43D4" w:rsidRPr="006F1D3F">
        <w:rPr>
          <w:rFonts w:ascii="宋体" w:hAnsi="宋体"/>
          <w:sz w:val="24"/>
          <w:szCs w:val="24"/>
        </w:rPr>
        <w:t>与史蒂文森</w:t>
      </w:r>
      <w:r w:rsidR="00641776">
        <w:rPr>
          <w:rFonts w:ascii="宋体" w:hAnsi="宋体" w:hint="eastAsia"/>
          <w:sz w:val="24"/>
          <w:szCs w:val="24"/>
        </w:rPr>
        <w:t>（</w:t>
      </w:r>
      <w:r w:rsidR="00D72A57" w:rsidRPr="00D72A57">
        <w:rPr>
          <w:rFonts w:hint="eastAsia"/>
          <w:sz w:val="24"/>
          <w:szCs w:val="24"/>
        </w:rPr>
        <w:t>C.L.Stevenson</w:t>
      </w:r>
      <w:r w:rsidR="00641776">
        <w:rPr>
          <w:rFonts w:ascii="宋体" w:hAnsi="宋体" w:hint="eastAsia"/>
          <w:sz w:val="24"/>
          <w:szCs w:val="24"/>
        </w:rPr>
        <w:t>）</w:t>
      </w:r>
      <w:r w:rsidR="001B43D4" w:rsidRPr="006F1D3F">
        <w:rPr>
          <w:rFonts w:ascii="宋体" w:hAnsi="宋体"/>
          <w:sz w:val="24"/>
          <w:szCs w:val="24"/>
        </w:rPr>
        <w:t>为代表的情感主义者，以黑尔为代表的规约主义者，以及以</w:t>
      </w:r>
      <w:r w:rsidR="001B43D4" w:rsidRPr="00EA5C3E">
        <w:rPr>
          <w:rFonts w:ascii="宋体" w:hAnsi="宋体"/>
          <w:sz w:val="24"/>
          <w:szCs w:val="24"/>
        </w:rPr>
        <w:t>布莱克本</w:t>
      </w:r>
      <w:r w:rsidR="0050179F" w:rsidRPr="00EA5C3E">
        <w:rPr>
          <w:rFonts w:ascii="宋体" w:hAnsi="宋体" w:hint="eastAsia"/>
          <w:sz w:val="24"/>
          <w:szCs w:val="24"/>
        </w:rPr>
        <w:t>（</w:t>
      </w:r>
      <w:r w:rsidR="0050179F" w:rsidRPr="00D72A57">
        <w:rPr>
          <w:rFonts w:hint="eastAsia"/>
          <w:sz w:val="24"/>
          <w:szCs w:val="24"/>
        </w:rPr>
        <w:t>Simon Blackburn</w:t>
      </w:r>
      <w:r w:rsidR="0050179F" w:rsidRPr="00EA5C3E">
        <w:rPr>
          <w:rFonts w:ascii="宋体" w:hAnsi="宋体" w:hint="eastAsia"/>
          <w:sz w:val="24"/>
          <w:szCs w:val="24"/>
        </w:rPr>
        <w:t>）</w:t>
      </w:r>
      <w:r w:rsidR="001B43D4" w:rsidRPr="00EA5C3E">
        <w:rPr>
          <w:rFonts w:ascii="宋体" w:hAnsi="宋体"/>
          <w:sz w:val="24"/>
          <w:szCs w:val="24"/>
        </w:rPr>
        <w:t>与吉伯得</w:t>
      </w:r>
      <w:r w:rsidR="0050179F" w:rsidRPr="00EA5C3E">
        <w:rPr>
          <w:rFonts w:ascii="宋体" w:hAnsi="宋体" w:hint="eastAsia"/>
          <w:sz w:val="24"/>
          <w:szCs w:val="24"/>
        </w:rPr>
        <w:t>（</w:t>
      </w:r>
      <w:r w:rsidR="00EA5C3E" w:rsidRPr="00D72A57">
        <w:rPr>
          <w:rFonts w:hint="eastAsia"/>
          <w:sz w:val="24"/>
          <w:szCs w:val="24"/>
        </w:rPr>
        <w:t>A.Gibbard</w:t>
      </w:r>
      <w:r w:rsidR="0050179F" w:rsidRPr="00EA5C3E">
        <w:rPr>
          <w:rFonts w:ascii="宋体" w:hAnsi="宋体" w:hint="eastAsia"/>
          <w:sz w:val="24"/>
          <w:szCs w:val="24"/>
        </w:rPr>
        <w:t>）</w:t>
      </w:r>
      <w:r w:rsidR="001B43D4" w:rsidRPr="00EA5C3E">
        <w:rPr>
          <w:rFonts w:ascii="宋体" w:hAnsi="宋体"/>
          <w:sz w:val="24"/>
          <w:szCs w:val="24"/>
        </w:rPr>
        <w:t>为代表的表达主义者</w:t>
      </w:r>
      <w:r w:rsidR="001B43D4" w:rsidRPr="00EA5C3E">
        <w:rPr>
          <w:rFonts w:ascii="宋体" w:hAnsi="宋体" w:hint="eastAsia"/>
          <w:sz w:val="24"/>
          <w:szCs w:val="24"/>
        </w:rPr>
        <w:t>。</w:t>
      </w:r>
      <w:r w:rsidR="001B43D4" w:rsidRPr="00EA5C3E">
        <w:rPr>
          <w:rFonts w:ascii="宋体" w:hAnsi="宋体"/>
          <w:sz w:val="24"/>
          <w:szCs w:val="24"/>
        </w:rPr>
        <w:t>此外也有以麦基</w:t>
      </w:r>
      <w:r w:rsidR="0050179F" w:rsidRPr="00EA5C3E">
        <w:rPr>
          <w:rFonts w:ascii="宋体" w:hAnsi="宋体" w:hint="eastAsia"/>
          <w:sz w:val="24"/>
          <w:szCs w:val="24"/>
        </w:rPr>
        <w:t>（</w:t>
      </w:r>
      <w:r w:rsidR="0050179F" w:rsidRPr="00D72A57">
        <w:rPr>
          <w:rFonts w:hint="eastAsia"/>
          <w:sz w:val="24"/>
          <w:szCs w:val="24"/>
        </w:rPr>
        <w:t>J.L.Mackie</w:t>
      </w:r>
      <w:r w:rsidR="0050179F">
        <w:rPr>
          <w:rFonts w:ascii="宋体" w:hAnsi="宋体" w:hint="eastAsia"/>
          <w:sz w:val="24"/>
          <w:szCs w:val="24"/>
        </w:rPr>
        <w:t>）</w:t>
      </w:r>
      <w:r w:rsidR="001B43D4">
        <w:rPr>
          <w:rFonts w:ascii="宋体" w:hAnsi="宋体"/>
          <w:sz w:val="24"/>
          <w:szCs w:val="24"/>
        </w:rPr>
        <w:t>为代表的认知主义的反实在论者，他提出的理论被称为“错误理论”。</w:t>
      </w:r>
    </w:p>
    <w:p w:rsidR="00ED725B" w:rsidRDefault="00ED725B" w:rsidP="00DB1706">
      <w:pPr>
        <w:spacing w:line="360" w:lineRule="auto"/>
        <w:ind w:firstLine="420"/>
        <w:rPr>
          <w:rFonts w:ascii="宋体" w:hAnsi="宋体"/>
          <w:sz w:val="24"/>
          <w:szCs w:val="24"/>
        </w:rPr>
      </w:pPr>
      <w:r>
        <w:rPr>
          <w:rFonts w:ascii="宋体" w:hAnsi="宋体"/>
          <w:sz w:val="24"/>
          <w:szCs w:val="24"/>
        </w:rPr>
        <w:t>但反实在论者对道德判断适真性问题的回答并不一致。布莱克本之前的反实在论者大致有这两</w:t>
      </w:r>
      <w:r w:rsidR="001B43D4">
        <w:rPr>
          <w:rFonts w:ascii="宋体" w:hAnsi="宋体"/>
          <w:sz w:val="24"/>
          <w:szCs w:val="24"/>
        </w:rPr>
        <w:t>类回答：以情感主义者为代表的早期认知主义者直接否认道德判断具有适真性；“错误理论”则认为道德判断确</w:t>
      </w:r>
      <w:r w:rsidR="001B43D4">
        <w:rPr>
          <w:rFonts w:ascii="宋体" w:hAnsi="宋体" w:hint="eastAsia"/>
          <w:sz w:val="24"/>
          <w:szCs w:val="24"/>
        </w:rPr>
        <w:t>实</w:t>
      </w:r>
      <w:r w:rsidR="001B43D4">
        <w:rPr>
          <w:rFonts w:ascii="宋体" w:hAnsi="宋体"/>
          <w:sz w:val="24"/>
          <w:szCs w:val="24"/>
        </w:rPr>
        <w:t>在规范伦理层面得到了适真地</w:t>
      </w:r>
      <w:r w:rsidR="001B43D4">
        <w:rPr>
          <w:rFonts w:ascii="宋体" w:hAnsi="宋体" w:hint="eastAsia"/>
          <w:sz w:val="24"/>
          <w:szCs w:val="24"/>
        </w:rPr>
        <w:t>应用</w:t>
      </w:r>
      <w:r w:rsidR="001B43D4">
        <w:rPr>
          <w:rFonts w:ascii="宋体" w:hAnsi="宋体"/>
          <w:sz w:val="24"/>
          <w:szCs w:val="24"/>
        </w:rPr>
        <w:t>，但却</w:t>
      </w:r>
      <w:r w:rsidR="001B43D4">
        <w:rPr>
          <w:rFonts w:ascii="宋体" w:hAnsi="宋体" w:hint="eastAsia"/>
          <w:sz w:val="24"/>
          <w:szCs w:val="24"/>
        </w:rPr>
        <w:t>因为</w:t>
      </w:r>
      <w:r w:rsidR="001B43D4">
        <w:rPr>
          <w:rFonts w:ascii="宋体" w:hAnsi="宋体"/>
          <w:sz w:val="24"/>
          <w:szCs w:val="24"/>
        </w:rPr>
        <w:t>在元伦理层面承诺了并不存在的道德事实而全部是错的</w:t>
      </w:r>
    </w:p>
    <w:p w:rsidR="006965FA" w:rsidRPr="00A55681" w:rsidRDefault="00ED725B" w:rsidP="00DB1706">
      <w:pPr>
        <w:spacing w:line="360" w:lineRule="auto"/>
        <w:ind w:firstLine="420"/>
        <w:rPr>
          <w:color w:val="000000" w:themeColor="text1"/>
        </w:rPr>
      </w:pPr>
      <w:r>
        <w:rPr>
          <w:rFonts w:ascii="宋体" w:hAnsi="宋体"/>
          <w:sz w:val="24"/>
          <w:szCs w:val="24"/>
        </w:rPr>
        <w:t>两</w:t>
      </w:r>
      <w:r w:rsidR="001B43D4">
        <w:rPr>
          <w:rFonts w:ascii="宋体" w:hAnsi="宋体"/>
          <w:sz w:val="24"/>
          <w:szCs w:val="24"/>
        </w:rPr>
        <w:t>种回答都面临着质疑。首先，非认知主义对道德判断适真性的抛弃将使人</w:t>
      </w:r>
      <w:r w:rsidR="001B43D4">
        <w:rPr>
          <w:rFonts w:ascii="宋体" w:hAnsi="宋体"/>
          <w:sz w:val="24"/>
          <w:szCs w:val="24"/>
        </w:rPr>
        <w:lastRenderedPageBreak/>
        <w:t>们在道德言谈中实际追求的客观性成为不可能的，而且与此相关的道德实践也将变得难以理解。“弗雷格-吉奇问题”向我们表明非认知主义者将无法解释非直陈道德句的意义以及道德论证有效性。其次，“错误理论”把人们的道德客观性追求解释成由根本性的误会或自欺构造起来的，被认为是一种虚无主义的立场</w:t>
      </w:r>
      <w:r w:rsidR="0056410E">
        <w:rPr>
          <w:rFonts w:ascii="宋体" w:hAnsi="宋体" w:hint="eastAsia"/>
          <w:sz w:val="24"/>
          <w:szCs w:val="24"/>
        </w:rPr>
        <w:t>。</w:t>
      </w:r>
    </w:p>
    <w:p w:rsidR="00654C0C" w:rsidRPr="00693122" w:rsidRDefault="00EA5C3E" w:rsidP="00693122">
      <w:pPr>
        <w:spacing w:line="360" w:lineRule="auto"/>
        <w:ind w:firstLine="420"/>
        <w:rPr>
          <w:rFonts w:ascii="宋体" w:hAnsi="宋体"/>
          <w:sz w:val="24"/>
          <w:szCs w:val="24"/>
        </w:rPr>
      </w:pPr>
      <w:r>
        <w:rPr>
          <w:rFonts w:ascii="宋体" w:hAnsi="宋体" w:hint="eastAsia"/>
          <w:sz w:val="24"/>
          <w:szCs w:val="24"/>
        </w:rPr>
        <w:t>布莱克本</w:t>
      </w:r>
      <w:r w:rsidR="00517352">
        <w:rPr>
          <w:rFonts w:ascii="宋体" w:hAnsi="宋体" w:hint="eastAsia"/>
          <w:sz w:val="24"/>
          <w:szCs w:val="24"/>
        </w:rPr>
        <w:t>不认可道德实在论者对道德判断适真性的解释，</w:t>
      </w:r>
      <w:r w:rsidR="00B076FA">
        <w:rPr>
          <w:rFonts w:ascii="宋体" w:hAnsi="宋体" w:hint="eastAsia"/>
          <w:sz w:val="24"/>
          <w:szCs w:val="24"/>
        </w:rPr>
        <w:t>他站在表达主义的立场拒斥作为使真条件的道德实在</w:t>
      </w:r>
      <w:r w:rsidR="00E2723A">
        <w:rPr>
          <w:rFonts w:ascii="宋体" w:hAnsi="宋体" w:hint="eastAsia"/>
          <w:sz w:val="24"/>
          <w:szCs w:val="24"/>
        </w:rPr>
        <w:t>。</w:t>
      </w:r>
      <w:r w:rsidR="00517352">
        <w:rPr>
          <w:rFonts w:ascii="宋体" w:hAnsi="宋体" w:hint="eastAsia"/>
          <w:sz w:val="24"/>
          <w:szCs w:val="24"/>
        </w:rPr>
        <w:t>但也反对非认知主义者对道德判断适真性的消解</w:t>
      </w:r>
      <w:r w:rsidR="00277652">
        <w:rPr>
          <w:rFonts w:ascii="宋体" w:hAnsi="宋体" w:hint="eastAsia"/>
          <w:sz w:val="24"/>
          <w:szCs w:val="24"/>
        </w:rPr>
        <w:t>，这使非认知主义容易被人们和</w:t>
      </w:r>
      <w:r w:rsidR="00E2723A">
        <w:rPr>
          <w:rFonts w:ascii="宋体" w:hAnsi="宋体" w:hint="eastAsia"/>
          <w:sz w:val="24"/>
          <w:szCs w:val="24"/>
        </w:rPr>
        <w:t>“错误理论”</w:t>
      </w:r>
      <w:r w:rsidR="00277652">
        <w:rPr>
          <w:rFonts w:ascii="宋体" w:hAnsi="宋体" w:hint="eastAsia"/>
          <w:sz w:val="24"/>
          <w:szCs w:val="24"/>
        </w:rPr>
        <w:t>的虚无立场混为一谈</w:t>
      </w:r>
      <w:r w:rsidR="00E2723A">
        <w:rPr>
          <w:rFonts w:ascii="宋体" w:hAnsi="宋体" w:hint="eastAsia"/>
          <w:sz w:val="24"/>
          <w:szCs w:val="24"/>
        </w:rPr>
        <w:t>。他</w:t>
      </w:r>
      <w:r w:rsidR="001B3C10">
        <w:rPr>
          <w:rFonts w:ascii="宋体" w:hAnsi="宋体" w:hint="eastAsia"/>
          <w:sz w:val="24"/>
          <w:szCs w:val="24"/>
        </w:rPr>
        <w:t>认为人类的语言实践不存在问题，</w:t>
      </w:r>
      <w:r w:rsidR="00E2723A">
        <w:rPr>
          <w:rFonts w:ascii="宋体" w:hAnsi="宋体" w:hint="eastAsia"/>
          <w:sz w:val="24"/>
          <w:szCs w:val="24"/>
        </w:rPr>
        <w:t>反对</w:t>
      </w:r>
      <w:r w:rsidR="001B3C10">
        <w:rPr>
          <w:rFonts w:ascii="宋体" w:hAnsi="宋体" w:hint="eastAsia"/>
          <w:sz w:val="24"/>
          <w:szCs w:val="24"/>
        </w:rPr>
        <w:t>对道德语言的修订性解释。为此他提出一种准实在论（</w:t>
      </w:r>
      <w:r w:rsidR="001B3C10" w:rsidRPr="00D72A57">
        <w:rPr>
          <w:rFonts w:hint="eastAsia"/>
          <w:sz w:val="24"/>
          <w:szCs w:val="24"/>
        </w:rPr>
        <w:t>quasi-realism</w:t>
      </w:r>
      <w:r w:rsidR="001B3C10">
        <w:rPr>
          <w:rFonts w:ascii="宋体" w:hAnsi="宋体" w:hint="eastAsia"/>
          <w:sz w:val="24"/>
          <w:szCs w:val="24"/>
        </w:rPr>
        <w:t>）</w:t>
      </w:r>
      <w:r w:rsidR="00393CC8">
        <w:rPr>
          <w:rFonts w:ascii="宋体" w:hAnsi="宋体" w:hint="eastAsia"/>
          <w:sz w:val="24"/>
          <w:szCs w:val="24"/>
        </w:rPr>
        <w:t>计划，即在一个投射主义的立场上</w:t>
      </w:r>
      <w:r w:rsidR="00693122">
        <w:rPr>
          <w:rFonts w:ascii="宋体" w:hAnsi="宋体" w:hint="eastAsia"/>
          <w:sz w:val="24"/>
          <w:szCs w:val="24"/>
        </w:rPr>
        <w:t>证成人们使用道德性质、道德命题、道德真假判断这些言说方式的合法性（这似乎是对道德实在论话语的模仿）。</w:t>
      </w:r>
    </w:p>
    <w:p w:rsidR="005F7CAC" w:rsidRDefault="00CE1D2E" w:rsidP="00A55681">
      <w:pPr>
        <w:spacing w:line="360" w:lineRule="auto"/>
        <w:ind w:firstLine="420"/>
        <w:rPr>
          <w:color w:val="000000" w:themeColor="text1"/>
        </w:rPr>
      </w:pPr>
      <w:r w:rsidRPr="00A55681">
        <w:rPr>
          <w:rFonts w:ascii="宋体" w:hAnsi="宋体"/>
          <w:color w:val="000000" w:themeColor="text1"/>
          <w:sz w:val="24"/>
          <w:szCs w:val="24"/>
        </w:rPr>
        <w:t>本文</w:t>
      </w:r>
      <w:r w:rsidRPr="00A55681">
        <w:rPr>
          <w:rFonts w:ascii="宋体" w:hAnsi="宋体" w:hint="eastAsia"/>
          <w:color w:val="000000" w:themeColor="text1"/>
          <w:sz w:val="24"/>
          <w:szCs w:val="24"/>
        </w:rPr>
        <w:t>将以如下方式展开论述。</w:t>
      </w:r>
      <w:r w:rsidR="001B43D4" w:rsidRPr="00A55681">
        <w:rPr>
          <w:rFonts w:ascii="宋体" w:hAnsi="宋体"/>
          <w:color w:val="000000" w:themeColor="text1"/>
          <w:sz w:val="24"/>
          <w:szCs w:val="24"/>
        </w:rPr>
        <w:t>首先</w:t>
      </w:r>
      <w:r w:rsidRPr="00A55681">
        <w:rPr>
          <w:rFonts w:ascii="宋体" w:hAnsi="宋体" w:hint="eastAsia"/>
          <w:color w:val="000000" w:themeColor="text1"/>
          <w:sz w:val="24"/>
          <w:szCs w:val="24"/>
        </w:rPr>
        <w:t>，</w:t>
      </w:r>
      <w:r w:rsidRPr="00A55681">
        <w:rPr>
          <w:rFonts w:ascii="宋体" w:hAnsi="宋体"/>
          <w:color w:val="000000" w:themeColor="text1"/>
          <w:sz w:val="24"/>
          <w:szCs w:val="24"/>
        </w:rPr>
        <w:t>因为道德判断适真性问题</w:t>
      </w:r>
      <w:r w:rsidR="00BC4788" w:rsidRPr="00A55681">
        <w:rPr>
          <w:rFonts w:ascii="宋体" w:hAnsi="宋体"/>
          <w:color w:val="000000" w:themeColor="text1"/>
          <w:sz w:val="24"/>
          <w:szCs w:val="24"/>
        </w:rPr>
        <w:t>本身的特征</w:t>
      </w:r>
      <w:r w:rsidRPr="00A55681">
        <w:rPr>
          <w:rFonts w:ascii="宋体" w:hAnsi="宋体"/>
          <w:color w:val="000000" w:themeColor="text1"/>
          <w:sz w:val="24"/>
          <w:szCs w:val="24"/>
        </w:rPr>
        <w:t>约束了关于它的争论在元伦理学中的呈现方式</w:t>
      </w:r>
      <w:r w:rsidRPr="00A55681">
        <w:rPr>
          <w:rFonts w:ascii="宋体" w:hAnsi="宋体" w:hint="eastAsia"/>
          <w:color w:val="000000" w:themeColor="text1"/>
          <w:sz w:val="24"/>
          <w:szCs w:val="24"/>
        </w:rPr>
        <w:t>，</w:t>
      </w:r>
      <w:r w:rsidR="00677FC8" w:rsidRPr="00A55681">
        <w:rPr>
          <w:rFonts w:ascii="宋体" w:hAnsi="宋体"/>
          <w:color w:val="000000" w:themeColor="text1"/>
          <w:sz w:val="24"/>
          <w:szCs w:val="24"/>
        </w:rPr>
        <w:t>接下来会</w:t>
      </w:r>
      <w:r w:rsidR="00ED725B">
        <w:rPr>
          <w:rFonts w:ascii="宋体" w:hAnsi="宋体"/>
          <w:color w:val="000000" w:themeColor="text1"/>
          <w:sz w:val="24"/>
          <w:szCs w:val="24"/>
        </w:rPr>
        <w:t>讨论</w:t>
      </w:r>
      <w:r w:rsidR="001B43D4" w:rsidRPr="00A55681">
        <w:rPr>
          <w:rFonts w:ascii="宋体" w:hAnsi="宋体"/>
          <w:color w:val="000000" w:themeColor="text1"/>
          <w:sz w:val="24"/>
          <w:szCs w:val="24"/>
        </w:rPr>
        <w:t>实在论</w:t>
      </w:r>
      <w:r w:rsidR="00677FC8" w:rsidRPr="00A55681">
        <w:rPr>
          <w:rFonts w:ascii="宋体" w:hAnsi="宋体"/>
          <w:color w:val="000000" w:themeColor="text1"/>
          <w:sz w:val="24"/>
          <w:szCs w:val="24"/>
        </w:rPr>
        <w:t>提出</w:t>
      </w:r>
      <w:r w:rsidR="001B43D4" w:rsidRPr="00A55681">
        <w:rPr>
          <w:rFonts w:ascii="宋体" w:hAnsi="宋体"/>
          <w:color w:val="000000" w:themeColor="text1"/>
          <w:sz w:val="24"/>
          <w:szCs w:val="24"/>
        </w:rPr>
        <w:t>之前道德实在论者与</w:t>
      </w:r>
      <w:r w:rsidR="00677FC8" w:rsidRPr="00A55681">
        <w:rPr>
          <w:rFonts w:ascii="宋体" w:hAnsi="宋体"/>
          <w:color w:val="000000" w:themeColor="text1"/>
          <w:sz w:val="24"/>
          <w:szCs w:val="24"/>
        </w:rPr>
        <w:t>以非认知主义者为代表的</w:t>
      </w:r>
      <w:r w:rsidR="001B43D4" w:rsidRPr="00A55681">
        <w:rPr>
          <w:rFonts w:ascii="宋体" w:hAnsi="宋体"/>
          <w:color w:val="000000" w:themeColor="text1"/>
          <w:sz w:val="24"/>
          <w:szCs w:val="24"/>
        </w:rPr>
        <w:t>反实</w:t>
      </w:r>
      <w:r w:rsidR="00677FC8" w:rsidRPr="00A55681">
        <w:rPr>
          <w:rFonts w:ascii="宋体" w:hAnsi="宋体"/>
          <w:color w:val="000000" w:themeColor="text1"/>
          <w:sz w:val="24"/>
          <w:szCs w:val="24"/>
        </w:rPr>
        <w:t>在论者关于此</w:t>
      </w:r>
      <w:r w:rsidR="00BC4788" w:rsidRPr="00A55681">
        <w:rPr>
          <w:rFonts w:ascii="宋体" w:hAnsi="宋体"/>
          <w:color w:val="000000" w:themeColor="text1"/>
          <w:sz w:val="24"/>
          <w:szCs w:val="24"/>
        </w:rPr>
        <w:t>问题的争论</w:t>
      </w:r>
      <w:r w:rsidR="00ED725B">
        <w:rPr>
          <w:rFonts w:ascii="宋体" w:hAnsi="宋体" w:hint="eastAsia"/>
          <w:color w:val="000000" w:themeColor="text1"/>
          <w:sz w:val="24"/>
          <w:szCs w:val="24"/>
        </w:rPr>
        <w:t>。</w:t>
      </w:r>
      <w:r w:rsidR="00454881">
        <w:rPr>
          <w:rFonts w:ascii="宋体" w:hAnsi="宋体" w:hint="eastAsia"/>
          <w:color w:val="000000" w:themeColor="text1"/>
          <w:sz w:val="24"/>
          <w:szCs w:val="24"/>
        </w:rPr>
        <w:t>然后</w:t>
      </w:r>
      <w:r w:rsidR="00677FC8" w:rsidRPr="00A55681">
        <w:rPr>
          <w:rFonts w:ascii="宋体" w:hAnsi="宋体"/>
          <w:color w:val="000000" w:themeColor="text1"/>
          <w:sz w:val="24"/>
          <w:szCs w:val="24"/>
        </w:rPr>
        <w:t>要</w:t>
      </w:r>
      <w:r w:rsidR="00BC4788" w:rsidRPr="00A55681">
        <w:rPr>
          <w:rFonts w:ascii="宋体" w:hAnsi="宋体"/>
          <w:color w:val="000000" w:themeColor="text1"/>
          <w:sz w:val="24"/>
          <w:szCs w:val="24"/>
        </w:rPr>
        <w:t>考察</w:t>
      </w:r>
      <w:r w:rsidR="00677FC8" w:rsidRPr="00A55681">
        <w:rPr>
          <w:rFonts w:ascii="宋体" w:hAnsi="宋体"/>
          <w:color w:val="000000" w:themeColor="text1"/>
          <w:sz w:val="24"/>
          <w:szCs w:val="24"/>
        </w:rPr>
        <w:t>的是</w:t>
      </w:r>
      <w:r w:rsidR="001B2BBC" w:rsidRPr="00A55681">
        <w:rPr>
          <w:rFonts w:ascii="宋体" w:hAnsi="宋体"/>
          <w:color w:val="000000" w:themeColor="text1"/>
          <w:sz w:val="24"/>
          <w:szCs w:val="24"/>
        </w:rPr>
        <w:t>布莱克本</w:t>
      </w:r>
      <w:r w:rsidR="00677FC8" w:rsidRPr="00A55681">
        <w:rPr>
          <w:rFonts w:ascii="宋体" w:hAnsi="宋体"/>
          <w:color w:val="000000" w:themeColor="text1"/>
          <w:sz w:val="24"/>
          <w:szCs w:val="24"/>
        </w:rPr>
        <w:t>是</w:t>
      </w:r>
      <w:r w:rsidR="00BC4788" w:rsidRPr="00A55681">
        <w:rPr>
          <w:rFonts w:ascii="宋体" w:hAnsi="宋体"/>
          <w:color w:val="000000" w:themeColor="text1"/>
          <w:sz w:val="24"/>
          <w:szCs w:val="24"/>
        </w:rPr>
        <w:t>如何</w:t>
      </w:r>
      <w:r w:rsidR="001B2BBC" w:rsidRPr="00A55681">
        <w:rPr>
          <w:rFonts w:ascii="宋体" w:hAnsi="宋体"/>
          <w:color w:val="000000" w:themeColor="text1"/>
          <w:sz w:val="24"/>
          <w:szCs w:val="24"/>
        </w:rPr>
        <w:t>通过提出一种</w:t>
      </w:r>
      <w:r w:rsidR="00677FC8" w:rsidRPr="00A55681">
        <w:rPr>
          <w:rFonts w:ascii="宋体" w:hAnsi="宋体" w:hint="eastAsia"/>
          <w:color w:val="000000" w:themeColor="text1"/>
          <w:sz w:val="24"/>
          <w:szCs w:val="24"/>
        </w:rPr>
        <w:t>“准实在论</w:t>
      </w:r>
      <w:r w:rsidR="001B2BBC" w:rsidRPr="00A55681">
        <w:rPr>
          <w:rFonts w:ascii="宋体" w:hAnsi="宋体" w:hint="eastAsia"/>
          <w:color w:val="000000" w:themeColor="text1"/>
          <w:sz w:val="24"/>
          <w:szCs w:val="24"/>
        </w:rPr>
        <w:t>”</w:t>
      </w:r>
      <w:r w:rsidR="00677FC8" w:rsidRPr="00A55681">
        <w:rPr>
          <w:rFonts w:ascii="宋体" w:hAnsi="宋体" w:hint="eastAsia"/>
          <w:color w:val="000000" w:themeColor="text1"/>
          <w:sz w:val="24"/>
          <w:szCs w:val="24"/>
        </w:rPr>
        <w:t>计划</w:t>
      </w:r>
      <w:r w:rsidR="00AE7E67">
        <w:rPr>
          <w:rFonts w:ascii="宋体" w:hAnsi="宋体"/>
          <w:color w:val="000000" w:themeColor="text1"/>
          <w:sz w:val="24"/>
          <w:szCs w:val="24"/>
        </w:rPr>
        <w:t>回答这个问题的</w:t>
      </w:r>
      <w:r w:rsidR="00BC4788" w:rsidRPr="00A55681">
        <w:rPr>
          <w:rFonts w:ascii="宋体" w:hAnsi="宋体" w:hint="eastAsia"/>
          <w:color w:val="000000" w:themeColor="text1"/>
          <w:sz w:val="24"/>
          <w:szCs w:val="24"/>
        </w:rPr>
        <w:t>。</w:t>
      </w:r>
    </w:p>
    <w:p w:rsidR="006F016E" w:rsidRDefault="006F016E">
      <w:pPr>
        <w:widowControl/>
        <w:jc w:val="left"/>
        <w:rPr>
          <w:color w:val="000000" w:themeColor="text1"/>
        </w:rPr>
      </w:pPr>
      <w:r>
        <w:rPr>
          <w:color w:val="000000" w:themeColor="text1"/>
        </w:rPr>
        <w:br w:type="page"/>
      </w:r>
    </w:p>
    <w:p w:rsidR="006965FA" w:rsidRPr="005F7CAC" w:rsidRDefault="006965FA" w:rsidP="005F7CAC">
      <w:pPr>
        <w:widowControl/>
        <w:jc w:val="left"/>
        <w:rPr>
          <w:color w:val="000000" w:themeColor="text1"/>
        </w:rPr>
      </w:pPr>
    </w:p>
    <w:p w:rsidR="001B3D80" w:rsidRPr="00E30079" w:rsidRDefault="006B4121" w:rsidP="00203431">
      <w:pPr>
        <w:pStyle w:val="1"/>
        <w:rPr>
          <w:color w:val="000000" w:themeColor="text1"/>
        </w:rPr>
      </w:pPr>
      <w:bookmarkStart w:id="8" w:name="_Toc7474283"/>
      <w:r>
        <w:rPr>
          <w:rFonts w:hint="eastAsia"/>
          <w:color w:val="000000" w:themeColor="text1"/>
        </w:rPr>
        <w:t>道德实在论与反实在论之间分歧的复杂性</w:t>
      </w:r>
      <w:bookmarkEnd w:id="8"/>
    </w:p>
    <w:p w:rsidR="0056410E" w:rsidRPr="00966522" w:rsidRDefault="008C7FE2" w:rsidP="00AF44D8">
      <w:pPr>
        <w:pStyle w:val="a5"/>
        <w:numPr>
          <w:ilvl w:val="0"/>
          <w:numId w:val="7"/>
        </w:numPr>
        <w:spacing w:afterLines="50" w:line="360" w:lineRule="auto"/>
        <w:ind w:firstLineChars="0"/>
        <w:jc w:val="left"/>
        <w:rPr>
          <w:rFonts w:ascii="黑体" w:eastAsia="黑体" w:hAnsi="黑体"/>
          <w:sz w:val="24"/>
        </w:rPr>
      </w:pPr>
      <w:r w:rsidRPr="0056410E">
        <w:rPr>
          <w:rFonts w:ascii="黑体" w:eastAsia="黑体" w:hAnsi="黑体" w:hint="eastAsia"/>
          <w:sz w:val="24"/>
        </w:rPr>
        <w:t>道德谓词的含义</w:t>
      </w:r>
    </w:p>
    <w:p w:rsidR="009B72C7" w:rsidRDefault="00795D3A" w:rsidP="00DB1706">
      <w:pPr>
        <w:spacing w:line="360" w:lineRule="auto"/>
        <w:jc w:val="left"/>
        <w:rPr>
          <w:sz w:val="24"/>
        </w:rPr>
      </w:pPr>
      <w:r w:rsidRPr="004D396C">
        <w:rPr>
          <w:rFonts w:hint="eastAsia"/>
          <w:b/>
          <w:sz w:val="24"/>
        </w:rPr>
        <w:tab/>
      </w:r>
      <w:r w:rsidR="001F440E">
        <w:rPr>
          <w:rFonts w:hint="eastAsia"/>
          <w:sz w:val="24"/>
        </w:rPr>
        <w:t>道德实在论者与反实在论者的争论集中在道德谓词的含义</w:t>
      </w:r>
      <w:r w:rsidR="00C67E40">
        <w:rPr>
          <w:rFonts w:hint="eastAsia"/>
          <w:sz w:val="24"/>
        </w:rPr>
        <w:t>问题</w:t>
      </w:r>
      <w:r w:rsidR="001F440E">
        <w:rPr>
          <w:rFonts w:hint="eastAsia"/>
          <w:sz w:val="24"/>
        </w:rPr>
        <w:t>上</w:t>
      </w:r>
      <w:r w:rsidR="00C67E40">
        <w:rPr>
          <w:rFonts w:hint="eastAsia"/>
          <w:sz w:val="24"/>
        </w:rPr>
        <w:t>。</w:t>
      </w:r>
      <w:r w:rsidR="00312247">
        <w:rPr>
          <w:rFonts w:hint="eastAsia"/>
          <w:sz w:val="24"/>
        </w:rPr>
        <w:t>在元伦理学纲领的提出者摩尔那里</w:t>
      </w:r>
      <w:r w:rsidR="00C33350">
        <w:rPr>
          <w:rFonts w:hint="eastAsia"/>
          <w:sz w:val="24"/>
        </w:rPr>
        <w:t>，</w:t>
      </w:r>
      <w:r w:rsidR="003963CD">
        <w:rPr>
          <w:rFonts w:hint="eastAsia"/>
          <w:sz w:val="24"/>
        </w:rPr>
        <w:t>解决这个</w:t>
      </w:r>
      <w:r w:rsidR="00312247">
        <w:rPr>
          <w:rFonts w:hint="eastAsia"/>
          <w:sz w:val="24"/>
        </w:rPr>
        <w:t>问题是伦理学中的首要任务。</w:t>
      </w:r>
      <w:r w:rsidR="003963CD">
        <w:rPr>
          <w:rFonts w:hint="eastAsia"/>
          <w:sz w:val="24"/>
        </w:rPr>
        <w:t>但我们看到</w:t>
      </w:r>
      <w:r w:rsidR="007168F0">
        <w:rPr>
          <w:rFonts w:hint="eastAsia"/>
          <w:sz w:val="24"/>
        </w:rPr>
        <w:t>，在他那里，完成此任务的必要性在于：</w:t>
      </w:r>
      <w:r w:rsidR="00C33350">
        <w:rPr>
          <w:rFonts w:hint="eastAsia"/>
          <w:sz w:val="24"/>
        </w:rPr>
        <w:t>若</w:t>
      </w:r>
      <w:r w:rsidR="00021C48">
        <w:rPr>
          <w:rFonts w:hint="eastAsia"/>
          <w:sz w:val="24"/>
        </w:rPr>
        <w:t>不首先确定</w:t>
      </w:r>
      <w:r w:rsidR="007A196F">
        <w:rPr>
          <w:rFonts w:hint="eastAsia"/>
          <w:sz w:val="24"/>
        </w:rPr>
        <w:t>某个</w:t>
      </w:r>
      <w:r w:rsidR="00C33350">
        <w:rPr>
          <w:rFonts w:hint="eastAsia"/>
          <w:sz w:val="24"/>
        </w:rPr>
        <w:t>道德</w:t>
      </w:r>
      <w:r w:rsidR="00AC26A3">
        <w:rPr>
          <w:rFonts w:hint="eastAsia"/>
          <w:sz w:val="24"/>
        </w:rPr>
        <w:t>属性</w:t>
      </w:r>
      <w:r w:rsidR="00C33350">
        <w:rPr>
          <w:rFonts w:hint="eastAsia"/>
          <w:sz w:val="24"/>
        </w:rPr>
        <w:t>M</w:t>
      </w:r>
      <w:r w:rsidR="00C33350">
        <w:rPr>
          <w:rFonts w:hint="eastAsia"/>
          <w:sz w:val="24"/>
        </w:rPr>
        <w:t>是什么，就无从知道把</w:t>
      </w:r>
      <w:r w:rsidR="00021C48">
        <w:rPr>
          <w:rFonts w:hint="eastAsia"/>
          <w:sz w:val="24"/>
        </w:rPr>
        <w:t>M</w:t>
      </w:r>
      <w:r w:rsidR="00021C48">
        <w:rPr>
          <w:rFonts w:hint="eastAsia"/>
          <w:sz w:val="24"/>
        </w:rPr>
        <w:t>指派给</w:t>
      </w:r>
      <w:r w:rsidR="00021C48">
        <w:rPr>
          <w:rFonts w:hint="eastAsia"/>
          <w:sz w:val="24"/>
        </w:rPr>
        <w:t>a</w:t>
      </w:r>
      <w:r w:rsidR="003963CD">
        <w:rPr>
          <w:rFonts w:hint="eastAsia"/>
          <w:sz w:val="24"/>
        </w:rPr>
        <w:t>到底是正确的还是错误的</w:t>
      </w:r>
      <w:r w:rsidR="005C4617">
        <w:rPr>
          <w:rStyle w:val="a4"/>
          <w:sz w:val="24"/>
        </w:rPr>
        <w:footnoteReference w:id="1"/>
      </w:r>
      <w:r w:rsidR="003963CD">
        <w:rPr>
          <w:rFonts w:hint="eastAsia"/>
          <w:sz w:val="24"/>
        </w:rPr>
        <w:t>。</w:t>
      </w:r>
      <w:r w:rsidR="007D35FA">
        <w:rPr>
          <w:rFonts w:hint="eastAsia"/>
          <w:sz w:val="24"/>
        </w:rPr>
        <w:t>这类表述</w:t>
      </w:r>
      <w:r w:rsidR="007C3075">
        <w:rPr>
          <w:rFonts w:hint="eastAsia"/>
          <w:sz w:val="24"/>
        </w:rPr>
        <w:t>往往被认为是带有实在论承诺的，因为它似乎表明</w:t>
      </w:r>
      <w:r w:rsidR="007D35FA">
        <w:rPr>
          <w:rFonts w:hint="eastAsia"/>
          <w:sz w:val="24"/>
        </w:rPr>
        <w:t>：</w:t>
      </w:r>
      <w:r w:rsidR="00137DFF">
        <w:rPr>
          <w:rFonts w:hint="eastAsia"/>
          <w:sz w:val="24"/>
        </w:rPr>
        <w:t>在</w:t>
      </w:r>
      <w:r w:rsidR="007A196F">
        <w:rPr>
          <w:rFonts w:hint="eastAsia"/>
          <w:sz w:val="24"/>
        </w:rPr>
        <w:t>a</w:t>
      </w:r>
      <w:r w:rsidR="007A196F">
        <w:rPr>
          <w:rFonts w:hint="eastAsia"/>
          <w:sz w:val="24"/>
        </w:rPr>
        <w:t>具有何种道德属性</w:t>
      </w:r>
      <w:r w:rsidR="00137DFF">
        <w:rPr>
          <w:rFonts w:hint="eastAsia"/>
          <w:sz w:val="24"/>
        </w:rPr>
        <w:t>的问题上存在着事实</w:t>
      </w:r>
      <w:r w:rsidR="007D35FA">
        <w:rPr>
          <w:rFonts w:hint="eastAsia"/>
          <w:sz w:val="24"/>
        </w:rPr>
        <w:t>，</w:t>
      </w:r>
      <w:r w:rsidR="00137DFF">
        <w:rPr>
          <w:rFonts w:hint="eastAsia"/>
          <w:sz w:val="24"/>
        </w:rPr>
        <w:t>把</w:t>
      </w:r>
      <w:r w:rsidR="00137DFF">
        <w:rPr>
          <w:rFonts w:hint="eastAsia"/>
          <w:sz w:val="24"/>
        </w:rPr>
        <w:t>M</w:t>
      </w:r>
      <w:r w:rsidR="00137DFF">
        <w:rPr>
          <w:rFonts w:hint="eastAsia"/>
          <w:sz w:val="24"/>
        </w:rPr>
        <w:t>指派给</w:t>
      </w:r>
      <w:r w:rsidR="00137DFF">
        <w:rPr>
          <w:rFonts w:hint="eastAsia"/>
          <w:sz w:val="24"/>
        </w:rPr>
        <w:t>a</w:t>
      </w:r>
      <w:r w:rsidR="007D35FA">
        <w:rPr>
          <w:rFonts w:hint="eastAsia"/>
          <w:sz w:val="24"/>
        </w:rPr>
        <w:t>的正确性意味着这种指派符合事实。</w:t>
      </w:r>
    </w:p>
    <w:p w:rsidR="007132C6" w:rsidRDefault="005C4617" w:rsidP="00DB1706">
      <w:pPr>
        <w:spacing w:line="360" w:lineRule="auto"/>
        <w:ind w:firstLine="420"/>
        <w:jc w:val="left"/>
        <w:rPr>
          <w:sz w:val="24"/>
        </w:rPr>
      </w:pPr>
      <w:r>
        <w:rPr>
          <w:rFonts w:hint="eastAsia"/>
          <w:sz w:val="24"/>
        </w:rPr>
        <w:t>但关键在于</w:t>
      </w:r>
      <w:r w:rsidR="00F0711F">
        <w:rPr>
          <w:rFonts w:hint="eastAsia"/>
          <w:sz w:val="24"/>
        </w:rPr>
        <w:t>如何理解这种事实的实在性</w:t>
      </w:r>
      <w:r w:rsidR="00463F06">
        <w:rPr>
          <w:rFonts w:hint="eastAsia"/>
          <w:sz w:val="24"/>
        </w:rPr>
        <w:t>。</w:t>
      </w:r>
      <w:r w:rsidR="00E43E77">
        <w:rPr>
          <w:rFonts w:hint="eastAsia"/>
          <w:sz w:val="24"/>
        </w:rPr>
        <w:t>实际的争论显示</w:t>
      </w:r>
      <w:r w:rsidR="00433219">
        <w:rPr>
          <w:rFonts w:hint="eastAsia"/>
          <w:sz w:val="24"/>
        </w:rPr>
        <w:t>，道德反实在论者针对的是关于道德事实的形而上学问题</w:t>
      </w:r>
      <w:r w:rsidR="009B72C7">
        <w:rPr>
          <w:rFonts w:hint="eastAsia"/>
          <w:sz w:val="24"/>
        </w:rPr>
        <w:t>，</w:t>
      </w:r>
      <w:r w:rsidR="00433219">
        <w:rPr>
          <w:rFonts w:hint="eastAsia"/>
          <w:sz w:val="24"/>
        </w:rPr>
        <w:t>而</w:t>
      </w:r>
      <w:r w:rsidR="009B72C7">
        <w:rPr>
          <w:rFonts w:hint="eastAsia"/>
          <w:sz w:val="24"/>
        </w:rPr>
        <w:t>道德实在论者</w:t>
      </w:r>
      <w:r w:rsidR="0069657F">
        <w:rPr>
          <w:rFonts w:hint="eastAsia"/>
          <w:sz w:val="24"/>
        </w:rPr>
        <w:t>的身份</w:t>
      </w:r>
      <w:r w:rsidR="009B72C7">
        <w:rPr>
          <w:rFonts w:hint="eastAsia"/>
          <w:sz w:val="24"/>
        </w:rPr>
        <w:t>就是在这种反驳中</w:t>
      </w:r>
      <w:r w:rsidR="00CC5448">
        <w:rPr>
          <w:rFonts w:hint="eastAsia"/>
          <w:sz w:val="24"/>
        </w:rPr>
        <w:t>被确认的</w:t>
      </w:r>
      <w:r w:rsidR="00433219">
        <w:rPr>
          <w:rFonts w:hint="eastAsia"/>
          <w:sz w:val="24"/>
        </w:rPr>
        <w:t>—</w:t>
      </w:r>
      <w:r w:rsidR="00903B3A">
        <w:rPr>
          <w:rFonts w:hint="eastAsia"/>
          <w:sz w:val="24"/>
        </w:rPr>
        <w:t>—被认为</w:t>
      </w:r>
      <w:r w:rsidR="007132C6">
        <w:rPr>
          <w:rFonts w:hint="eastAsia"/>
          <w:sz w:val="24"/>
        </w:rPr>
        <w:t>承诺了某种具有形而上学地位的道德事实</w:t>
      </w:r>
      <w:r w:rsidR="00CC5448">
        <w:rPr>
          <w:rFonts w:hint="eastAsia"/>
          <w:sz w:val="24"/>
        </w:rPr>
        <w:t>。</w:t>
      </w:r>
      <w:r w:rsidR="0069657F">
        <w:rPr>
          <w:rFonts w:hint="eastAsia"/>
          <w:sz w:val="24"/>
        </w:rPr>
        <w:t>道德实在论者的基本观念可以得到这样的表述：正如</w:t>
      </w:r>
      <w:r w:rsidR="004153BB">
        <w:rPr>
          <w:rFonts w:hint="eastAsia"/>
          <w:sz w:val="24"/>
        </w:rPr>
        <w:t>道德判断句表</w:t>
      </w:r>
      <w:r>
        <w:rPr>
          <w:rFonts w:hint="eastAsia"/>
          <w:sz w:val="24"/>
        </w:rPr>
        <w:t>面的意思呈</w:t>
      </w:r>
      <w:r w:rsidR="00352222">
        <w:rPr>
          <w:rFonts w:hint="eastAsia"/>
          <w:sz w:val="24"/>
        </w:rPr>
        <w:t>示</w:t>
      </w:r>
      <w:r w:rsidR="0069657F">
        <w:rPr>
          <w:rFonts w:hint="eastAsia"/>
          <w:sz w:val="24"/>
        </w:rPr>
        <w:t>的</w:t>
      </w:r>
      <w:r w:rsidR="00352222">
        <w:rPr>
          <w:rFonts w:hint="eastAsia"/>
          <w:sz w:val="24"/>
        </w:rPr>
        <w:t>，它确实有说明某种道德事实的意图</w:t>
      </w:r>
      <w:r w:rsidR="002357CB">
        <w:rPr>
          <w:rFonts w:hint="eastAsia"/>
          <w:sz w:val="24"/>
        </w:rPr>
        <w:t>；</w:t>
      </w:r>
      <w:r w:rsidR="0069657F">
        <w:rPr>
          <w:rFonts w:hint="eastAsia"/>
          <w:sz w:val="24"/>
        </w:rPr>
        <w:t xml:space="preserve">a </w:t>
      </w:r>
      <w:r w:rsidR="0069657F">
        <w:rPr>
          <w:rFonts w:hint="eastAsia"/>
          <w:sz w:val="24"/>
        </w:rPr>
        <w:t>有道德性质</w:t>
      </w:r>
      <w:r w:rsidR="002357CB">
        <w:rPr>
          <w:rFonts w:hint="eastAsia"/>
          <w:sz w:val="24"/>
        </w:rPr>
        <w:t>M</w:t>
      </w:r>
      <w:r w:rsidR="002357CB">
        <w:rPr>
          <w:rFonts w:hint="eastAsia"/>
          <w:sz w:val="24"/>
        </w:rPr>
        <w:t>意味着</w:t>
      </w:r>
      <w:r w:rsidR="00D51F0E">
        <w:rPr>
          <w:rFonts w:hint="eastAsia"/>
          <w:sz w:val="24"/>
        </w:rPr>
        <w:t>a</w:t>
      </w:r>
      <w:r w:rsidR="00D51F0E">
        <w:rPr>
          <w:rFonts w:hint="eastAsia"/>
          <w:sz w:val="24"/>
        </w:rPr>
        <w:t>不依赖人的心灵地、内在地具有性质</w:t>
      </w:r>
      <w:r w:rsidR="00D51F0E">
        <w:rPr>
          <w:rFonts w:hint="eastAsia"/>
          <w:sz w:val="24"/>
        </w:rPr>
        <w:t>M</w:t>
      </w:r>
      <w:r w:rsidR="00D51F0E">
        <w:rPr>
          <w:rFonts w:hint="eastAsia"/>
          <w:sz w:val="24"/>
        </w:rPr>
        <w:t>，这是一个</w:t>
      </w:r>
      <w:r w:rsidR="00227156">
        <w:rPr>
          <w:rFonts w:hint="eastAsia"/>
          <w:sz w:val="24"/>
        </w:rPr>
        <w:t>在世界之中的事实（</w:t>
      </w:r>
      <w:r w:rsidR="00D51F0E">
        <w:rPr>
          <w:rFonts w:hint="eastAsia"/>
          <w:sz w:val="24"/>
        </w:rPr>
        <w:t>worldly fact</w:t>
      </w:r>
      <w:r w:rsidR="00227156">
        <w:rPr>
          <w:rFonts w:hint="eastAsia"/>
          <w:sz w:val="24"/>
        </w:rPr>
        <w:t>）</w:t>
      </w:r>
      <w:r>
        <w:rPr>
          <w:rStyle w:val="a4"/>
          <w:sz w:val="24"/>
        </w:rPr>
        <w:footnoteReference w:id="2"/>
      </w:r>
      <w:r w:rsidR="00D51F0E">
        <w:rPr>
          <w:rFonts w:hint="eastAsia"/>
          <w:sz w:val="24"/>
        </w:rPr>
        <w:t>。</w:t>
      </w:r>
      <w:r w:rsidR="002357CB">
        <w:rPr>
          <w:rFonts w:hint="eastAsia"/>
          <w:sz w:val="24"/>
        </w:rPr>
        <w:tab/>
      </w:r>
    </w:p>
    <w:p w:rsidR="00551101" w:rsidRDefault="002357CB" w:rsidP="004D396C">
      <w:pPr>
        <w:spacing w:line="360" w:lineRule="auto"/>
        <w:ind w:firstLine="420"/>
        <w:jc w:val="left"/>
        <w:rPr>
          <w:sz w:val="24"/>
        </w:rPr>
      </w:pPr>
      <w:r>
        <w:rPr>
          <w:rFonts w:hint="eastAsia"/>
          <w:sz w:val="24"/>
        </w:rPr>
        <w:t>道德</w:t>
      </w:r>
      <w:r w:rsidR="00FE4C4E">
        <w:rPr>
          <w:rFonts w:hint="eastAsia"/>
          <w:sz w:val="24"/>
        </w:rPr>
        <w:t>反实在论者认为</w:t>
      </w:r>
      <w:r w:rsidR="00FE4C4E">
        <w:rPr>
          <w:rFonts w:hint="eastAsia"/>
          <w:sz w:val="24"/>
        </w:rPr>
        <w:t>a</w:t>
      </w:r>
      <w:r w:rsidR="00FE4C4E">
        <w:rPr>
          <w:rFonts w:hint="eastAsia"/>
          <w:sz w:val="24"/>
        </w:rPr>
        <w:t>并不是在事实的意义上具有性质</w:t>
      </w:r>
      <w:r w:rsidR="00FE4C4E">
        <w:rPr>
          <w:rFonts w:hint="eastAsia"/>
          <w:sz w:val="24"/>
        </w:rPr>
        <w:t>M</w:t>
      </w:r>
      <w:r w:rsidR="00082E24">
        <w:rPr>
          <w:rFonts w:hint="eastAsia"/>
          <w:sz w:val="24"/>
        </w:rPr>
        <w:t>。</w:t>
      </w:r>
      <w:r w:rsidR="002410AD">
        <w:rPr>
          <w:rFonts w:hint="eastAsia"/>
          <w:sz w:val="24"/>
        </w:rPr>
        <w:t>道德</w:t>
      </w:r>
      <w:r w:rsidR="005D663D">
        <w:rPr>
          <w:rFonts w:hint="eastAsia"/>
          <w:sz w:val="24"/>
        </w:rPr>
        <w:t>反实在论</w:t>
      </w:r>
      <w:r w:rsidR="008E2B81">
        <w:rPr>
          <w:rFonts w:hint="eastAsia"/>
          <w:sz w:val="24"/>
        </w:rPr>
        <w:t>将给</w:t>
      </w:r>
      <w:r w:rsidR="008E2B81">
        <w:rPr>
          <w:rFonts w:hint="eastAsia"/>
          <w:sz w:val="24"/>
        </w:rPr>
        <w:t>M</w:t>
      </w:r>
      <w:r w:rsidR="005C4617">
        <w:rPr>
          <w:rFonts w:hint="eastAsia"/>
          <w:sz w:val="24"/>
        </w:rPr>
        <w:t>作</w:t>
      </w:r>
      <w:r w:rsidR="002410AD">
        <w:rPr>
          <w:rFonts w:hint="eastAsia"/>
          <w:sz w:val="24"/>
        </w:rPr>
        <w:t>投射主义（</w:t>
      </w:r>
      <w:r w:rsidR="002410AD">
        <w:rPr>
          <w:rFonts w:hint="eastAsia"/>
          <w:sz w:val="24"/>
        </w:rPr>
        <w:t>projectivism</w:t>
      </w:r>
      <w:r w:rsidR="002410AD">
        <w:rPr>
          <w:rFonts w:hint="eastAsia"/>
          <w:sz w:val="24"/>
        </w:rPr>
        <w:t>）的解释</w:t>
      </w:r>
      <w:r w:rsidR="005C4617">
        <w:rPr>
          <w:rFonts w:hint="eastAsia"/>
          <w:sz w:val="24"/>
        </w:rPr>
        <w:t>。需要指出的是，反实在论立场往往</w:t>
      </w:r>
      <w:r w:rsidR="008E2B81">
        <w:rPr>
          <w:rFonts w:hint="eastAsia"/>
          <w:sz w:val="24"/>
        </w:rPr>
        <w:t>不是全局性的，而是被限定在特定论域上</w:t>
      </w:r>
      <w:r w:rsidR="005C4617">
        <w:rPr>
          <w:rFonts w:hint="eastAsia"/>
          <w:sz w:val="24"/>
        </w:rPr>
        <w:t>的</w:t>
      </w:r>
      <w:r w:rsidR="007D14A5">
        <w:rPr>
          <w:rFonts w:hint="eastAsia"/>
          <w:sz w:val="24"/>
        </w:rPr>
        <w:t>。一个科学对象上的实在论者完全可能采取道德上的反实在论立场。一个哲学家</w:t>
      </w:r>
      <w:r w:rsidR="00610410">
        <w:rPr>
          <w:rFonts w:hint="eastAsia"/>
          <w:sz w:val="24"/>
        </w:rPr>
        <w:t>若</w:t>
      </w:r>
      <w:r w:rsidR="007D14A5">
        <w:rPr>
          <w:rFonts w:hint="eastAsia"/>
          <w:sz w:val="24"/>
        </w:rPr>
        <w:t>接受科学对象的实在论而反对道德性质的实在论，</w:t>
      </w:r>
      <w:r w:rsidR="00610410">
        <w:rPr>
          <w:rFonts w:hint="eastAsia"/>
          <w:sz w:val="24"/>
        </w:rPr>
        <w:t>便会对道德判断作这样的解释：一个行为</w:t>
      </w:r>
      <w:r w:rsidR="00775E37">
        <w:rPr>
          <w:rFonts w:hint="eastAsia"/>
          <w:sz w:val="24"/>
        </w:rPr>
        <w:t>并不是固有</w:t>
      </w:r>
      <w:r w:rsidR="005C4617">
        <w:rPr>
          <w:rFonts w:hint="eastAsia"/>
          <w:sz w:val="24"/>
        </w:rPr>
        <w:t>某种道德价值，而是依赖</w:t>
      </w:r>
      <w:r w:rsidR="008D68BB">
        <w:rPr>
          <w:rFonts w:hint="eastAsia"/>
          <w:sz w:val="24"/>
        </w:rPr>
        <w:t>判断者的心灵状态而具有这种价值；</w:t>
      </w:r>
      <w:r w:rsidR="002409B3">
        <w:rPr>
          <w:rFonts w:hint="eastAsia"/>
          <w:sz w:val="24"/>
        </w:rPr>
        <w:t>在经验到</w:t>
      </w:r>
      <w:r w:rsidR="001D7655">
        <w:rPr>
          <w:rFonts w:hint="eastAsia"/>
          <w:sz w:val="24"/>
        </w:rPr>
        <w:t>这个行为的</w:t>
      </w:r>
      <w:r w:rsidR="002409B3">
        <w:rPr>
          <w:rFonts w:hint="eastAsia"/>
          <w:sz w:val="24"/>
        </w:rPr>
        <w:t>一些</w:t>
      </w:r>
      <w:r w:rsidR="00775E37">
        <w:rPr>
          <w:rFonts w:hint="eastAsia"/>
          <w:sz w:val="24"/>
        </w:rPr>
        <w:t>实在</w:t>
      </w:r>
      <w:r w:rsidR="002409B3">
        <w:rPr>
          <w:rFonts w:hint="eastAsia"/>
          <w:sz w:val="24"/>
        </w:rPr>
        <w:t>性质后</w:t>
      </w:r>
      <w:r w:rsidR="001D7655">
        <w:rPr>
          <w:rFonts w:hint="eastAsia"/>
          <w:sz w:val="24"/>
        </w:rPr>
        <w:t>，</w:t>
      </w:r>
      <w:r w:rsidR="002409B3">
        <w:rPr>
          <w:rFonts w:hint="eastAsia"/>
          <w:sz w:val="24"/>
        </w:rPr>
        <w:t>判断者的心灵状态受到影响而产生一种</w:t>
      </w:r>
      <w:r w:rsidR="00685C57">
        <w:rPr>
          <w:rFonts w:hint="eastAsia"/>
          <w:sz w:val="24"/>
        </w:rPr>
        <w:t>独特的</w:t>
      </w:r>
      <w:r w:rsidR="002409B3">
        <w:rPr>
          <w:rFonts w:hint="eastAsia"/>
          <w:sz w:val="24"/>
        </w:rPr>
        <w:t>内心体验</w:t>
      </w:r>
      <w:r w:rsidR="00685C57">
        <w:rPr>
          <w:rFonts w:hint="eastAsia"/>
          <w:sz w:val="24"/>
        </w:rPr>
        <w:t>；这些</w:t>
      </w:r>
      <w:r w:rsidR="00775E37">
        <w:rPr>
          <w:rFonts w:hint="eastAsia"/>
          <w:sz w:val="24"/>
        </w:rPr>
        <w:t>内心体验与关于实在性质的经验融合在一起</w:t>
      </w:r>
      <w:r w:rsidR="005C4617">
        <w:rPr>
          <w:rStyle w:val="a4"/>
          <w:sz w:val="24"/>
        </w:rPr>
        <w:footnoteReference w:id="3"/>
      </w:r>
      <w:r w:rsidR="00741C42">
        <w:rPr>
          <w:rFonts w:hint="eastAsia"/>
          <w:sz w:val="24"/>
        </w:rPr>
        <w:t>。</w:t>
      </w:r>
      <w:r w:rsidR="00084F36">
        <w:rPr>
          <w:sz w:val="24"/>
        </w:rPr>
        <w:t>所谓的道德性质是判断者心灵状态向对象的</w:t>
      </w:r>
      <w:r w:rsidR="00741C42">
        <w:rPr>
          <w:rFonts w:hint="eastAsia"/>
          <w:sz w:val="24"/>
        </w:rPr>
        <w:t>投射</w:t>
      </w:r>
      <w:r w:rsidR="0034253A">
        <w:rPr>
          <w:rFonts w:hint="eastAsia"/>
          <w:sz w:val="24"/>
        </w:rPr>
        <w:t>，它仅仅是似乎具有实在性</w:t>
      </w:r>
      <w:r w:rsidR="005C4617">
        <w:rPr>
          <w:rFonts w:hint="eastAsia"/>
          <w:sz w:val="24"/>
        </w:rPr>
        <w:t>的</w:t>
      </w:r>
      <w:r w:rsidR="0034253A">
        <w:rPr>
          <w:rFonts w:hint="eastAsia"/>
          <w:sz w:val="24"/>
        </w:rPr>
        <w:t>。</w:t>
      </w:r>
    </w:p>
    <w:p w:rsidR="006F016E" w:rsidRDefault="006F016E">
      <w:pPr>
        <w:widowControl/>
        <w:jc w:val="left"/>
        <w:rPr>
          <w:sz w:val="24"/>
        </w:rPr>
      </w:pPr>
      <w:r>
        <w:rPr>
          <w:sz w:val="24"/>
        </w:rPr>
        <w:br w:type="page"/>
      </w:r>
    </w:p>
    <w:p w:rsidR="006F016E" w:rsidRDefault="006F016E" w:rsidP="0056410E">
      <w:pPr>
        <w:widowControl/>
        <w:jc w:val="left"/>
        <w:rPr>
          <w:sz w:val="24"/>
        </w:rPr>
      </w:pPr>
    </w:p>
    <w:p w:rsidR="0056410E" w:rsidRPr="00966522" w:rsidRDefault="008C7FE2" w:rsidP="00AF44D8">
      <w:pPr>
        <w:pStyle w:val="a5"/>
        <w:numPr>
          <w:ilvl w:val="0"/>
          <w:numId w:val="7"/>
        </w:numPr>
        <w:spacing w:afterLines="50" w:line="360" w:lineRule="auto"/>
        <w:ind w:firstLineChars="0"/>
        <w:jc w:val="left"/>
        <w:rPr>
          <w:rFonts w:ascii="黑体" w:eastAsia="黑体" w:hAnsi="黑体"/>
          <w:sz w:val="24"/>
        </w:rPr>
      </w:pPr>
      <w:r w:rsidRPr="0056410E">
        <w:rPr>
          <w:rFonts w:ascii="黑体" w:eastAsia="黑体" w:hAnsi="黑体" w:hint="eastAsia"/>
          <w:sz w:val="24"/>
        </w:rPr>
        <w:t>从道德谓词转向</w:t>
      </w:r>
      <w:r w:rsidR="004D396C" w:rsidRPr="0056410E">
        <w:rPr>
          <w:rFonts w:ascii="黑体" w:eastAsia="黑体" w:hAnsi="黑体" w:hint="eastAsia"/>
          <w:sz w:val="24"/>
        </w:rPr>
        <w:t>适真性分析</w:t>
      </w:r>
      <w:r w:rsidRPr="0056410E">
        <w:rPr>
          <w:rFonts w:ascii="黑体" w:eastAsia="黑体" w:hAnsi="黑体" w:hint="eastAsia"/>
          <w:sz w:val="24"/>
        </w:rPr>
        <w:t>及其复杂性</w:t>
      </w:r>
    </w:p>
    <w:p w:rsidR="008C7FE2" w:rsidRDefault="008C7FE2" w:rsidP="008C7FE2">
      <w:pPr>
        <w:spacing w:line="360" w:lineRule="auto"/>
        <w:ind w:firstLine="420"/>
        <w:jc w:val="left"/>
        <w:rPr>
          <w:sz w:val="24"/>
        </w:rPr>
      </w:pPr>
      <w:bookmarkStart w:id="9" w:name="_Hlk7338732"/>
      <w:r w:rsidRPr="008C7FE2">
        <w:rPr>
          <w:rFonts w:hint="eastAsia"/>
          <w:b/>
          <w:sz w:val="24"/>
        </w:rPr>
        <w:t>道德判断的</w:t>
      </w:r>
      <w:r w:rsidRPr="008C7FE2">
        <w:rPr>
          <w:b/>
          <w:sz w:val="24"/>
        </w:rPr>
        <w:t>适真性</w:t>
      </w:r>
      <w:r w:rsidRPr="008C7FE2">
        <w:rPr>
          <w:rFonts w:hint="eastAsia"/>
          <w:b/>
          <w:sz w:val="24"/>
        </w:rPr>
        <w:t>（</w:t>
      </w:r>
      <w:r w:rsidRPr="008C7FE2">
        <w:rPr>
          <w:rFonts w:hint="eastAsia"/>
          <w:b/>
          <w:sz w:val="24"/>
        </w:rPr>
        <w:t>truth-aptness</w:t>
      </w:r>
      <w:r w:rsidRPr="008C7FE2">
        <w:rPr>
          <w:rFonts w:hint="eastAsia"/>
          <w:b/>
          <w:sz w:val="24"/>
        </w:rPr>
        <w:t>）</w:t>
      </w:r>
      <w:bookmarkEnd w:id="9"/>
      <w:r w:rsidRPr="008C7FE2">
        <w:rPr>
          <w:b/>
          <w:sz w:val="24"/>
        </w:rPr>
        <w:t>问题</w:t>
      </w:r>
      <w:r w:rsidRPr="008C7FE2">
        <w:rPr>
          <w:rFonts w:hint="eastAsia"/>
          <w:b/>
          <w:sz w:val="24"/>
        </w:rPr>
        <w:t>似乎可以解释道德实在论与</w:t>
      </w:r>
      <w:r w:rsidR="008A24DE">
        <w:rPr>
          <w:rFonts w:hint="eastAsia"/>
          <w:b/>
          <w:sz w:val="24"/>
        </w:rPr>
        <w:t>反</w:t>
      </w:r>
      <w:r w:rsidRPr="008C7FE2">
        <w:rPr>
          <w:rFonts w:hint="eastAsia"/>
          <w:b/>
          <w:sz w:val="24"/>
        </w:rPr>
        <w:t>实在论的争议。</w:t>
      </w:r>
      <w:r w:rsidR="00952BF6">
        <w:rPr>
          <w:rFonts w:hint="eastAsia"/>
          <w:sz w:val="24"/>
        </w:rPr>
        <w:t>这个问题关心的是</w:t>
      </w:r>
      <w:r>
        <w:rPr>
          <w:rFonts w:hint="eastAsia"/>
          <w:sz w:val="24"/>
        </w:rPr>
        <w:t>：</w:t>
      </w:r>
      <w:r>
        <w:rPr>
          <w:sz w:val="24"/>
        </w:rPr>
        <w:t>什么样的句子能够为真或为假</w:t>
      </w:r>
      <w:r>
        <w:rPr>
          <w:rFonts w:hint="eastAsia"/>
          <w:sz w:val="24"/>
        </w:rPr>
        <w:t>。“真”是一个语义属性，一个适真的句子具有真或假的意义。即便仅凭对日常语言的一般领悟，我们就可以筛选出一些适真与不适真的句子。仅仅</w:t>
      </w:r>
      <w:r>
        <w:rPr>
          <w:sz w:val="24"/>
        </w:rPr>
        <w:t>表示感叹的句子</w:t>
      </w:r>
      <w:r>
        <w:rPr>
          <w:rFonts w:hint="eastAsia"/>
          <w:sz w:val="24"/>
        </w:rPr>
        <w:t>，如“啊！”，或者某种施行语句，如证婚人在婚礼上的宣布“你们现在起就是夫妻了”都显然不是适真的</w:t>
      </w:r>
      <w:r w:rsidR="00DF5E03">
        <w:rPr>
          <w:rFonts w:hint="eastAsia"/>
          <w:sz w:val="24"/>
        </w:rPr>
        <w:t>。</w:t>
      </w:r>
      <w:r>
        <w:rPr>
          <w:rFonts w:hint="eastAsia"/>
          <w:sz w:val="24"/>
        </w:rPr>
        <w:t>而表示对事实情况的描述的句子，如</w:t>
      </w:r>
      <w:r>
        <w:rPr>
          <w:rFonts w:hint="eastAsia"/>
          <w:sz w:val="24"/>
        </w:rPr>
        <w:t xml:space="preserve"> </w:t>
      </w:r>
      <w:r>
        <w:rPr>
          <w:rFonts w:hint="eastAsia"/>
          <w:sz w:val="24"/>
        </w:rPr>
        <w:t>“草是绿的”，显然是适真的。</w:t>
      </w:r>
      <w:r>
        <w:rPr>
          <w:sz w:val="24"/>
        </w:rPr>
        <w:t>支持这种区分的是这种信念</w:t>
      </w:r>
      <w:r>
        <w:rPr>
          <w:rFonts w:hint="eastAsia"/>
          <w:sz w:val="24"/>
        </w:rPr>
        <w:t>：真在于思想与事实符合；</w:t>
      </w:r>
      <w:r>
        <w:rPr>
          <w:sz w:val="24"/>
        </w:rPr>
        <w:t>对事实有所断定的句子才可能是真或假的句子</w:t>
      </w:r>
      <w:r>
        <w:rPr>
          <w:rFonts w:hint="eastAsia"/>
          <w:sz w:val="24"/>
        </w:rPr>
        <w:t>，</w:t>
      </w:r>
      <w:r>
        <w:rPr>
          <w:sz w:val="24"/>
        </w:rPr>
        <w:t>被判定为真或假的是这个句子包含的思想内容</w:t>
      </w:r>
      <w:r w:rsidR="00952BF6">
        <w:rPr>
          <w:rFonts w:hint="eastAsia"/>
          <w:sz w:val="24"/>
        </w:rPr>
        <w:t>，即</w:t>
      </w:r>
      <w:r>
        <w:rPr>
          <w:rFonts w:hint="eastAsia"/>
          <w:sz w:val="24"/>
        </w:rPr>
        <w:t>命题。</w:t>
      </w:r>
    </w:p>
    <w:p w:rsidR="008C7FE2" w:rsidRDefault="008C7FE2" w:rsidP="008C7FE2">
      <w:pPr>
        <w:spacing w:line="360" w:lineRule="auto"/>
        <w:ind w:firstLine="420"/>
        <w:jc w:val="left"/>
        <w:rPr>
          <w:sz w:val="24"/>
        </w:rPr>
      </w:pPr>
      <w:r w:rsidRPr="005D41D4">
        <w:rPr>
          <w:rFonts w:hint="eastAsia"/>
          <w:b/>
          <w:sz w:val="24"/>
        </w:rPr>
        <w:t>但</w:t>
      </w:r>
      <w:r w:rsidR="00952BF6">
        <w:rPr>
          <w:rFonts w:hint="eastAsia"/>
          <w:b/>
          <w:sz w:val="24"/>
        </w:rPr>
        <w:t>至于适真性能否合法地归属于</w:t>
      </w:r>
      <w:r w:rsidRPr="005D41D4">
        <w:rPr>
          <w:rFonts w:hint="eastAsia"/>
          <w:b/>
          <w:sz w:val="24"/>
        </w:rPr>
        <w:t>道德判断句，答案却并不明确。虽然道德判断句在句法上呈现为一个断定，与“草是绿的”这类句子无异，但却在某些方面表现出类似于感叹或者施事行为的意涵。</w:t>
      </w:r>
      <w:r>
        <w:rPr>
          <w:rFonts w:hint="eastAsia"/>
          <w:sz w:val="24"/>
        </w:rPr>
        <w:t>一些哲学家就此怀疑道德判断句实质上并不表达判断，作道德主张这种行为实质上并不是对某种道德事实的符合，</w:t>
      </w:r>
      <w:r w:rsidR="00952BF6">
        <w:rPr>
          <w:rFonts w:hint="eastAsia"/>
          <w:sz w:val="24"/>
        </w:rPr>
        <w:t>无所谓真假。这就引发了对如下的问题的讨论。首先是，在既定的适真</w:t>
      </w:r>
      <w:r>
        <w:rPr>
          <w:rFonts w:hint="eastAsia"/>
          <w:sz w:val="24"/>
        </w:rPr>
        <w:t>标准下，</w:t>
      </w:r>
      <w:bookmarkStart w:id="10" w:name="_Hlk7337817"/>
      <w:r>
        <w:rPr>
          <w:rFonts w:hint="eastAsia"/>
          <w:sz w:val="24"/>
        </w:rPr>
        <w:t>道德判断句</w:t>
      </w:r>
      <w:bookmarkEnd w:id="10"/>
      <w:r>
        <w:rPr>
          <w:rFonts w:hint="eastAsia"/>
          <w:sz w:val="24"/>
        </w:rPr>
        <w:t>是否符合适真性的语义要求？此外，如果对真概念本身采取另外的理解，问题的解答与争论又将进入一个怎样的前景？</w:t>
      </w:r>
      <w:r>
        <w:rPr>
          <w:sz w:val="24"/>
        </w:rPr>
        <w:t>在预设了真理符合论的基础上</w:t>
      </w:r>
      <w:r>
        <w:rPr>
          <w:rFonts w:hint="eastAsia"/>
          <w:sz w:val="24"/>
        </w:rPr>
        <w:t>，理解道德判断句表达什么样的语义内容</w:t>
      </w:r>
      <w:r>
        <w:rPr>
          <w:sz w:val="24"/>
        </w:rPr>
        <w:t>是解决问题的关键</w:t>
      </w:r>
      <w:r>
        <w:rPr>
          <w:rFonts w:hint="eastAsia"/>
          <w:sz w:val="24"/>
        </w:rPr>
        <w:t>。纠结之处在于</w:t>
      </w:r>
      <w:r w:rsidR="00952BF6">
        <w:rPr>
          <w:rFonts w:hint="eastAsia"/>
          <w:sz w:val="24"/>
        </w:rPr>
        <w:t>，</w:t>
      </w:r>
      <w:r>
        <w:rPr>
          <w:sz w:val="24"/>
        </w:rPr>
        <w:t>肯定与否定的回答各自提出的语义根据都具有一定的合理性</w:t>
      </w:r>
      <w:r w:rsidR="00952BF6">
        <w:rPr>
          <w:rFonts w:hint="eastAsia"/>
          <w:sz w:val="24"/>
        </w:rPr>
        <w:t>。</w:t>
      </w:r>
      <w:r>
        <w:rPr>
          <w:rFonts w:hint="eastAsia"/>
          <w:sz w:val="24"/>
        </w:rPr>
        <w:t>它们</w:t>
      </w:r>
      <w:r w:rsidR="00952BF6">
        <w:rPr>
          <w:rFonts w:hint="eastAsia"/>
          <w:sz w:val="24"/>
        </w:rPr>
        <w:t>分别</w:t>
      </w:r>
      <w:r>
        <w:rPr>
          <w:rFonts w:hint="eastAsia"/>
          <w:sz w:val="24"/>
        </w:rPr>
        <w:t>代表着道德言谈的实践性和客观性两个不同</w:t>
      </w:r>
      <w:r w:rsidR="0056410E">
        <w:rPr>
          <w:rFonts w:hint="eastAsia"/>
          <w:sz w:val="24"/>
        </w:rPr>
        <w:t>向度，</w:t>
      </w:r>
      <w:r w:rsidR="00952BF6">
        <w:rPr>
          <w:rFonts w:hint="eastAsia"/>
          <w:sz w:val="24"/>
        </w:rPr>
        <w:t>但</w:t>
      </w:r>
      <w:r>
        <w:rPr>
          <w:rFonts w:hint="eastAsia"/>
          <w:sz w:val="24"/>
        </w:rPr>
        <w:t>两者之间存在着紧张的关系</w:t>
      </w:r>
      <w:r w:rsidR="0056410E">
        <w:rPr>
          <w:rStyle w:val="a4"/>
          <w:sz w:val="24"/>
        </w:rPr>
        <w:footnoteReference w:id="4"/>
      </w:r>
      <w:r>
        <w:rPr>
          <w:rFonts w:hint="eastAsia"/>
          <w:sz w:val="24"/>
        </w:rPr>
        <w:t>。可以发现：关注客观性特征的哲学家倾向于对</w:t>
      </w:r>
      <w:r w:rsidR="00952BF6">
        <w:rPr>
          <w:rFonts w:hint="eastAsia"/>
          <w:sz w:val="24"/>
        </w:rPr>
        <w:t>问题作</w:t>
      </w:r>
      <w:r>
        <w:rPr>
          <w:rFonts w:hint="eastAsia"/>
          <w:sz w:val="24"/>
        </w:rPr>
        <w:t>肯定的回答，而关注实践性</w:t>
      </w:r>
      <w:r w:rsidR="00952BF6">
        <w:rPr>
          <w:rFonts w:hint="eastAsia"/>
          <w:sz w:val="24"/>
        </w:rPr>
        <w:t>特征的哲学家则倾向于作</w:t>
      </w:r>
      <w:r>
        <w:rPr>
          <w:rFonts w:hint="eastAsia"/>
          <w:sz w:val="24"/>
        </w:rPr>
        <w:t>否定的回答。两类哲学家在具体解答中产生的分歧则涉及不同的层次。语义上的分歧处于诸层次的核心，为了回答这方面的问题需要联系其它层面的论据，如语用层面的论据（一个道德判断句的作出是怎样的语用行为）以及心理学层面的论据（一个道德判断句表达怎样的心灵状态）。语义上的分歧关联着其他层面的分歧，而这些不同层面的分歧在元伦理学中将得到不同的表述。可以大致</w:t>
      </w:r>
      <w:r w:rsidR="00503DE7">
        <w:rPr>
          <w:rFonts w:hint="eastAsia"/>
          <w:sz w:val="24"/>
        </w:rPr>
        <w:t>认为：语义层面的分歧体现在道德实在论与反实在论的区分上</w:t>
      </w:r>
      <w:r>
        <w:rPr>
          <w:rFonts w:hint="eastAsia"/>
          <w:sz w:val="24"/>
        </w:rPr>
        <w:t>。</w:t>
      </w:r>
      <w:r w:rsidR="00952BF6">
        <w:rPr>
          <w:rFonts w:hint="eastAsia"/>
          <w:b/>
          <w:sz w:val="24"/>
        </w:rPr>
        <w:t>然而道德判断的复杂性使得在</w:t>
      </w:r>
      <w:r w:rsidRPr="008C7FE2">
        <w:rPr>
          <w:rFonts w:hint="eastAsia"/>
          <w:b/>
          <w:sz w:val="24"/>
        </w:rPr>
        <w:t>适真性</w:t>
      </w:r>
      <w:r w:rsidR="00952BF6">
        <w:rPr>
          <w:rFonts w:hint="eastAsia"/>
          <w:b/>
          <w:sz w:val="24"/>
        </w:rPr>
        <w:t>问题上</w:t>
      </w:r>
      <w:r w:rsidRPr="008C7FE2">
        <w:rPr>
          <w:rFonts w:hint="eastAsia"/>
          <w:b/>
          <w:sz w:val="24"/>
        </w:rPr>
        <w:t>还要考虑</w:t>
      </w:r>
      <w:r>
        <w:rPr>
          <w:rFonts w:hint="eastAsia"/>
          <w:sz w:val="24"/>
        </w:rPr>
        <w:t>：</w:t>
      </w:r>
    </w:p>
    <w:p w:rsidR="00DF5E03" w:rsidRDefault="00DF5E03" w:rsidP="008C7FE2">
      <w:pPr>
        <w:spacing w:line="360" w:lineRule="auto"/>
        <w:ind w:firstLine="420"/>
        <w:jc w:val="left"/>
        <w:rPr>
          <w:sz w:val="24"/>
        </w:rPr>
      </w:pPr>
    </w:p>
    <w:p w:rsidR="004D396C" w:rsidRPr="008C7FE2" w:rsidRDefault="008C7FE2" w:rsidP="00AF44D8">
      <w:pPr>
        <w:spacing w:afterLines="50" w:line="360" w:lineRule="auto"/>
        <w:jc w:val="left"/>
        <w:rPr>
          <w:sz w:val="24"/>
        </w:rPr>
      </w:pPr>
      <w:r w:rsidRPr="008C7FE2">
        <w:rPr>
          <w:rFonts w:hint="eastAsia"/>
          <w:sz w:val="24"/>
        </w:rPr>
        <w:t>a</w:t>
      </w:r>
      <w:r w:rsidRPr="008C7FE2">
        <w:rPr>
          <w:rFonts w:hint="eastAsia"/>
          <w:sz w:val="24"/>
        </w:rPr>
        <w:t>）描述论和非描述论</w:t>
      </w:r>
      <w:r w:rsidR="00952BF6">
        <w:rPr>
          <w:rFonts w:hint="eastAsia"/>
          <w:sz w:val="24"/>
        </w:rPr>
        <w:t>的</w:t>
      </w:r>
      <w:r w:rsidR="00503DE7">
        <w:rPr>
          <w:rFonts w:hint="eastAsia"/>
          <w:sz w:val="24"/>
        </w:rPr>
        <w:t>区分</w:t>
      </w:r>
    </w:p>
    <w:p w:rsidR="00BA2A07" w:rsidRDefault="00EF58CC" w:rsidP="00C713BC">
      <w:pPr>
        <w:spacing w:line="360" w:lineRule="auto"/>
        <w:ind w:firstLine="360"/>
        <w:jc w:val="left"/>
        <w:rPr>
          <w:sz w:val="24"/>
        </w:rPr>
      </w:pPr>
      <w:r>
        <w:rPr>
          <w:rFonts w:hint="eastAsia"/>
          <w:sz w:val="24"/>
        </w:rPr>
        <w:t>适真与否要以是否存在符合关系为依据</w:t>
      </w:r>
      <w:r w:rsidR="00BD5951">
        <w:rPr>
          <w:rFonts w:hint="eastAsia"/>
          <w:sz w:val="24"/>
        </w:rPr>
        <w:t>，没有符合关系便不存在真和伪。</w:t>
      </w:r>
      <w:r w:rsidR="006B4394">
        <w:rPr>
          <w:rFonts w:hint="eastAsia"/>
          <w:sz w:val="24"/>
        </w:rPr>
        <w:t>道德实在论立场</w:t>
      </w:r>
      <w:r w:rsidR="00FB3B2A">
        <w:rPr>
          <w:rFonts w:hint="eastAsia"/>
          <w:sz w:val="24"/>
        </w:rPr>
        <w:t>肯定了道德事实的存在以及</w:t>
      </w:r>
      <w:r w:rsidR="00A25669">
        <w:rPr>
          <w:rFonts w:hint="eastAsia"/>
          <w:sz w:val="24"/>
        </w:rPr>
        <w:t>语用上的</w:t>
      </w:r>
      <w:r w:rsidR="004D2BF1">
        <w:rPr>
          <w:rFonts w:hint="eastAsia"/>
          <w:sz w:val="24"/>
        </w:rPr>
        <w:t>描述论</w:t>
      </w:r>
      <w:r w:rsidR="00A25669">
        <w:rPr>
          <w:rFonts w:hint="eastAsia"/>
          <w:sz w:val="24"/>
        </w:rPr>
        <w:t>。</w:t>
      </w:r>
      <w:r w:rsidR="00FB3B2A">
        <w:rPr>
          <w:rFonts w:hint="eastAsia"/>
          <w:sz w:val="24"/>
        </w:rPr>
        <w:t>在这种意义上存在道德主张与事实符合与否的状况</w:t>
      </w:r>
      <w:r w:rsidR="001E3AA3">
        <w:rPr>
          <w:rFonts w:hint="eastAsia"/>
          <w:sz w:val="24"/>
        </w:rPr>
        <w:t>。那么</w:t>
      </w:r>
      <w:r w:rsidR="00FB3B2A">
        <w:rPr>
          <w:rFonts w:hint="eastAsia"/>
          <w:sz w:val="24"/>
        </w:rPr>
        <w:t>道德判断便</w:t>
      </w:r>
      <w:r w:rsidR="006B4394">
        <w:rPr>
          <w:rFonts w:hint="eastAsia"/>
          <w:sz w:val="24"/>
        </w:rPr>
        <w:t>是适真的。</w:t>
      </w:r>
      <w:r w:rsidR="0084501C">
        <w:rPr>
          <w:sz w:val="24"/>
        </w:rPr>
        <w:t>与此相对的是强调道德判断句语用特殊性的</w:t>
      </w:r>
      <w:bookmarkStart w:id="11" w:name="_Hlk7338870"/>
      <w:r w:rsidR="0084501C">
        <w:rPr>
          <w:sz w:val="24"/>
        </w:rPr>
        <w:t>非描述论</w:t>
      </w:r>
      <w:bookmarkEnd w:id="11"/>
      <w:r w:rsidR="0084501C">
        <w:rPr>
          <w:sz w:val="24"/>
        </w:rPr>
        <w:t>观点</w:t>
      </w:r>
      <w:r w:rsidR="0084501C">
        <w:rPr>
          <w:rFonts w:hint="eastAsia"/>
          <w:sz w:val="24"/>
        </w:rPr>
        <w:t>，它</w:t>
      </w:r>
      <w:r w:rsidR="00202164">
        <w:rPr>
          <w:rFonts w:hint="eastAsia"/>
          <w:sz w:val="24"/>
        </w:rPr>
        <w:t>认为道德判断的使用中没有反映事实的意图。道德判断</w:t>
      </w:r>
      <w:r w:rsidR="001A3D4A">
        <w:rPr>
          <w:rFonts w:hint="eastAsia"/>
          <w:sz w:val="24"/>
        </w:rPr>
        <w:t>就是</w:t>
      </w:r>
      <w:r w:rsidR="00202164">
        <w:rPr>
          <w:rFonts w:hint="eastAsia"/>
          <w:sz w:val="24"/>
        </w:rPr>
        <w:t>事实本身，不是适真的。</w:t>
      </w:r>
    </w:p>
    <w:p w:rsidR="006965FA" w:rsidRDefault="005E765A" w:rsidP="00DB1706">
      <w:pPr>
        <w:spacing w:line="360" w:lineRule="auto"/>
        <w:ind w:firstLine="420"/>
        <w:jc w:val="left"/>
        <w:rPr>
          <w:sz w:val="24"/>
        </w:rPr>
      </w:pPr>
      <w:r>
        <w:rPr>
          <w:rFonts w:hint="eastAsia"/>
          <w:sz w:val="24"/>
        </w:rPr>
        <w:t>支持非描述论的</w:t>
      </w:r>
      <w:r w:rsidR="007703EE">
        <w:rPr>
          <w:rFonts w:hint="eastAsia"/>
          <w:sz w:val="24"/>
        </w:rPr>
        <w:t>直接相关的</w:t>
      </w:r>
      <w:r w:rsidR="00B31E4B">
        <w:rPr>
          <w:rFonts w:hint="eastAsia"/>
          <w:sz w:val="24"/>
        </w:rPr>
        <w:t>表述</w:t>
      </w:r>
      <w:r w:rsidR="007703EE">
        <w:rPr>
          <w:rFonts w:hint="eastAsia"/>
          <w:sz w:val="24"/>
        </w:rPr>
        <w:t>首次</w:t>
      </w:r>
      <w:r w:rsidR="005E2C6B">
        <w:rPr>
          <w:rFonts w:hint="eastAsia"/>
          <w:sz w:val="24"/>
        </w:rPr>
        <w:t>出现在</w:t>
      </w:r>
      <w:r w:rsidR="001B43D4">
        <w:rPr>
          <w:rFonts w:hint="eastAsia"/>
          <w:sz w:val="24"/>
        </w:rPr>
        <w:t>奥格登（</w:t>
      </w:r>
      <w:r w:rsidR="001B43D4">
        <w:rPr>
          <w:rFonts w:hint="eastAsia"/>
          <w:sz w:val="24"/>
        </w:rPr>
        <w:t>C.K.Ogden</w:t>
      </w:r>
      <w:r w:rsidR="001B43D4">
        <w:rPr>
          <w:rFonts w:hint="eastAsia"/>
          <w:sz w:val="24"/>
        </w:rPr>
        <w:t>）和理查兹（</w:t>
      </w:r>
      <w:r w:rsidR="001B43D4">
        <w:rPr>
          <w:rFonts w:hint="eastAsia"/>
          <w:sz w:val="24"/>
        </w:rPr>
        <w:t>I.A.Richards</w:t>
      </w:r>
      <w:r w:rsidR="001B43D4">
        <w:rPr>
          <w:rFonts w:hint="eastAsia"/>
          <w:sz w:val="24"/>
        </w:rPr>
        <w:t>）的《意义的意义》中</w:t>
      </w:r>
      <w:r w:rsidR="00BA2A07">
        <w:rPr>
          <w:rFonts w:hint="eastAsia"/>
          <w:sz w:val="24"/>
        </w:rPr>
        <w:t>。</w:t>
      </w:r>
      <w:r w:rsidR="005E2C6B" w:rsidRPr="00636CEE">
        <w:rPr>
          <w:rFonts w:hint="eastAsia"/>
          <w:sz w:val="24"/>
        </w:rPr>
        <w:t>他们</w:t>
      </w:r>
      <w:r w:rsidR="00CD4501" w:rsidRPr="00636CEE">
        <w:rPr>
          <w:rFonts w:hint="eastAsia"/>
          <w:sz w:val="24"/>
        </w:rPr>
        <w:t>依据效果差别</w:t>
      </w:r>
      <w:r w:rsidR="005E2C6B" w:rsidRPr="00636CEE">
        <w:rPr>
          <w:rFonts w:hint="eastAsia"/>
          <w:sz w:val="24"/>
        </w:rPr>
        <w:t>为语言划分了</w:t>
      </w:r>
      <w:r w:rsidR="00FC7DCD" w:rsidRPr="00636CEE">
        <w:rPr>
          <w:rFonts w:hint="eastAsia"/>
          <w:sz w:val="24"/>
        </w:rPr>
        <w:t>不同</w:t>
      </w:r>
      <w:r w:rsidR="005E2C6B" w:rsidRPr="00636CEE">
        <w:rPr>
          <w:rFonts w:hint="eastAsia"/>
          <w:sz w:val="24"/>
        </w:rPr>
        <w:t>的</w:t>
      </w:r>
      <w:r w:rsidR="00FC7DCD" w:rsidRPr="00636CEE">
        <w:rPr>
          <w:rFonts w:hint="eastAsia"/>
          <w:sz w:val="24"/>
        </w:rPr>
        <w:t>用法</w:t>
      </w:r>
      <w:r w:rsidR="005E2C6B" w:rsidRPr="00636CEE">
        <w:rPr>
          <w:rFonts w:hint="eastAsia"/>
          <w:sz w:val="24"/>
        </w:rPr>
        <w:t>。</w:t>
      </w:r>
      <w:r w:rsidR="00636CEE">
        <w:rPr>
          <w:rFonts w:hint="eastAsia"/>
          <w:sz w:val="24"/>
        </w:rPr>
        <w:t>他们</w:t>
      </w:r>
      <w:r w:rsidR="005E2C6B">
        <w:rPr>
          <w:rFonts w:hint="eastAsia"/>
          <w:sz w:val="24"/>
        </w:rPr>
        <w:t>区分了</w:t>
      </w:r>
      <w:r w:rsidR="001C1D8C">
        <w:rPr>
          <w:rFonts w:hint="eastAsia"/>
          <w:sz w:val="24"/>
        </w:rPr>
        <w:t>符号用法（即指称与</w:t>
      </w:r>
      <w:r w:rsidR="00636CEE">
        <w:rPr>
          <w:rFonts w:hint="eastAsia"/>
          <w:sz w:val="24"/>
        </w:rPr>
        <w:t>描述外部经验事实的用法）与情感用法，并</w:t>
      </w:r>
      <w:r w:rsidR="00247A87">
        <w:rPr>
          <w:rFonts w:hint="eastAsia"/>
          <w:sz w:val="24"/>
        </w:rPr>
        <w:t>指出我们对道德词汇、</w:t>
      </w:r>
      <w:r w:rsidR="001B43D4">
        <w:rPr>
          <w:rFonts w:hint="eastAsia"/>
          <w:sz w:val="24"/>
        </w:rPr>
        <w:t>道德语句的使用并不是为了表达一个断定性的主张，而是意</w:t>
      </w:r>
      <w:r w:rsidR="001E41D1">
        <w:rPr>
          <w:rFonts w:hint="eastAsia"/>
          <w:sz w:val="24"/>
        </w:rPr>
        <w:t>图表达或者激发某种情感，不存在一个由语言朝向对象的匹配关系。</w:t>
      </w:r>
      <w:r w:rsidR="005E6A29">
        <w:rPr>
          <w:rFonts w:hint="eastAsia"/>
          <w:sz w:val="24"/>
        </w:rPr>
        <w:t>当我们在作道德判断时，实际上</w:t>
      </w:r>
      <w:r w:rsidR="001B43D4">
        <w:rPr>
          <w:rFonts w:hint="eastAsia"/>
          <w:sz w:val="24"/>
        </w:rPr>
        <w:t>“并不是在下判断，更不是在下错误的判断，”而仅仅是“在用词来唤起某些态度。”</w:t>
      </w:r>
      <w:r w:rsidR="001B43D4">
        <w:rPr>
          <w:rStyle w:val="a4"/>
          <w:sz w:val="24"/>
        </w:rPr>
        <w:footnoteReference w:id="5"/>
      </w:r>
    </w:p>
    <w:p w:rsidR="00543491" w:rsidRDefault="00255100" w:rsidP="00543491">
      <w:pPr>
        <w:spacing w:line="360" w:lineRule="auto"/>
        <w:ind w:firstLine="420"/>
        <w:jc w:val="left"/>
        <w:rPr>
          <w:sz w:val="24"/>
        </w:rPr>
      </w:pPr>
      <w:r>
        <w:rPr>
          <w:rFonts w:hint="eastAsia"/>
          <w:sz w:val="24"/>
        </w:rPr>
        <w:t>对</w:t>
      </w:r>
      <w:r w:rsidR="005E6A29">
        <w:rPr>
          <w:rFonts w:hint="eastAsia"/>
          <w:sz w:val="24"/>
        </w:rPr>
        <w:t>道德判断句描述性</w:t>
      </w:r>
      <w:r>
        <w:rPr>
          <w:rFonts w:hint="eastAsia"/>
          <w:sz w:val="24"/>
        </w:rPr>
        <w:t>功能的否认</w:t>
      </w:r>
      <w:r w:rsidR="005E6A29">
        <w:rPr>
          <w:rFonts w:hint="eastAsia"/>
          <w:sz w:val="24"/>
        </w:rPr>
        <w:t>是一个消极论题</w:t>
      </w:r>
      <w:r>
        <w:rPr>
          <w:rFonts w:hint="eastAsia"/>
          <w:sz w:val="24"/>
        </w:rPr>
        <w:t>，在此基础上不同版本的非描述论将提出不同的积极论题。</w:t>
      </w:r>
      <w:r w:rsidR="00CA0D1A">
        <w:rPr>
          <w:rFonts w:hint="eastAsia"/>
          <w:sz w:val="24"/>
        </w:rPr>
        <w:t>奥格登和理查兹已经提出了一种积极主张，认为道德判断意在表达或激发情感</w:t>
      </w:r>
      <w:r w:rsidR="000943B9">
        <w:rPr>
          <w:rFonts w:hint="eastAsia"/>
          <w:sz w:val="24"/>
        </w:rPr>
        <w:t>。这种</w:t>
      </w:r>
      <w:r w:rsidR="00546B32">
        <w:rPr>
          <w:rFonts w:hint="eastAsia"/>
          <w:sz w:val="24"/>
        </w:rPr>
        <w:t>说法也被后来的</w:t>
      </w:r>
      <w:r w:rsidR="0058568F">
        <w:rPr>
          <w:rFonts w:hint="eastAsia"/>
          <w:sz w:val="24"/>
        </w:rPr>
        <w:t>艾耶尔（</w:t>
      </w:r>
      <w:r w:rsidR="0058568F">
        <w:rPr>
          <w:rFonts w:hint="eastAsia"/>
          <w:sz w:val="24"/>
        </w:rPr>
        <w:t>A.J.Ayer</w:t>
      </w:r>
      <w:r w:rsidR="0058568F">
        <w:rPr>
          <w:rFonts w:hint="eastAsia"/>
          <w:sz w:val="24"/>
        </w:rPr>
        <w:t>）借用</w:t>
      </w:r>
      <w:r w:rsidR="00546B32">
        <w:rPr>
          <w:rFonts w:hint="eastAsia"/>
          <w:sz w:val="24"/>
        </w:rPr>
        <w:t>，发展出他的情感主义观点</w:t>
      </w:r>
      <w:r w:rsidR="0058568F">
        <w:rPr>
          <w:rFonts w:hint="eastAsia"/>
          <w:sz w:val="24"/>
        </w:rPr>
        <w:t>。</w:t>
      </w:r>
      <w:r w:rsidR="0084501C">
        <w:rPr>
          <w:rFonts w:hint="eastAsia"/>
          <w:sz w:val="24"/>
        </w:rPr>
        <w:t>情感主义、规约主义都是这种意义上的理论样态。</w:t>
      </w:r>
    </w:p>
    <w:p w:rsidR="00DF5E03" w:rsidRDefault="006F0D73" w:rsidP="00DB1706">
      <w:pPr>
        <w:spacing w:line="360" w:lineRule="auto"/>
        <w:jc w:val="left"/>
        <w:rPr>
          <w:sz w:val="24"/>
        </w:rPr>
      </w:pPr>
      <w:r>
        <w:rPr>
          <w:rFonts w:hint="eastAsia"/>
          <w:sz w:val="24"/>
        </w:rPr>
        <w:tab/>
      </w:r>
    </w:p>
    <w:p w:rsidR="008C7FE2" w:rsidRDefault="008C7FE2" w:rsidP="00AF44D8">
      <w:pPr>
        <w:spacing w:afterLines="50" w:line="360" w:lineRule="auto"/>
        <w:jc w:val="left"/>
        <w:rPr>
          <w:sz w:val="24"/>
        </w:rPr>
      </w:pPr>
      <w:r>
        <w:rPr>
          <w:sz w:val="24"/>
        </w:rPr>
        <w:t>b</w:t>
      </w:r>
      <w:r>
        <w:rPr>
          <w:rFonts w:hint="eastAsia"/>
          <w:sz w:val="24"/>
        </w:rPr>
        <w:t>）</w:t>
      </w:r>
      <w:r w:rsidRPr="008C7FE2">
        <w:rPr>
          <w:rFonts w:hint="eastAsia"/>
          <w:sz w:val="24"/>
        </w:rPr>
        <w:t>认知主义与非认知主义</w:t>
      </w:r>
      <w:r w:rsidR="00952BF6">
        <w:rPr>
          <w:rFonts w:hint="eastAsia"/>
          <w:sz w:val="24"/>
        </w:rPr>
        <w:t>的</w:t>
      </w:r>
      <w:r w:rsidR="00503DE7">
        <w:rPr>
          <w:rFonts w:hint="eastAsia"/>
          <w:sz w:val="24"/>
        </w:rPr>
        <w:t>区分</w:t>
      </w:r>
    </w:p>
    <w:p w:rsidR="005F5757" w:rsidRDefault="001A3D4A" w:rsidP="00DC3220">
      <w:pPr>
        <w:spacing w:line="360" w:lineRule="auto"/>
        <w:ind w:firstLine="420"/>
        <w:jc w:val="left"/>
        <w:rPr>
          <w:color w:val="FF0000"/>
          <w:sz w:val="24"/>
        </w:rPr>
      </w:pPr>
      <w:bookmarkStart w:id="12" w:name="_Hlk7338907"/>
      <w:r w:rsidRPr="00C21A0A">
        <w:rPr>
          <w:color w:val="000000" w:themeColor="text1"/>
          <w:sz w:val="24"/>
        </w:rPr>
        <w:t>认知主</w:t>
      </w:r>
      <w:r w:rsidR="00E66109" w:rsidRPr="00C21A0A">
        <w:rPr>
          <w:color w:val="000000" w:themeColor="text1"/>
          <w:sz w:val="24"/>
        </w:rPr>
        <w:t>义与非认知主义</w:t>
      </w:r>
      <w:bookmarkEnd w:id="12"/>
      <w:r w:rsidR="00E66109" w:rsidRPr="00C21A0A">
        <w:rPr>
          <w:color w:val="000000" w:themeColor="text1"/>
          <w:sz w:val="24"/>
        </w:rPr>
        <w:t>的争论以一种特殊的假设</w:t>
      </w:r>
      <w:r w:rsidR="00CA1EDF" w:rsidRPr="00C21A0A">
        <w:rPr>
          <w:color w:val="000000" w:themeColor="text1"/>
          <w:sz w:val="24"/>
        </w:rPr>
        <w:t>为前提</w:t>
      </w:r>
      <w:r w:rsidR="00CA1EDF" w:rsidRPr="00C21A0A">
        <w:rPr>
          <w:rFonts w:hint="eastAsia"/>
          <w:color w:val="000000" w:themeColor="text1"/>
          <w:sz w:val="24"/>
        </w:rPr>
        <w:t>，</w:t>
      </w:r>
      <w:r w:rsidR="0021745E" w:rsidRPr="00C21A0A">
        <w:rPr>
          <w:color w:val="000000" w:themeColor="text1"/>
          <w:sz w:val="24"/>
        </w:rPr>
        <w:t>即要理解规范性语句</w:t>
      </w:r>
      <w:r w:rsidR="0021745E" w:rsidRPr="00C21A0A">
        <w:rPr>
          <w:rFonts w:hint="eastAsia"/>
          <w:color w:val="000000" w:themeColor="text1"/>
          <w:sz w:val="24"/>
        </w:rPr>
        <w:t>含义，</w:t>
      </w:r>
      <w:r w:rsidR="0021745E" w:rsidRPr="00C21A0A">
        <w:rPr>
          <w:color w:val="000000" w:themeColor="text1"/>
          <w:sz w:val="24"/>
        </w:rPr>
        <w:t>需要参照</w:t>
      </w:r>
      <w:r w:rsidR="003A2390">
        <w:rPr>
          <w:rFonts w:hint="eastAsia"/>
          <w:color w:val="000000" w:themeColor="text1"/>
          <w:sz w:val="24"/>
        </w:rPr>
        <w:t>它表达的心灵状态</w:t>
      </w:r>
      <w:r w:rsidR="00CA1EDF" w:rsidRPr="00C21A0A">
        <w:rPr>
          <w:rFonts w:hint="eastAsia"/>
          <w:color w:val="000000" w:themeColor="text1"/>
          <w:sz w:val="24"/>
        </w:rPr>
        <w:t>。</w:t>
      </w:r>
      <w:r w:rsidR="00E66109">
        <w:rPr>
          <w:color w:val="000000" w:themeColor="text1"/>
          <w:sz w:val="24"/>
        </w:rPr>
        <w:t>这种表达关系可以参照</w:t>
      </w:r>
      <w:r w:rsidR="005015F8">
        <w:rPr>
          <w:rFonts w:hint="eastAsia"/>
          <w:color w:val="000000" w:themeColor="text1"/>
          <w:sz w:val="24"/>
        </w:rPr>
        <w:t>18</w:t>
      </w:r>
      <w:r w:rsidR="005015F8">
        <w:rPr>
          <w:rFonts w:hint="eastAsia"/>
          <w:color w:val="000000" w:themeColor="text1"/>
          <w:sz w:val="24"/>
        </w:rPr>
        <w:t>世纪的观念论传统来理解，即：若要理解某个语言单位的意义，可以参照按照语言习惯与之联系的心灵状态来解释。</w:t>
      </w:r>
      <w:r w:rsidR="0021745E">
        <w:rPr>
          <w:rStyle w:val="a4"/>
          <w:color w:val="000000" w:themeColor="text1"/>
          <w:sz w:val="24"/>
        </w:rPr>
        <w:footnoteReference w:id="6"/>
      </w:r>
      <w:r w:rsidR="005F5757">
        <w:rPr>
          <w:rFonts w:hint="eastAsia"/>
          <w:color w:val="000000" w:themeColor="text1"/>
          <w:sz w:val="24"/>
        </w:rPr>
        <w:t xml:space="preserve"> </w:t>
      </w:r>
    </w:p>
    <w:p w:rsidR="009865B5" w:rsidRPr="00535FFA" w:rsidRDefault="007F2216" w:rsidP="00535FFA">
      <w:pPr>
        <w:spacing w:line="360" w:lineRule="auto"/>
        <w:jc w:val="left"/>
        <w:rPr>
          <w:color w:val="FF0000"/>
          <w:sz w:val="24"/>
        </w:rPr>
      </w:pPr>
      <w:r>
        <w:rPr>
          <w:rFonts w:hint="eastAsia"/>
          <w:color w:val="FF0000"/>
          <w:sz w:val="24"/>
        </w:rPr>
        <w:tab/>
      </w:r>
      <w:r w:rsidRPr="00535FFA">
        <w:rPr>
          <w:color w:val="000000" w:themeColor="text1"/>
          <w:sz w:val="24"/>
        </w:rPr>
        <w:t>休谟</w:t>
      </w:r>
      <w:r w:rsidR="00535FFA" w:rsidRPr="00535FFA">
        <w:rPr>
          <w:color w:val="000000" w:themeColor="text1"/>
          <w:sz w:val="24"/>
        </w:rPr>
        <w:t>被认为</w:t>
      </w:r>
      <w:r w:rsidRPr="00535FFA">
        <w:rPr>
          <w:color w:val="000000" w:themeColor="text1"/>
          <w:sz w:val="24"/>
        </w:rPr>
        <w:t>提供了人类心灵的标准图景</w:t>
      </w:r>
      <w:r w:rsidR="00503DE7">
        <w:rPr>
          <w:rFonts w:hint="eastAsia"/>
          <w:color w:val="000000" w:themeColor="text1"/>
          <w:sz w:val="24"/>
        </w:rPr>
        <w:t>——有信念和欲望的区别，它</w:t>
      </w:r>
      <w:r w:rsidR="00535FFA" w:rsidRPr="00535FFA">
        <w:rPr>
          <w:rFonts w:hint="eastAsia"/>
          <w:color w:val="000000" w:themeColor="text1"/>
          <w:sz w:val="24"/>
        </w:rPr>
        <w:t>们在模态上互不干涉。</w:t>
      </w:r>
      <w:r w:rsidR="009070E9">
        <w:rPr>
          <w:rFonts w:hint="eastAsia"/>
          <w:color w:val="000000" w:themeColor="text1"/>
          <w:sz w:val="24"/>
        </w:rPr>
        <w:t>若</w:t>
      </w:r>
      <w:r w:rsidRPr="007F2216">
        <w:rPr>
          <w:rFonts w:hint="eastAsia"/>
          <w:color w:val="000000" w:themeColor="text1"/>
          <w:sz w:val="24"/>
        </w:rPr>
        <w:t>承认</w:t>
      </w:r>
      <w:r w:rsidR="009070E9">
        <w:rPr>
          <w:rFonts w:hint="eastAsia"/>
          <w:color w:val="000000" w:themeColor="text1"/>
          <w:sz w:val="24"/>
        </w:rPr>
        <w:t>了</w:t>
      </w:r>
      <w:r w:rsidRPr="007F2216">
        <w:rPr>
          <w:rFonts w:hint="eastAsia"/>
          <w:color w:val="000000" w:themeColor="text1"/>
          <w:sz w:val="24"/>
        </w:rPr>
        <w:t>休谟在信念和欲望之间作出的区分，</w:t>
      </w:r>
      <w:r>
        <w:rPr>
          <w:color w:val="000000" w:themeColor="text1"/>
          <w:sz w:val="24"/>
        </w:rPr>
        <w:t>接下来的问题</w:t>
      </w:r>
      <w:r w:rsidR="009070E9">
        <w:rPr>
          <w:color w:val="000000" w:themeColor="text1"/>
          <w:sz w:val="24"/>
        </w:rPr>
        <w:t>便</w:t>
      </w:r>
      <w:r>
        <w:rPr>
          <w:color w:val="000000" w:themeColor="text1"/>
          <w:sz w:val="24"/>
        </w:rPr>
        <w:t>是</w:t>
      </w:r>
      <w:r w:rsidR="009070E9">
        <w:rPr>
          <w:rFonts w:hint="eastAsia"/>
          <w:color w:val="000000" w:themeColor="text1"/>
          <w:sz w:val="24"/>
        </w:rPr>
        <w:t>，</w:t>
      </w:r>
      <w:r>
        <w:rPr>
          <w:color w:val="000000" w:themeColor="text1"/>
          <w:sz w:val="24"/>
        </w:rPr>
        <w:t>一个道德判断句到底表达何种</w:t>
      </w:r>
      <w:r w:rsidR="005F5757">
        <w:rPr>
          <w:color w:val="000000" w:themeColor="text1"/>
          <w:sz w:val="24"/>
        </w:rPr>
        <w:t>心灵状态</w:t>
      </w:r>
      <w:r w:rsidR="005F5757">
        <w:rPr>
          <w:rFonts w:hint="eastAsia"/>
          <w:color w:val="000000" w:themeColor="text1"/>
          <w:sz w:val="24"/>
        </w:rPr>
        <w:t>？</w:t>
      </w:r>
      <w:r w:rsidR="008F7228">
        <w:rPr>
          <w:color w:val="000000" w:themeColor="text1"/>
          <w:sz w:val="24"/>
        </w:rPr>
        <w:t>认知主义者</w:t>
      </w:r>
      <w:r w:rsidR="00C847C0">
        <w:rPr>
          <w:rFonts w:hint="eastAsia"/>
          <w:color w:val="000000" w:themeColor="text1"/>
          <w:sz w:val="24"/>
        </w:rPr>
        <w:t>认为这种心灵状态是表征</w:t>
      </w:r>
      <w:r w:rsidR="00C847C0">
        <w:rPr>
          <w:rFonts w:hint="eastAsia"/>
          <w:color w:val="000000" w:themeColor="text1"/>
          <w:sz w:val="24"/>
        </w:rPr>
        <w:lastRenderedPageBreak/>
        <w:t>性的，</w:t>
      </w:r>
      <w:r w:rsidR="00C847C0">
        <w:rPr>
          <w:color w:val="000000" w:themeColor="text1"/>
          <w:sz w:val="24"/>
        </w:rPr>
        <w:t>是对道德事实的反映</w:t>
      </w:r>
      <w:r w:rsidR="009865B5">
        <w:rPr>
          <w:rFonts w:hint="eastAsia"/>
          <w:color w:val="000000" w:themeColor="text1"/>
          <w:sz w:val="24"/>
        </w:rPr>
        <w:t>。</w:t>
      </w:r>
      <w:r w:rsidR="00DA14AE">
        <w:rPr>
          <w:color w:val="000000" w:themeColor="text1"/>
          <w:sz w:val="24"/>
        </w:rPr>
        <w:t>非认知主义者则认为这种心灵状态不是表征性的</w:t>
      </w:r>
      <w:r w:rsidR="009865B5">
        <w:rPr>
          <w:rFonts w:hint="eastAsia"/>
          <w:color w:val="000000" w:themeColor="text1"/>
          <w:sz w:val="24"/>
        </w:rPr>
        <w:t>，</w:t>
      </w:r>
      <w:r w:rsidR="00DA14AE">
        <w:rPr>
          <w:color w:val="000000" w:themeColor="text1"/>
          <w:sz w:val="24"/>
        </w:rPr>
        <w:t>而</w:t>
      </w:r>
      <w:r w:rsidR="0048446C">
        <w:rPr>
          <w:color w:val="000000" w:themeColor="text1"/>
          <w:sz w:val="24"/>
        </w:rPr>
        <w:t>是一种意动态度</w:t>
      </w:r>
      <w:r w:rsidR="0048446C">
        <w:rPr>
          <w:rFonts w:hint="eastAsia"/>
          <w:color w:val="000000" w:themeColor="text1"/>
          <w:sz w:val="24"/>
        </w:rPr>
        <w:t>（</w:t>
      </w:r>
      <w:r w:rsidR="0048446C">
        <w:rPr>
          <w:rFonts w:hint="eastAsia"/>
          <w:color w:val="000000" w:themeColor="text1"/>
          <w:sz w:val="24"/>
        </w:rPr>
        <w:t>conative attitude</w:t>
      </w:r>
      <w:r w:rsidR="0048446C">
        <w:rPr>
          <w:rFonts w:hint="eastAsia"/>
          <w:color w:val="000000" w:themeColor="text1"/>
          <w:sz w:val="24"/>
        </w:rPr>
        <w:t>）</w:t>
      </w:r>
      <w:r w:rsidR="00755BE1">
        <w:rPr>
          <w:rFonts w:hint="eastAsia"/>
          <w:color w:val="000000" w:themeColor="text1"/>
          <w:sz w:val="24"/>
        </w:rPr>
        <w:t>。</w:t>
      </w:r>
    </w:p>
    <w:p w:rsidR="002A45AF" w:rsidRDefault="00081FF4" w:rsidP="00DB1706">
      <w:pPr>
        <w:spacing w:line="360" w:lineRule="auto"/>
        <w:ind w:firstLine="420"/>
        <w:jc w:val="left"/>
        <w:rPr>
          <w:color w:val="000000" w:themeColor="text1"/>
          <w:sz w:val="24"/>
        </w:rPr>
      </w:pPr>
      <w:r>
        <w:rPr>
          <w:rFonts w:hint="eastAsia"/>
          <w:color w:val="000000" w:themeColor="text1"/>
          <w:sz w:val="24"/>
        </w:rPr>
        <w:t>按照</w:t>
      </w:r>
      <w:r w:rsidRPr="000661BE">
        <w:rPr>
          <w:rFonts w:hint="eastAsia"/>
          <w:color w:val="000000" w:themeColor="text1"/>
          <w:sz w:val="24"/>
        </w:rPr>
        <w:t>安斯康比</w:t>
      </w:r>
      <w:r w:rsidR="00535FFA" w:rsidRPr="000661BE">
        <w:rPr>
          <w:rFonts w:hint="eastAsia"/>
          <w:color w:val="000000" w:themeColor="text1"/>
          <w:sz w:val="24"/>
        </w:rPr>
        <w:t>（</w:t>
      </w:r>
      <w:r w:rsidR="000661BE" w:rsidRPr="000661BE">
        <w:rPr>
          <w:rFonts w:hint="eastAsia"/>
          <w:color w:val="000000" w:themeColor="text1"/>
          <w:sz w:val="24"/>
        </w:rPr>
        <w:t>E.</w:t>
      </w:r>
      <w:r w:rsidR="000661BE">
        <w:rPr>
          <w:rFonts w:hint="eastAsia"/>
          <w:color w:val="000000" w:themeColor="text1"/>
          <w:sz w:val="24"/>
        </w:rPr>
        <w:t xml:space="preserve"> </w:t>
      </w:r>
      <w:r w:rsidR="000661BE" w:rsidRPr="000661BE">
        <w:rPr>
          <w:rFonts w:hint="eastAsia"/>
          <w:color w:val="000000" w:themeColor="text1"/>
          <w:sz w:val="24"/>
        </w:rPr>
        <w:t>Anscombe</w:t>
      </w:r>
      <w:r w:rsidR="00535FFA" w:rsidRPr="000661BE">
        <w:rPr>
          <w:rFonts w:hint="eastAsia"/>
          <w:color w:val="000000" w:themeColor="text1"/>
          <w:sz w:val="24"/>
        </w:rPr>
        <w:t>）</w:t>
      </w:r>
      <w:r>
        <w:rPr>
          <w:rFonts w:hint="eastAsia"/>
          <w:color w:val="000000" w:themeColor="text1"/>
          <w:sz w:val="24"/>
        </w:rPr>
        <w:t>的譬喻</w:t>
      </w:r>
      <w:r w:rsidR="00A430E1">
        <w:rPr>
          <w:rFonts w:hint="eastAsia"/>
          <w:color w:val="000000" w:themeColor="text1"/>
          <w:sz w:val="24"/>
        </w:rPr>
        <w:t>，</w:t>
      </w:r>
      <w:r w:rsidR="00755BE1">
        <w:rPr>
          <w:rFonts w:hint="eastAsia"/>
          <w:color w:val="000000" w:themeColor="text1"/>
          <w:sz w:val="24"/>
        </w:rPr>
        <w:t>表征性与非表征性的心灵状态的区别</w:t>
      </w:r>
      <w:r w:rsidR="00A430E1">
        <w:rPr>
          <w:rFonts w:hint="eastAsia"/>
          <w:color w:val="000000" w:themeColor="text1"/>
          <w:sz w:val="24"/>
        </w:rPr>
        <w:t>在于</w:t>
      </w:r>
      <w:r w:rsidR="007B6846">
        <w:rPr>
          <w:rFonts w:hint="eastAsia"/>
          <w:color w:val="000000" w:themeColor="text1"/>
          <w:sz w:val="24"/>
        </w:rPr>
        <w:t>匹配方向</w:t>
      </w:r>
      <w:r w:rsidR="00DF0DA2">
        <w:rPr>
          <w:rFonts w:hint="eastAsia"/>
          <w:color w:val="000000" w:themeColor="text1"/>
          <w:sz w:val="24"/>
        </w:rPr>
        <w:t>（</w:t>
      </w:r>
      <w:r w:rsidR="00CB7825">
        <w:rPr>
          <w:rFonts w:hint="eastAsia"/>
          <w:color w:val="000000" w:themeColor="text1"/>
          <w:sz w:val="24"/>
        </w:rPr>
        <w:t>direction of fit</w:t>
      </w:r>
      <w:r w:rsidR="00DF0DA2">
        <w:rPr>
          <w:rFonts w:hint="eastAsia"/>
          <w:color w:val="000000" w:themeColor="text1"/>
          <w:sz w:val="24"/>
        </w:rPr>
        <w:t>）</w:t>
      </w:r>
      <w:r w:rsidR="00D927FF">
        <w:rPr>
          <w:rFonts w:hint="eastAsia"/>
          <w:color w:val="000000" w:themeColor="text1"/>
          <w:sz w:val="24"/>
        </w:rPr>
        <w:t>上</w:t>
      </w:r>
      <w:r w:rsidR="007B6846">
        <w:rPr>
          <w:rFonts w:hint="eastAsia"/>
          <w:color w:val="000000" w:themeColor="text1"/>
          <w:sz w:val="24"/>
        </w:rPr>
        <w:t>的不同。</w:t>
      </w:r>
      <w:r w:rsidR="00DF0DA2">
        <w:rPr>
          <w:rFonts w:hint="eastAsia"/>
          <w:color w:val="000000" w:themeColor="text1"/>
          <w:sz w:val="24"/>
        </w:rPr>
        <w:t>表征性的心</w:t>
      </w:r>
      <w:r w:rsidR="003A2390">
        <w:rPr>
          <w:rFonts w:hint="eastAsia"/>
          <w:color w:val="000000" w:themeColor="text1"/>
          <w:sz w:val="24"/>
        </w:rPr>
        <w:t>灵状态如同</w:t>
      </w:r>
      <w:r w:rsidR="00922B16">
        <w:rPr>
          <w:rFonts w:hint="eastAsia"/>
          <w:color w:val="000000" w:themeColor="text1"/>
          <w:sz w:val="24"/>
        </w:rPr>
        <w:t>一个侦探记录其调查</w:t>
      </w:r>
      <w:r w:rsidR="00913AAC">
        <w:rPr>
          <w:rFonts w:hint="eastAsia"/>
          <w:color w:val="000000" w:themeColor="text1"/>
          <w:sz w:val="24"/>
        </w:rPr>
        <w:t>对象</w:t>
      </w:r>
      <w:r w:rsidR="00FE5E56">
        <w:rPr>
          <w:rFonts w:hint="eastAsia"/>
          <w:color w:val="000000" w:themeColor="text1"/>
          <w:sz w:val="24"/>
        </w:rPr>
        <w:t>的各种细节</w:t>
      </w:r>
      <w:r w:rsidR="00DF0DA2">
        <w:rPr>
          <w:rFonts w:hint="eastAsia"/>
          <w:color w:val="000000" w:themeColor="text1"/>
          <w:sz w:val="24"/>
        </w:rPr>
        <w:t>，</w:t>
      </w:r>
      <w:r w:rsidR="00503DE7">
        <w:rPr>
          <w:rFonts w:hint="eastAsia"/>
          <w:color w:val="000000" w:themeColor="text1"/>
          <w:sz w:val="24"/>
        </w:rPr>
        <w:t>并努力使记录</w:t>
      </w:r>
      <w:r w:rsidR="00913AAC">
        <w:rPr>
          <w:rFonts w:hint="eastAsia"/>
          <w:color w:val="000000" w:themeColor="text1"/>
          <w:sz w:val="24"/>
        </w:rPr>
        <w:t>的内容符合事实，</w:t>
      </w:r>
      <w:r w:rsidR="003A2390">
        <w:rPr>
          <w:rFonts w:hint="eastAsia"/>
          <w:color w:val="000000" w:themeColor="text1"/>
          <w:sz w:val="24"/>
        </w:rPr>
        <w:t>这是</w:t>
      </w:r>
      <w:r w:rsidR="00DF0DA2">
        <w:rPr>
          <w:rFonts w:hint="eastAsia"/>
          <w:color w:val="000000" w:themeColor="text1"/>
          <w:sz w:val="24"/>
        </w:rPr>
        <w:t>一种心灵匹配世界的方向；</w:t>
      </w:r>
      <w:r w:rsidR="003A2390">
        <w:rPr>
          <w:color w:val="000000" w:themeColor="text1"/>
          <w:sz w:val="24"/>
        </w:rPr>
        <w:t>而非表征状态</w:t>
      </w:r>
      <w:r w:rsidR="003A2390">
        <w:rPr>
          <w:rFonts w:hint="eastAsia"/>
          <w:color w:val="000000" w:themeColor="text1"/>
          <w:sz w:val="24"/>
        </w:rPr>
        <w:t>则如同</w:t>
      </w:r>
      <w:r w:rsidR="00FE5E56">
        <w:rPr>
          <w:color w:val="000000" w:themeColor="text1"/>
          <w:sz w:val="24"/>
        </w:rPr>
        <w:t>一个</w:t>
      </w:r>
      <w:r w:rsidR="00913AAC">
        <w:rPr>
          <w:color w:val="000000" w:themeColor="text1"/>
          <w:sz w:val="24"/>
        </w:rPr>
        <w:t>顾客按照</w:t>
      </w:r>
      <w:r w:rsidR="003A2390">
        <w:rPr>
          <w:rFonts w:hint="eastAsia"/>
          <w:color w:val="000000" w:themeColor="text1"/>
          <w:sz w:val="24"/>
        </w:rPr>
        <w:t>自己的消费需求在超市里选购商品</w:t>
      </w:r>
      <w:r w:rsidR="00CB7825">
        <w:rPr>
          <w:rFonts w:hint="eastAsia"/>
          <w:color w:val="000000" w:themeColor="text1"/>
          <w:sz w:val="24"/>
        </w:rPr>
        <w:t>，</w:t>
      </w:r>
      <w:r w:rsidR="003A2390">
        <w:rPr>
          <w:color w:val="000000" w:themeColor="text1"/>
          <w:sz w:val="24"/>
        </w:rPr>
        <w:t>这</w:t>
      </w:r>
      <w:r w:rsidR="003A2390">
        <w:rPr>
          <w:rFonts w:hint="eastAsia"/>
          <w:color w:val="000000" w:themeColor="text1"/>
          <w:sz w:val="24"/>
        </w:rPr>
        <w:t>是</w:t>
      </w:r>
      <w:r w:rsidR="00CB7825">
        <w:rPr>
          <w:color w:val="000000" w:themeColor="text1"/>
          <w:sz w:val="24"/>
        </w:rPr>
        <w:t>一种世界匹配心灵的方向</w:t>
      </w:r>
      <w:r w:rsidR="00CB7825">
        <w:rPr>
          <w:rFonts w:hint="eastAsia"/>
          <w:color w:val="000000" w:themeColor="text1"/>
          <w:sz w:val="24"/>
        </w:rPr>
        <w:t>。</w:t>
      </w:r>
      <w:r w:rsidR="009B4137">
        <w:rPr>
          <w:rStyle w:val="a4"/>
          <w:color w:val="000000" w:themeColor="text1"/>
          <w:sz w:val="24"/>
        </w:rPr>
        <w:footnoteReference w:id="7"/>
      </w:r>
    </w:p>
    <w:p w:rsidR="00DC1AD2" w:rsidRDefault="003A7681" w:rsidP="00DC1AD2">
      <w:pPr>
        <w:spacing w:line="360" w:lineRule="auto"/>
        <w:jc w:val="left"/>
        <w:rPr>
          <w:color w:val="000000" w:themeColor="text1"/>
          <w:sz w:val="24"/>
        </w:rPr>
      </w:pPr>
      <w:r>
        <w:rPr>
          <w:rFonts w:hint="eastAsia"/>
          <w:color w:val="000000" w:themeColor="text1"/>
          <w:sz w:val="24"/>
        </w:rPr>
        <w:tab/>
      </w:r>
      <w:bookmarkStart w:id="13" w:name="_Toc7284591"/>
    </w:p>
    <w:bookmarkEnd w:id="13"/>
    <w:p w:rsidR="00DC3220" w:rsidRPr="004C67D0" w:rsidRDefault="00483369" w:rsidP="00AF44D8">
      <w:pPr>
        <w:pStyle w:val="a5"/>
        <w:numPr>
          <w:ilvl w:val="0"/>
          <w:numId w:val="7"/>
        </w:numPr>
        <w:spacing w:afterLines="50" w:line="360" w:lineRule="auto"/>
        <w:ind w:firstLineChars="0"/>
        <w:jc w:val="left"/>
        <w:rPr>
          <w:rFonts w:ascii="黑体" w:eastAsia="黑体" w:hAnsi="黑体"/>
          <w:sz w:val="24"/>
          <w:szCs w:val="24"/>
        </w:rPr>
      </w:pPr>
      <w:r w:rsidRPr="00DC3220">
        <w:rPr>
          <w:rFonts w:ascii="黑体" w:eastAsia="黑体" w:hAnsi="黑体" w:hint="eastAsia"/>
          <w:sz w:val="24"/>
          <w:szCs w:val="24"/>
        </w:rPr>
        <w:t>适真性标准的进一步分析</w:t>
      </w:r>
    </w:p>
    <w:p w:rsidR="007D6BCF" w:rsidRDefault="007D6BCF" w:rsidP="00DB1706">
      <w:pPr>
        <w:spacing w:line="360" w:lineRule="auto"/>
        <w:ind w:firstLine="420"/>
        <w:jc w:val="left"/>
        <w:rPr>
          <w:sz w:val="24"/>
        </w:rPr>
      </w:pPr>
      <w:r>
        <w:rPr>
          <w:rFonts w:hint="eastAsia"/>
          <w:sz w:val="24"/>
        </w:rPr>
        <w:t>道德判断</w:t>
      </w:r>
      <w:r w:rsidR="004F23A9">
        <w:rPr>
          <w:rFonts w:hint="eastAsia"/>
          <w:sz w:val="24"/>
        </w:rPr>
        <w:t>句</w:t>
      </w:r>
      <w:r w:rsidR="000D04F8">
        <w:rPr>
          <w:rFonts w:hint="eastAsia"/>
          <w:sz w:val="24"/>
        </w:rPr>
        <w:t>适真性问题的另一面是</w:t>
      </w:r>
      <w:bookmarkStart w:id="14" w:name="_Hlk7339490"/>
      <w:r w:rsidR="000D04F8">
        <w:rPr>
          <w:rFonts w:hint="eastAsia"/>
          <w:sz w:val="24"/>
        </w:rPr>
        <w:t>适真性</w:t>
      </w:r>
      <w:r w:rsidR="00737F8F">
        <w:rPr>
          <w:rFonts w:hint="eastAsia"/>
          <w:sz w:val="24"/>
        </w:rPr>
        <w:t>标准</w:t>
      </w:r>
      <w:bookmarkEnd w:id="14"/>
      <w:r w:rsidR="00737F8F">
        <w:rPr>
          <w:rFonts w:hint="eastAsia"/>
          <w:sz w:val="24"/>
        </w:rPr>
        <w:t>问题</w:t>
      </w:r>
      <w:r w:rsidR="00C4249B">
        <w:rPr>
          <w:rFonts w:hint="eastAsia"/>
          <w:sz w:val="24"/>
        </w:rPr>
        <w:t>。</w:t>
      </w:r>
      <w:r w:rsidR="007422DF">
        <w:rPr>
          <w:rFonts w:hint="eastAsia"/>
          <w:sz w:val="24"/>
        </w:rPr>
        <w:t>对道德判断的所有阐述</w:t>
      </w:r>
      <w:r w:rsidR="000D04F8">
        <w:rPr>
          <w:rFonts w:hint="eastAsia"/>
          <w:sz w:val="24"/>
        </w:rPr>
        <w:t>必定以某种意义上的适真性为理论背景。</w:t>
      </w:r>
    </w:p>
    <w:p w:rsidR="000D04F8" w:rsidRDefault="00C824D1" w:rsidP="00DB1706">
      <w:pPr>
        <w:spacing w:line="360" w:lineRule="auto"/>
        <w:ind w:firstLine="420"/>
        <w:jc w:val="left"/>
        <w:rPr>
          <w:sz w:val="24"/>
        </w:rPr>
      </w:pPr>
      <w:r>
        <w:rPr>
          <w:rFonts w:hint="eastAsia"/>
          <w:sz w:val="24"/>
        </w:rPr>
        <w:t>早</w:t>
      </w:r>
      <w:r w:rsidR="007666BF">
        <w:rPr>
          <w:rFonts w:hint="eastAsia"/>
          <w:sz w:val="24"/>
        </w:rPr>
        <w:t>期的争论是在真理符合论的基本设定上发生的</w:t>
      </w:r>
      <w:r w:rsidR="007E06AD">
        <w:rPr>
          <w:rFonts w:hint="eastAsia"/>
          <w:sz w:val="24"/>
        </w:rPr>
        <w:t>。</w:t>
      </w:r>
      <w:r w:rsidR="007422DF">
        <w:rPr>
          <w:rFonts w:hint="eastAsia"/>
          <w:sz w:val="24"/>
        </w:rPr>
        <w:t>这种情况下，对道德判断的阐释</w:t>
      </w:r>
      <w:r w:rsidR="000D04F8">
        <w:rPr>
          <w:rFonts w:hint="eastAsia"/>
          <w:sz w:val="24"/>
        </w:rPr>
        <w:t>依据是真值条件语义学。</w:t>
      </w:r>
    </w:p>
    <w:p w:rsidR="004F23A9" w:rsidRDefault="00216B25" w:rsidP="00DB1706">
      <w:pPr>
        <w:spacing w:line="360" w:lineRule="auto"/>
        <w:ind w:firstLine="420"/>
        <w:jc w:val="left"/>
        <w:rPr>
          <w:sz w:val="24"/>
        </w:rPr>
      </w:pPr>
      <w:r>
        <w:rPr>
          <w:rFonts w:hint="eastAsia"/>
          <w:sz w:val="24"/>
        </w:rPr>
        <w:t>那么，</w:t>
      </w:r>
      <w:r w:rsidR="007E06AD">
        <w:rPr>
          <w:rFonts w:hint="eastAsia"/>
          <w:sz w:val="24"/>
        </w:rPr>
        <w:t>一个道德</w:t>
      </w:r>
      <w:r w:rsidR="004F23A9">
        <w:rPr>
          <w:rFonts w:hint="eastAsia"/>
          <w:sz w:val="24"/>
        </w:rPr>
        <w:t>判断句要成为适真的，除了满足基本的句法约束</w:t>
      </w:r>
      <w:r w:rsidR="007D6BCF">
        <w:rPr>
          <w:rFonts w:hint="eastAsia"/>
          <w:sz w:val="24"/>
        </w:rPr>
        <w:t>之外还需要有相应的使真</w:t>
      </w:r>
      <w:r w:rsidR="007E06AD">
        <w:rPr>
          <w:rFonts w:hint="eastAsia"/>
          <w:sz w:val="24"/>
        </w:rPr>
        <w:t>条件。这种情况下，道德事实的存在与否</w:t>
      </w:r>
      <w:r w:rsidR="004F23A9">
        <w:rPr>
          <w:rFonts w:hint="eastAsia"/>
          <w:sz w:val="24"/>
        </w:rPr>
        <w:t>便</w:t>
      </w:r>
      <w:r w:rsidR="007666BF">
        <w:rPr>
          <w:rFonts w:hint="eastAsia"/>
          <w:sz w:val="24"/>
        </w:rPr>
        <w:t>成为争论的焦点</w:t>
      </w:r>
      <w:r w:rsidR="0075305A">
        <w:rPr>
          <w:rFonts w:hint="eastAsia"/>
          <w:sz w:val="24"/>
        </w:rPr>
        <w:t>。</w:t>
      </w:r>
      <w:r w:rsidR="009070E9">
        <w:rPr>
          <w:rFonts w:hint="eastAsia"/>
          <w:sz w:val="24"/>
        </w:rPr>
        <w:t>道德实在论代表着肯定道德判断适真性的</w:t>
      </w:r>
      <w:r w:rsidR="003B6976">
        <w:rPr>
          <w:rFonts w:hint="eastAsia"/>
          <w:sz w:val="24"/>
        </w:rPr>
        <w:t>立场，而反实在论中的主要版本即非认知主义代表着</w:t>
      </w:r>
      <w:r w:rsidR="003A2390">
        <w:rPr>
          <w:rFonts w:hint="eastAsia"/>
          <w:sz w:val="24"/>
        </w:rPr>
        <w:t>相反的立场</w:t>
      </w:r>
      <w:r w:rsidR="003B6976">
        <w:rPr>
          <w:rFonts w:hint="eastAsia"/>
          <w:sz w:val="24"/>
        </w:rPr>
        <w:t>。</w:t>
      </w:r>
      <w:r w:rsidR="00A83D16">
        <w:rPr>
          <w:rFonts w:hint="eastAsia"/>
          <w:sz w:val="24"/>
        </w:rPr>
        <w:t>本文将在接下来的部分交代非认知主义者对道德判断适真性的抛弃</w:t>
      </w:r>
      <w:r>
        <w:rPr>
          <w:rFonts w:hint="eastAsia"/>
          <w:sz w:val="24"/>
        </w:rPr>
        <w:t>将使其承担什么样</w:t>
      </w:r>
      <w:r w:rsidR="00A83D16">
        <w:rPr>
          <w:rFonts w:hint="eastAsia"/>
          <w:sz w:val="24"/>
        </w:rPr>
        <w:t>的代价。</w:t>
      </w:r>
    </w:p>
    <w:p w:rsidR="0075305A" w:rsidRPr="00101C31" w:rsidRDefault="001B43D4" w:rsidP="00DB1706">
      <w:pPr>
        <w:spacing w:line="360" w:lineRule="auto"/>
        <w:ind w:firstLine="420"/>
        <w:jc w:val="left"/>
        <w:rPr>
          <w:color w:val="FF0000"/>
          <w:sz w:val="24"/>
        </w:rPr>
      </w:pPr>
      <w:r>
        <w:rPr>
          <w:rFonts w:hint="eastAsia"/>
          <w:sz w:val="24"/>
        </w:rPr>
        <w:t>在</w:t>
      </w:r>
      <w:r>
        <w:rPr>
          <w:sz w:val="24"/>
        </w:rPr>
        <w:t>后期的争论中</w:t>
      </w:r>
      <w:r>
        <w:rPr>
          <w:rFonts w:hint="eastAsia"/>
          <w:sz w:val="24"/>
        </w:rPr>
        <w:t>，</w:t>
      </w:r>
      <w:r w:rsidR="00A83D16">
        <w:rPr>
          <w:sz w:val="24"/>
        </w:rPr>
        <w:t>真理紧缩论</w:t>
      </w:r>
      <w:r w:rsidR="007154F8">
        <w:rPr>
          <w:rFonts w:hint="eastAsia"/>
          <w:sz w:val="24"/>
        </w:rPr>
        <w:t>（</w:t>
      </w:r>
      <w:r w:rsidR="007154F8">
        <w:rPr>
          <w:rFonts w:hint="eastAsia"/>
          <w:sz w:val="24"/>
        </w:rPr>
        <w:t>deflationism</w:t>
      </w:r>
      <w:r w:rsidR="007154F8">
        <w:rPr>
          <w:rFonts w:hint="eastAsia"/>
          <w:sz w:val="24"/>
        </w:rPr>
        <w:t>）</w:t>
      </w:r>
      <w:r w:rsidR="00A83D16">
        <w:rPr>
          <w:sz w:val="24"/>
        </w:rPr>
        <w:t>的引入</w:t>
      </w:r>
      <w:r>
        <w:rPr>
          <w:sz w:val="24"/>
        </w:rPr>
        <w:t>使得非认知主义者能够在坚持自己基本主张的基础上合法地言说道德判断的真</w:t>
      </w:r>
      <w:r>
        <w:rPr>
          <w:rFonts w:hint="eastAsia"/>
          <w:sz w:val="24"/>
        </w:rPr>
        <w:t>。</w:t>
      </w:r>
      <w:r w:rsidR="007422DF">
        <w:rPr>
          <w:rFonts w:hint="eastAsia"/>
          <w:sz w:val="24"/>
        </w:rPr>
        <w:t>这种真理论不认为真谓词有实质的含义，说“‘煤是黑的’是真的”并不比说“煤是黑的”承诺更多的东西。</w:t>
      </w:r>
    </w:p>
    <w:p w:rsidR="00A83D16" w:rsidRDefault="007154F8" w:rsidP="00BC535F">
      <w:pPr>
        <w:spacing w:line="360" w:lineRule="auto"/>
        <w:ind w:firstLine="420"/>
        <w:jc w:val="left"/>
        <w:rPr>
          <w:sz w:val="24"/>
        </w:rPr>
      </w:pPr>
      <w:r>
        <w:rPr>
          <w:rFonts w:hint="eastAsia"/>
          <w:sz w:val="24"/>
        </w:rPr>
        <w:t>这样，“真”</w:t>
      </w:r>
      <w:r w:rsidR="00DD5618">
        <w:rPr>
          <w:rFonts w:hint="eastAsia"/>
          <w:sz w:val="24"/>
        </w:rPr>
        <w:t>的</w:t>
      </w:r>
      <w:r>
        <w:rPr>
          <w:rFonts w:hint="eastAsia"/>
          <w:sz w:val="24"/>
        </w:rPr>
        <w:t>实在论负荷就</w:t>
      </w:r>
      <w:r w:rsidR="00DC1AD2">
        <w:rPr>
          <w:rFonts w:hint="eastAsia"/>
          <w:sz w:val="24"/>
        </w:rPr>
        <w:t>被</w:t>
      </w:r>
      <w:r w:rsidR="00DD5618">
        <w:rPr>
          <w:rFonts w:hint="eastAsia"/>
          <w:sz w:val="24"/>
        </w:rPr>
        <w:t>“紧缩”掉了</w:t>
      </w:r>
      <w:r w:rsidR="00745DC4">
        <w:rPr>
          <w:rFonts w:hint="eastAsia"/>
          <w:sz w:val="24"/>
        </w:rPr>
        <w:t>，相应地，适真性标准也极大地弱化了</w:t>
      </w:r>
      <w:r w:rsidR="00DD5618">
        <w:rPr>
          <w:rFonts w:hint="eastAsia"/>
          <w:sz w:val="24"/>
        </w:rPr>
        <w:t>。布高西昂</w:t>
      </w:r>
      <w:r w:rsidR="00134240">
        <w:rPr>
          <w:rFonts w:hint="eastAsia"/>
          <w:sz w:val="24"/>
        </w:rPr>
        <w:t>（</w:t>
      </w:r>
      <w:r w:rsidR="006F1D3F">
        <w:rPr>
          <w:rFonts w:hint="eastAsia"/>
          <w:sz w:val="24"/>
        </w:rPr>
        <w:t>Boghossian</w:t>
      </w:r>
      <w:r w:rsidR="00134240">
        <w:rPr>
          <w:rFonts w:hint="eastAsia"/>
          <w:sz w:val="24"/>
        </w:rPr>
        <w:t>）</w:t>
      </w:r>
      <w:r w:rsidR="00DD5618">
        <w:rPr>
          <w:rFonts w:hint="eastAsia"/>
          <w:sz w:val="24"/>
        </w:rPr>
        <w:t>指出</w:t>
      </w:r>
      <w:r w:rsidR="00B20E01">
        <w:rPr>
          <w:rFonts w:hint="eastAsia"/>
          <w:sz w:val="24"/>
        </w:rPr>
        <w:t>真理紧缩论让以艾耶尔为代表的非认知主义者不得不接受道德判断的适真性。他认为</w:t>
      </w:r>
      <w:r w:rsidR="007422DF">
        <w:rPr>
          <w:rFonts w:hint="eastAsia"/>
          <w:sz w:val="24"/>
        </w:rPr>
        <w:t>紧缩论意义上的适真性标准仅要求语句满足</w:t>
      </w:r>
      <w:r w:rsidR="00257217">
        <w:rPr>
          <w:rFonts w:hint="eastAsia"/>
          <w:sz w:val="24"/>
        </w:rPr>
        <w:t>两个约束</w:t>
      </w:r>
      <w:r w:rsidR="007422DF">
        <w:rPr>
          <w:rFonts w:hint="eastAsia"/>
          <w:sz w:val="24"/>
        </w:rPr>
        <w:t>条件</w:t>
      </w:r>
      <w:r w:rsidR="00257217">
        <w:rPr>
          <w:rFonts w:hint="eastAsia"/>
          <w:sz w:val="24"/>
        </w:rPr>
        <w:t>：</w:t>
      </w:r>
      <w:r w:rsidR="00257217">
        <w:rPr>
          <w:rFonts w:hint="eastAsia"/>
          <w:sz w:val="24"/>
        </w:rPr>
        <w:t>1)</w:t>
      </w:r>
      <w:r w:rsidR="00C11EAB">
        <w:rPr>
          <w:rFonts w:hint="eastAsia"/>
          <w:sz w:val="24"/>
        </w:rPr>
        <w:t>该语句至少要在表面上是有所断定的</w:t>
      </w:r>
      <w:r w:rsidR="00257217">
        <w:rPr>
          <w:rFonts w:hint="eastAsia"/>
          <w:sz w:val="24"/>
        </w:rPr>
        <w:t>，并且能够嵌入</w:t>
      </w:r>
      <w:r w:rsidR="00B20E01">
        <w:rPr>
          <w:rFonts w:hint="eastAsia"/>
          <w:sz w:val="24"/>
        </w:rPr>
        <w:t>否定句、条件句和</w:t>
      </w:r>
      <w:r w:rsidR="00257217">
        <w:rPr>
          <w:rFonts w:hint="eastAsia"/>
          <w:sz w:val="24"/>
        </w:rPr>
        <w:t>命题态度语境</w:t>
      </w:r>
      <w:r w:rsidR="00B20E01">
        <w:rPr>
          <w:rFonts w:hint="eastAsia"/>
          <w:sz w:val="24"/>
        </w:rPr>
        <w:t>种</w:t>
      </w:r>
      <w:r w:rsidR="000B3EA4">
        <w:rPr>
          <w:rFonts w:hint="eastAsia"/>
          <w:sz w:val="24"/>
        </w:rPr>
        <w:t>；</w:t>
      </w:r>
      <w:r w:rsidR="00257217">
        <w:rPr>
          <w:rFonts w:hint="eastAsia"/>
          <w:sz w:val="24"/>
        </w:rPr>
        <w:t>2)</w:t>
      </w:r>
      <w:r w:rsidR="00B20E01">
        <w:rPr>
          <w:rFonts w:hint="eastAsia"/>
          <w:sz w:val="24"/>
        </w:rPr>
        <w:t>该语句应是有意义的</w:t>
      </w:r>
      <w:r w:rsidR="000B3EA4">
        <w:rPr>
          <w:rFonts w:hint="eastAsia"/>
          <w:sz w:val="24"/>
        </w:rPr>
        <w:t>，存在一些判断我们对它的使用适当与否的约束条件。</w:t>
      </w:r>
      <w:r w:rsidR="00C11EAB">
        <w:rPr>
          <w:rFonts w:hint="eastAsia"/>
          <w:sz w:val="24"/>
        </w:rPr>
        <w:t>这两个条件被称为“约束的句法主义”</w:t>
      </w:r>
      <w:r w:rsidR="00C11EAB">
        <w:rPr>
          <w:rFonts w:hint="eastAsia"/>
          <w:sz w:val="24"/>
        </w:rPr>
        <w:lastRenderedPageBreak/>
        <w:t>（</w:t>
      </w:r>
      <w:r w:rsidR="00C11EAB">
        <w:rPr>
          <w:rFonts w:hint="eastAsia"/>
          <w:sz w:val="24"/>
        </w:rPr>
        <w:t>disciplined syntacticism</w:t>
      </w:r>
      <w:r w:rsidR="00C11EAB">
        <w:rPr>
          <w:rFonts w:hint="eastAsia"/>
          <w:sz w:val="24"/>
        </w:rPr>
        <w:t>）</w:t>
      </w:r>
      <w:r w:rsidR="006B225A">
        <w:rPr>
          <w:rFonts w:hint="eastAsia"/>
          <w:sz w:val="24"/>
        </w:rPr>
        <w:t>。布高西昂认为非认知主义者</w:t>
      </w:r>
      <w:r w:rsidR="007422DF">
        <w:rPr>
          <w:rFonts w:hint="eastAsia"/>
          <w:sz w:val="24"/>
        </w:rPr>
        <w:t>是不会否认道德判断满足这个约束条件</w:t>
      </w:r>
      <w:r w:rsidR="0099704F">
        <w:rPr>
          <w:rFonts w:hint="eastAsia"/>
          <w:sz w:val="24"/>
        </w:rPr>
        <w:t>，而这是承认适真性的充分条件</w:t>
      </w:r>
      <w:r>
        <w:rPr>
          <w:rStyle w:val="a4"/>
          <w:sz w:val="24"/>
        </w:rPr>
        <w:footnoteReference w:id="8"/>
      </w:r>
      <w:r w:rsidR="00122E48">
        <w:rPr>
          <w:rFonts w:hint="eastAsia"/>
          <w:sz w:val="24"/>
        </w:rPr>
        <w:t>。</w:t>
      </w:r>
    </w:p>
    <w:p w:rsidR="000A5764" w:rsidRDefault="001B43D4" w:rsidP="00DB1706">
      <w:pPr>
        <w:spacing w:line="360" w:lineRule="auto"/>
        <w:ind w:firstLine="420"/>
        <w:jc w:val="left"/>
        <w:rPr>
          <w:sz w:val="24"/>
        </w:rPr>
      </w:pPr>
      <w:r w:rsidRPr="00C713BC">
        <w:rPr>
          <w:sz w:val="24"/>
        </w:rPr>
        <w:t>但这种意义上的真对非认知主义者是否是友善的被认为是十分可疑的</w:t>
      </w:r>
      <w:r w:rsidRPr="00C713BC">
        <w:rPr>
          <w:rFonts w:hint="eastAsia"/>
          <w:sz w:val="24"/>
        </w:rPr>
        <w:t>。</w:t>
      </w:r>
      <w:r w:rsidR="007422DF">
        <w:rPr>
          <w:rFonts w:hint="eastAsia"/>
          <w:sz w:val="24"/>
        </w:rPr>
        <w:t>首先，</w:t>
      </w:r>
      <w:r w:rsidR="007154F8">
        <w:rPr>
          <w:rFonts w:hint="eastAsia"/>
          <w:sz w:val="24"/>
        </w:rPr>
        <w:t>如此宽松的适真标准下确认的真似乎是无关紧要的，那么即便非认知主义者保留了道德判断的适真行也仍然未能尊重道德客观性。其次，</w:t>
      </w:r>
      <w:r w:rsidR="00494460" w:rsidRPr="00C713BC">
        <w:rPr>
          <w:sz w:val="24"/>
        </w:rPr>
        <w:t>德雷尔</w:t>
      </w:r>
      <w:r w:rsidR="00494460" w:rsidRPr="00C713BC">
        <w:rPr>
          <w:rFonts w:hint="eastAsia"/>
          <w:sz w:val="24"/>
        </w:rPr>
        <w:t>（</w:t>
      </w:r>
      <w:r w:rsidR="00FC2A95" w:rsidRPr="000661BE">
        <w:rPr>
          <w:sz w:val="24"/>
          <w:szCs w:val="24"/>
        </w:rPr>
        <w:t>James Dreier</w:t>
      </w:r>
      <w:r w:rsidR="00494460" w:rsidRPr="00C713BC">
        <w:rPr>
          <w:rFonts w:hint="eastAsia"/>
          <w:sz w:val="24"/>
        </w:rPr>
        <w:t>）</w:t>
      </w:r>
      <w:r w:rsidR="00494460" w:rsidRPr="00C713BC">
        <w:rPr>
          <w:sz w:val="24"/>
        </w:rPr>
        <w:t>提出</w:t>
      </w:r>
      <w:r w:rsidR="00494460" w:rsidRPr="00C713BC">
        <w:rPr>
          <w:rFonts w:hint="eastAsia"/>
          <w:sz w:val="24"/>
        </w:rPr>
        <w:t>，</w:t>
      </w:r>
      <w:r w:rsidR="00494460" w:rsidRPr="00C713BC">
        <w:rPr>
          <w:sz w:val="24"/>
        </w:rPr>
        <w:t>如果非认知主义者采纳最小意义上的道德判断适真性</w:t>
      </w:r>
      <w:r w:rsidR="00494460" w:rsidRPr="00C713BC">
        <w:rPr>
          <w:rFonts w:hint="eastAsia"/>
          <w:sz w:val="24"/>
        </w:rPr>
        <w:t>，</w:t>
      </w:r>
      <w:r w:rsidR="00494460" w:rsidRPr="00C713BC">
        <w:rPr>
          <w:sz w:val="24"/>
        </w:rPr>
        <w:t>那么也将能够</w:t>
      </w:r>
      <w:r w:rsidR="00106D78" w:rsidRPr="00C713BC">
        <w:rPr>
          <w:sz w:val="24"/>
        </w:rPr>
        <w:t>采纳最小的意义上的</w:t>
      </w:r>
      <w:r w:rsidR="00106D78" w:rsidRPr="00C713BC">
        <w:rPr>
          <w:rFonts w:hint="eastAsia"/>
          <w:sz w:val="24"/>
        </w:rPr>
        <w:t>道德性质、道德事实等实在论言说方式。</w:t>
      </w:r>
      <w:r w:rsidR="00106D78" w:rsidRPr="00C713BC">
        <w:rPr>
          <w:sz w:val="24"/>
        </w:rPr>
        <w:t>那么</w:t>
      </w:r>
      <w:r w:rsidR="00106D78" w:rsidRPr="00C713BC">
        <w:rPr>
          <w:rFonts w:hint="eastAsia"/>
          <w:sz w:val="24"/>
        </w:rPr>
        <w:t>，</w:t>
      </w:r>
      <w:r w:rsidR="00C1036B" w:rsidRPr="00C713BC">
        <w:rPr>
          <w:sz w:val="24"/>
        </w:rPr>
        <w:t>非认知主义者</w:t>
      </w:r>
      <w:r w:rsidR="00106D78" w:rsidRPr="00C713BC">
        <w:rPr>
          <w:sz w:val="24"/>
        </w:rPr>
        <w:t>将失去自己与实在论者的区分</w:t>
      </w:r>
      <w:r w:rsidR="00106D78" w:rsidRPr="00C713BC">
        <w:rPr>
          <w:rFonts w:hint="eastAsia"/>
          <w:sz w:val="24"/>
        </w:rPr>
        <w:t>。</w:t>
      </w:r>
      <w:r w:rsidR="00AE60D6" w:rsidRPr="00C713BC">
        <w:rPr>
          <w:sz w:val="24"/>
        </w:rPr>
        <w:t>这被称为</w:t>
      </w:r>
      <w:r w:rsidR="00106D78" w:rsidRPr="00C713BC">
        <w:rPr>
          <w:rFonts w:hint="eastAsia"/>
          <w:sz w:val="24"/>
        </w:rPr>
        <w:t>“蔓延的最小论”（</w:t>
      </w:r>
      <w:r w:rsidR="00106D78" w:rsidRPr="00C713BC">
        <w:rPr>
          <w:rFonts w:hint="eastAsia"/>
          <w:sz w:val="24"/>
        </w:rPr>
        <w:t>creeping minimalism</w:t>
      </w:r>
      <w:r w:rsidR="00106D78" w:rsidRPr="00C713BC">
        <w:rPr>
          <w:rFonts w:hint="eastAsia"/>
          <w:sz w:val="24"/>
        </w:rPr>
        <w:t>）难题</w:t>
      </w:r>
      <w:r w:rsidR="003121D3">
        <w:rPr>
          <w:rStyle w:val="a4"/>
          <w:sz w:val="24"/>
        </w:rPr>
        <w:footnoteReference w:id="9"/>
      </w:r>
      <w:r w:rsidR="00106D78" w:rsidRPr="00C713BC">
        <w:rPr>
          <w:rFonts w:hint="eastAsia"/>
          <w:sz w:val="24"/>
        </w:rPr>
        <w:t>。</w:t>
      </w:r>
    </w:p>
    <w:p w:rsidR="00D54369" w:rsidRDefault="00D54369" w:rsidP="00DB1706">
      <w:pPr>
        <w:widowControl/>
        <w:spacing w:line="360" w:lineRule="auto"/>
        <w:jc w:val="left"/>
        <w:rPr>
          <w:sz w:val="24"/>
        </w:rPr>
      </w:pPr>
    </w:p>
    <w:p w:rsidR="00277821" w:rsidRDefault="00535FFA" w:rsidP="00277821">
      <w:pPr>
        <w:widowControl/>
        <w:spacing w:line="360" w:lineRule="auto"/>
        <w:ind w:firstLine="420"/>
        <w:jc w:val="left"/>
        <w:rPr>
          <w:sz w:val="24"/>
        </w:rPr>
      </w:pPr>
      <w:r>
        <w:rPr>
          <w:rFonts w:hint="eastAsia"/>
          <w:sz w:val="24"/>
        </w:rPr>
        <w:t>小结：综上可知，道德实在论者</w:t>
      </w:r>
      <w:r w:rsidR="002D6E4B">
        <w:rPr>
          <w:rFonts w:hint="eastAsia"/>
          <w:sz w:val="24"/>
        </w:rPr>
        <w:t>关于道德判断适真性的主张综合了实在论的</w:t>
      </w:r>
      <w:r>
        <w:rPr>
          <w:rFonts w:hint="eastAsia"/>
          <w:sz w:val="24"/>
        </w:rPr>
        <w:t>形而上学论题、</w:t>
      </w:r>
      <w:r w:rsidR="002D6E4B">
        <w:rPr>
          <w:rFonts w:hint="eastAsia"/>
          <w:sz w:val="24"/>
        </w:rPr>
        <w:t>认知主义的</w:t>
      </w:r>
      <w:r>
        <w:rPr>
          <w:rFonts w:hint="eastAsia"/>
          <w:sz w:val="24"/>
        </w:rPr>
        <w:t>心理学论题和</w:t>
      </w:r>
      <w:r w:rsidR="002D6E4B">
        <w:rPr>
          <w:rFonts w:hint="eastAsia"/>
          <w:sz w:val="24"/>
        </w:rPr>
        <w:t>描述论的</w:t>
      </w:r>
      <w:r>
        <w:rPr>
          <w:rFonts w:hint="eastAsia"/>
          <w:sz w:val="24"/>
        </w:rPr>
        <w:t>语用学论题。</w:t>
      </w:r>
      <w:r w:rsidR="002D6E4B">
        <w:rPr>
          <w:rFonts w:hint="eastAsia"/>
          <w:sz w:val="24"/>
        </w:rPr>
        <w:t>布莱克本被认为从属于非认知主义传统。为了引入他关于道德适真性问题的思考，我们需要重点考察的</w:t>
      </w:r>
      <w:r w:rsidR="00306C3A">
        <w:rPr>
          <w:rFonts w:hint="eastAsia"/>
          <w:sz w:val="24"/>
        </w:rPr>
        <w:t>就</w:t>
      </w:r>
      <w:r w:rsidR="00CA1C95">
        <w:rPr>
          <w:rFonts w:hint="eastAsia"/>
          <w:sz w:val="24"/>
        </w:rPr>
        <w:t>是</w:t>
      </w:r>
      <w:r w:rsidR="00277821">
        <w:rPr>
          <w:rFonts w:hint="eastAsia"/>
          <w:sz w:val="24"/>
        </w:rPr>
        <w:t>这个传统</w:t>
      </w:r>
      <w:r w:rsidR="00CA1C95">
        <w:rPr>
          <w:rFonts w:hint="eastAsia"/>
          <w:sz w:val="24"/>
        </w:rPr>
        <w:t>。已知的是它与道德实在论分享着共同的讨论前提，即</w:t>
      </w:r>
      <w:r w:rsidR="00277821">
        <w:rPr>
          <w:rFonts w:hint="eastAsia"/>
          <w:sz w:val="24"/>
        </w:rPr>
        <w:t>由</w:t>
      </w:r>
      <w:r w:rsidR="00CA1C95">
        <w:rPr>
          <w:rFonts w:hint="eastAsia"/>
          <w:sz w:val="24"/>
        </w:rPr>
        <w:t>真理符合论规定的适真性标准；但</w:t>
      </w:r>
      <w:r w:rsidR="00277821">
        <w:rPr>
          <w:rFonts w:hint="eastAsia"/>
          <w:sz w:val="24"/>
        </w:rPr>
        <w:t>在</w:t>
      </w:r>
      <w:r w:rsidR="003121D3">
        <w:rPr>
          <w:rFonts w:hint="eastAsia"/>
          <w:sz w:val="24"/>
        </w:rPr>
        <w:t>道德判断句问题的三个方面，它都</w:t>
      </w:r>
      <w:r w:rsidR="00C04692">
        <w:rPr>
          <w:rFonts w:hint="eastAsia"/>
          <w:sz w:val="24"/>
        </w:rPr>
        <w:t>与道德实在论</w:t>
      </w:r>
      <w:r w:rsidR="003121D3">
        <w:rPr>
          <w:rFonts w:hint="eastAsia"/>
          <w:sz w:val="24"/>
        </w:rPr>
        <w:t>持</w:t>
      </w:r>
      <w:r w:rsidR="00C04692">
        <w:rPr>
          <w:rFonts w:hint="eastAsia"/>
          <w:sz w:val="24"/>
        </w:rPr>
        <w:t>相对的观点：反实在论的形而上学观点、非认知主义的心理学观点和非描述论的语用学观点。</w:t>
      </w:r>
      <w:r w:rsidR="00277821">
        <w:rPr>
          <w:rFonts w:hint="eastAsia"/>
          <w:sz w:val="24"/>
        </w:rPr>
        <w:t>接下来要</w:t>
      </w:r>
      <w:r w:rsidR="00CB5BDE" w:rsidRPr="00CB5BDE">
        <w:rPr>
          <w:rFonts w:hint="eastAsia"/>
          <w:sz w:val="24"/>
        </w:rPr>
        <w:t>考察非认知主义者</w:t>
      </w:r>
      <w:r w:rsidR="00306C3A">
        <w:rPr>
          <w:rFonts w:hint="eastAsia"/>
          <w:sz w:val="24"/>
        </w:rPr>
        <w:t>为</w:t>
      </w:r>
      <w:r w:rsidR="00C04692">
        <w:rPr>
          <w:rFonts w:hint="eastAsia"/>
          <w:sz w:val="24"/>
        </w:rPr>
        <w:t>反驳道德实在论</w:t>
      </w:r>
      <w:r w:rsidR="00277821">
        <w:rPr>
          <w:rFonts w:hint="eastAsia"/>
          <w:sz w:val="24"/>
        </w:rPr>
        <w:t>援引</w:t>
      </w:r>
      <w:r w:rsidR="00C04692">
        <w:rPr>
          <w:rFonts w:hint="eastAsia"/>
          <w:sz w:val="24"/>
        </w:rPr>
        <w:t>的经典资源，</w:t>
      </w:r>
      <w:r w:rsidR="00306C3A">
        <w:rPr>
          <w:rFonts w:hint="eastAsia"/>
          <w:sz w:val="24"/>
        </w:rPr>
        <w:t>自身</w:t>
      </w:r>
      <w:r w:rsidR="00786451">
        <w:rPr>
          <w:rFonts w:hint="eastAsia"/>
          <w:sz w:val="24"/>
        </w:rPr>
        <w:t>对道德适真性问题的回答及其面临的困境。</w:t>
      </w:r>
    </w:p>
    <w:p w:rsidR="00D54369" w:rsidRDefault="00DC3220" w:rsidP="00277821">
      <w:pPr>
        <w:widowControl/>
        <w:jc w:val="left"/>
        <w:rPr>
          <w:sz w:val="24"/>
        </w:rPr>
      </w:pPr>
      <w:r>
        <w:rPr>
          <w:sz w:val="24"/>
        </w:rPr>
        <w:br w:type="page"/>
      </w:r>
    </w:p>
    <w:p w:rsidR="00713003" w:rsidRPr="00595E28" w:rsidRDefault="00483369" w:rsidP="00483369">
      <w:pPr>
        <w:pStyle w:val="1"/>
        <w:numPr>
          <w:ilvl w:val="0"/>
          <w:numId w:val="0"/>
        </w:numPr>
      </w:pPr>
      <w:bookmarkStart w:id="15" w:name="_Toc7284592"/>
      <w:bookmarkStart w:id="16" w:name="_Toc7365829"/>
      <w:bookmarkStart w:id="17" w:name="_Toc7474284"/>
      <w:r>
        <w:rPr>
          <w:rFonts w:hint="eastAsia"/>
        </w:rPr>
        <w:lastRenderedPageBreak/>
        <w:t>二、</w:t>
      </w:r>
      <w:r w:rsidR="00713003" w:rsidRPr="00A663AB">
        <w:t>道德判断的非真值条件语义学及其困境</w:t>
      </w:r>
      <w:bookmarkEnd w:id="15"/>
      <w:bookmarkEnd w:id="16"/>
      <w:bookmarkEnd w:id="17"/>
    </w:p>
    <w:p w:rsidR="00043560" w:rsidRDefault="004B7B3F" w:rsidP="00DB1706">
      <w:pPr>
        <w:widowControl/>
        <w:spacing w:line="360" w:lineRule="auto"/>
        <w:ind w:firstLine="420"/>
        <w:jc w:val="left"/>
        <w:rPr>
          <w:sz w:val="24"/>
        </w:rPr>
      </w:pPr>
      <w:r>
        <w:rPr>
          <w:rFonts w:hint="eastAsia"/>
          <w:sz w:val="24"/>
        </w:rPr>
        <w:t>按照史密斯，一个元伦理学理论若承认休谟提供的信念—</w:t>
      </w:r>
      <w:r w:rsidR="001A69A4">
        <w:rPr>
          <w:rFonts w:hint="eastAsia"/>
          <w:sz w:val="24"/>
        </w:rPr>
        <w:t>欲望二分的人类心理图景，便不得不面对</w:t>
      </w:r>
      <w:r w:rsidR="003058B5">
        <w:rPr>
          <w:rFonts w:hint="eastAsia"/>
          <w:sz w:val="24"/>
        </w:rPr>
        <w:t>道德问题核心结构的张力，在</w:t>
      </w:r>
      <w:r w:rsidR="001A69A4">
        <w:rPr>
          <w:rFonts w:hint="eastAsia"/>
          <w:sz w:val="24"/>
        </w:rPr>
        <w:t>客观性与实践性</w:t>
      </w:r>
      <w:r w:rsidR="003058B5">
        <w:rPr>
          <w:rFonts w:hint="eastAsia"/>
          <w:sz w:val="24"/>
        </w:rPr>
        <w:t>两种特征之</w:t>
      </w:r>
      <w:r w:rsidR="001A69A4">
        <w:rPr>
          <w:rFonts w:hint="eastAsia"/>
          <w:sz w:val="24"/>
        </w:rPr>
        <w:t>间作出抉择</w:t>
      </w:r>
      <w:r w:rsidR="001A69A4">
        <w:rPr>
          <w:rStyle w:val="a4"/>
          <w:sz w:val="24"/>
        </w:rPr>
        <w:footnoteReference w:id="10"/>
      </w:r>
      <w:r w:rsidR="00D22A91">
        <w:rPr>
          <w:rFonts w:hint="eastAsia"/>
          <w:sz w:val="24"/>
        </w:rPr>
        <w:t>。</w:t>
      </w:r>
      <w:r w:rsidR="001A69A4">
        <w:rPr>
          <w:sz w:val="24"/>
        </w:rPr>
        <w:t>道德实在论</w:t>
      </w:r>
      <w:r w:rsidR="001A69A4">
        <w:rPr>
          <w:rFonts w:hint="eastAsia"/>
          <w:sz w:val="24"/>
        </w:rPr>
        <w:t>者</w:t>
      </w:r>
      <w:r w:rsidR="003058B5">
        <w:rPr>
          <w:sz w:val="24"/>
        </w:rPr>
        <w:t>对</w:t>
      </w:r>
      <w:r w:rsidR="003058B5">
        <w:rPr>
          <w:rFonts w:hint="eastAsia"/>
          <w:sz w:val="24"/>
        </w:rPr>
        <w:t>客观性特征</w:t>
      </w:r>
      <w:r w:rsidR="001A69A4">
        <w:rPr>
          <w:sz w:val="24"/>
        </w:rPr>
        <w:t>的强调使其难以兼顾</w:t>
      </w:r>
      <w:r w:rsidR="008277EA">
        <w:rPr>
          <w:rFonts w:hint="eastAsia"/>
          <w:sz w:val="24"/>
        </w:rPr>
        <w:t>联合着人类情感、欲望、倾向</w:t>
      </w:r>
      <w:r w:rsidR="00043560">
        <w:rPr>
          <w:rFonts w:hint="eastAsia"/>
          <w:sz w:val="24"/>
        </w:rPr>
        <w:t>的</w:t>
      </w:r>
      <w:r w:rsidR="003058B5">
        <w:rPr>
          <w:rFonts w:hint="eastAsia"/>
          <w:sz w:val="24"/>
        </w:rPr>
        <w:t>意动状态</w:t>
      </w:r>
      <w:r w:rsidR="001A69A4">
        <w:rPr>
          <w:rFonts w:hint="eastAsia"/>
          <w:sz w:val="24"/>
        </w:rPr>
        <w:t>，而恰恰是后者才</w:t>
      </w:r>
      <w:r w:rsidR="00D60202">
        <w:rPr>
          <w:rFonts w:hint="eastAsia"/>
          <w:sz w:val="24"/>
        </w:rPr>
        <w:t>能解释</w:t>
      </w:r>
      <w:r w:rsidR="00767412">
        <w:rPr>
          <w:rFonts w:hint="eastAsia"/>
          <w:sz w:val="24"/>
        </w:rPr>
        <w:t>道德判断</w:t>
      </w:r>
      <w:r w:rsidR="00CE1DC5">
        <w:rPr>
          <w:rFonts w:hint="eastAsia"/>
          <w:sz w:val="24"/>
        </w:rPr>
        <w:t>何以能够承担</w:t>
      </w:r>
      <w:r w:rsidR="00767412">
        <w:rPr>
          <w:rFonts w:hint="eastAsia"/>
          <w:sz w:val="24"/>
        </w:rPr>
        <w:t>引导行为的实践角色</w:t>
      </w:r>
      <w:r w:rsidR="001A69A4">
        <w:rPr>
          <w:rFonts w:hint="eastAsia"/>
          <w:sz w:val="24"/>
        </w:rPr>
        <w:t>。</w:t>
      </w:r>
      <w:r w:rsidR="001A69A4">
        <w:rPr>
          <w:sz w:val="24"/>
        </w:rPr>
        <w:t>对</w:t>
      </w:r>
      <w:r w:rsidR="001A69A4">
        <w:rPr>
          <w:rFonts w:hint="eastAsia"/>
          <w:sz w:val="24"/>
        </w:rPr>
        <w:t>后者</w:t>
      </w:r>
      <w:r w:rsidR="001A69A4">
        <w:rPr>
          <w:sz w:val="24"/>
        </w:rPr>
        <w:t>的强调</w:t>
      </w:r>
      <w:r w:rsidR="001A69A4">
        <w:rPr>
          <w:rFonts w:hint="eastAsia"/>
          <w:sz w:val="24"/>
        </w:rPr>
        <w:t>成为</w:t>
      </w:r>
      <w:r w:rsidR="0072587B">
        <w:rPr>
          <w:rFonts w:hint="eastAsia"/>
          <w:sz w:val="24"/>
        </w:rPr>
        <w:t>非认知主义者</w:t>
      </w:r>
      <w:r w:rsidR="00CE1DC5">
        <w:rPr>
          <w:rFonts w:hint="eastAsia"/>
          <w:sz w:val="24"/>
        </w:rPr>
        <w:t>反对</w:t>
      </w:r>
      <w:r w:rsidR="00767412">
        <w:rPr>
          <w:rFonts w:hint="eastAsia"/>
          <w:sz w:val="24"/>
        </w:rPr>
        <w:t>道德</w:t>
      </w:r>
      <w:r w:rsidR="00D22A91">
        <w:rPr>
          <w:sz w:val="24"/>
        </w:rPr>
        <w:t>实在论的</w:t>
      </w:r>
      <w:r w:rsidR="003058B5">
        <w:rPr>
          <w:rFonts w:hint="eastAsia"/>
          <w:sz w:val="24"/>
        </w:rPr>
        <w:t>重要</w:t>
      </w:r>
      <w:r w:rsidR="00D22A91">
        <w:rPr>
          <w:sz w:val="24"/>
        </w:rPr>
        <w:t>动机</w:t>
      </w:r>
      <w:r w:rsidR="00846754">
        <w:rPr>
          <w:rFonts w:hint="eastAsia"/>
          <w:sz w:val="24"/>
        </w:rPr>
        <w:t>，一种</w:t>
      </w:r>
      <w:r w:rsidR="00202104">
        <w:rPr>
          <w:rFonts w:hint="eastAsia"/>
          <w:sz w:val="24"/>
        </w:rPr>
        <w:t>以动机性状态而非</w:t>
      </w:r>
      <w:r>
        <w:rPr>
          <w:rFonts w:hint="eastAsia"/>
          <w:sz w:val="24"/>
        </w:rPr>
        <w:t>真值条件为基础</w:t>
      </w:r>
      <w:r w:rsidR="00202104">
        <w:rPr>
          <w:rFonts w:hint="eastAsia"/>
          <w:sz w:val="24"/>
        </w:rPr>
        <w:t>的道德语义学就是这样促成的。</w:t>
      </w:r>
    </w:p>
    <w:p w:rsidR="00717A93" w:rsidRPr="00101C31" w:rsidRDefault="003058B5" w:rsidP="00DB1706">
      <w:pPr>
        <w:widowControl/>
        <w:spacing w:line="360" w:lineRule="auto"/>
        <w:ind w:firstLine="420"/>
        <w:jc w:val="left"/>
        <w:rPr>
          <w:color w:val="FF0000"/>
          <w:sz w:val="24"/>
        </w:rPr>
      </w:pPr>
      <w:r>
        <w:rPr>
          <w:sz w:val="24"/>
        </w:rPr>
        <w:t>但</w:t>
      </w:r>
      <w:r w:rsidR="007A3D8A">
        <w:rPr>
          <w:rFonts w:hint="eastAsia"/>
          <w:sz w:val="24"/>
        </w:rPr>
        <w:t>第一</w:t>
      </w:r>
      <w:r w:rsidR="00AF6D6C">
        <w:rPr>
          <w:rFonts w:hint="eastAsia"/>
          <w:sz w:val="24"/>
        </w:rPr>
        <w:t>，</w:t>
      </w:r>
      <w:r w:rsidR="0072587B">
        <w:rPr>
          <w:rFonts w:hint="eastAsia"/>
          <w:sz w:val="24"/>
        </w:rPr>
        <w:t>非认知主义者</w:t>
      </w:r>
      <w:r w:rsidR="00AF6D6C">
        <w:rPr>
          <w:rFonts w:hint="eastAsia"/>
          <w:sz w:val="24"/>
        </w:rPr>
        <w:t>对道德实在论的</w:t>
      </w:r>
      <w:r w:rsidR="00CE1DC5">
        <w:rPr>
          <w:rFonts w:hint="eastAsia"/>
          <w:sz w:val="24"/>
        </w:rPr>
        <w:t>反对</w:t>
      </w:r>
      <w:r>
        <w:rPr>
          <w:sz w:val="24"/>
        </w:rPr>
        <w:t>看来</w:t>
      </w:r>
      <w:r>
        <w:rPr>
          <w:rFonts w:hint="eastAsia"/>
          <w:sz w:val="24"/>
        </w:rPr>
        <w:t>并不成功</w:t>
      </w:r>
      <w:r w:rsidR="008B0D3F">
        <w:rPr>
          <w:rFonts w:hint="eastAsia"/>
          <w:sz w:val="24"/>
        </w:rPr>
        <w:t>。</w:t>
      </w:r>
      <w:r w:rsidR="00876461">
        <w:rPr>
          <w:rFonts w:hint="eastAsia"/>
          <w:sz w:val="24"/>
        </w:rPr>
        <w:t>所谓的“休谟问题”以及</w:t>
      </w:r>
      <w:r w:rsidR="00876461">
        <w:rPr>
          <w:sz w:val="24"/>
        </w:rPr>
        <w:t>摩尔的</w:t>
      </w:r>
      <w:r w:rsidR="00876461">
        <w:rPr>
          <w:rFonts w:hint="eastAsia"/>
          <w:sz w:val="24"/>
        </w:rPr>
        <w:t>“开放问题论证”</w:t>
      </w:r>
      <w:r w:rsidR="00876461">
        <w:rPr>
          <w:sz w:val="24"/>
        </w:rPr>
        <w:t>都是</w:t>
      </w:r>
      <w:r w:rsidR="008B3752">
        <w:rPr>
          <w:sz w:val="24"/>
        </w:rPr>
        <w:t>道德</w:t>
      </w:r>
      <w:r w:rsidR="00876461">
        <w:rPr>
          <w:rFonts w:hint="eastAsia"/>
          <w:sz w:val="24"/>
        </w:rPr>
        <w:t>反</w:t>
      </w:r>
      <w:r w:rsidR="008B3752">
        <w:rPr>
          <w:sz w:val="24"/>
        </w:rPr>
        <w:t>实在论者的重要思想资源</w:t>
      </w:r>
      <w:r w:rsidR="008B3752">
        <w:rPr>
          <w:rFonts w:hint="eastAsia"/>
          <w:sz w:val="24"/>
        </w:rPr>
        <w:t>，</w:t>
      </w:r>
      <w:r w:rsidR="00202104">
        <w:rPr>
          <w:rFonts w:hint="eastAsia"/>
          <w:sz w:val="24"/>
        </w:rPr>
        <w:t>但它们的约束力被证明是十分有限的。</w:t>
      </w:r>
      <w:r w:rsidR="00CE1DC5">
        <w:rPr>
          <w:rFonts w:hint="eastAsia"/>
          <w:sz w:val="24"/>
        </w:rPr>
        <w:t>第二</w:t>
      </w:r>
      <w:r w:rsidR="008B3752">
        <w:rPr>
          <w:rFonts w:hint="eastAsia"/>
          <w:sz w:val="24"/>
        </w:rPr>
        <w:t>，</w:t>
      </w:r>
      <w:r w:rsidR="00876461">
        <w:rPr>
          <w:sz w:val="24"/>
        </w:rPr>
        <w:t>抛弃了道德判断适真性的</w:t>
      </w:r>
      <w:r w:rsidR="00876461">
        <w:rPr>
          <w:rFonts w:hint="eastAsia"/>
          <w:sz w:val="24"/>
        </w:rPr>
        <w:t>非认知主义者</w:t>
      </w:r>
      <w:r w:rsidR="00876461">
        <w:rPr>
          <w:sz w:val="24"/>
        </w:rPr>
        <w:t>被认为</w:t>
      </w:r>
      <w:r w:rsidR="00AF6D6C">
        <w:rPr>
          <w:rFonts w:hint="eastAsia"/>
          <w:sz w:val="24"/>
        </w:rPr>
        <w:t>没能给出一个和原来一样好的语义学</w:t>
      </w:r>
      <w:r w:rsidR="00A7195B">
        <w:rPr>
          <w:rFonts w:hint="eastAsia"/>
          <w:sz w:val="24"/>
        </w:rPr>
        <w:t>。</w:t>
      </w:r>
      <w:r w:rsidR="00B72598">
        <w:rPr>
          <w:rFonts w:hint="eastAsia"/>
          <w:sz w:val="24"/>
        </w:rPr>
        <w:t>“弗雷格</w:t>
      </w:r>
      <w:r w:rsidR="00B72598">
        <w:rPr>
          <w:rFonts w:hint="eastAsia"/>
          <w:sz w:val="24"/>
        </w:rPr>
        <w:t>-</w:t>
      </w:r>
      <w:r w:rsidR="001C6103">
        <w:rPr>
          <w:rFonts w:hint="eastAsia"/>
          <w:sz w:val="24"/>
        </w:rPr>
        <w:t>吉奇难题</w:t>
      </w:r>
      <w:r w:rsidR="003121D3">
        <w:rPr>
          <w:rFonts w:hint="eastAsia"/>
          <w:sz w:val="24"/>
        </w:rPr>
        <w:t>（</w:t>
      </w:r>
      <w:r w:rsidR="003121D3">
        <w:rPr>
          <w:rFonts w:hint="eastAsia"/>
          <w:sz w:val="24"/>
        </w:rPr>
        <w:t>Frege-Geach problem</w:t>
      </w:r>
      <w:r w:rsidR="003121D3">
        <w:rPr>
          <w:rFonts w:hint="eastAsia"/>
          <w:sz w:val="24"/>
        </w:rPr>
        <w:t>）</w:t>
      </w:r>
      <w:r w:rsidR="001C6103">
        <w:rPr>
          <w:rFonts w:hint="eastAsia"/>
          <w:sz w:val="24"/>
        </w:rPr>
        <w:t>”表明</w:t>
      </w:r>
      <w:r w:rsidR="00852AD4">
        <w:rPr>
          <w:rFonts w:hint="eastAsia"/>
          <w:sz w:val="24"/>
        </w:rPr>
        <w:t>，非认知主</w:t>
      </w:r>
      <w:r w:rsidR="00395FF4">
        <w:rPr>
          <w:rFonts w:hint="eastAsia"/>
          <w:sz w:val="24"/>
        </w:rPr>
        <w:t>义不能说明复杂道德句的含义以及道德论证的有效性</w:t>
      </w:r>
      <w:r w:rsidR="00B72598">
        <w:rPr>
          <w:rFonts w:hint="eastAsia"/>
          <w:sz w:val="24"/>
        </w:rPr>
        <w:t>。</w:t>
      </w:r>
    </w:p>
    <w:p w:rsidR="00717A93" w:rsidRDefault="00717A93" w:rsidP="00DB1706">
      <w:pPr>
        <w:widowControl/>
        <w:spacing w:line="360" w:lineRule="auto"/>
        <w:jc w:val="left"/>
        <w:rPr>
          <w:sz w:val="24"/>
        </w:rPr>
      </w:pPr>
    </w:p>
    <w:p w:rsidR="00CC4548" w:rsidRPr="006B4121" w:rsidRDefault="003F2E21" w:rsidP="00AF44D8">
      <w:pPr>
        <w:pStyle w:val="a5"/>
        <w:widowControl/>
        <w:numPr>
          <w:ilvl w:val="0"/>
          <w:numId w:val="1"/>
        </w:numPr>
        <w:spacing w:afterLines="50" w:line="360" w:lineRule="auto"/>
        <w:ind w:firstLineChars="0"/>
        <w:jc w:val="left"/>
        <w:outlineLvl w:val="1"/>
        <w:rPr>
          <w:rFonts w:ascii="黑体" w:eastAsia="黑体" w:hAnsi="黑体"/>
          <w:sz w:val="24"/>
        </w:rPr>
      </w:pPr>
      <w:bookmarkStart w:id="18" w:name="_Toc7284593"/>
      <w:bookmarkStart w:id="19" w:name="_Toc7365830"/>
      <w:bookmarkStart w:id="20" w:name="_Toc7474285"/>
      <w:r w:rsidRPr="006B4121">
        <w:rPr>
          <w:rFonts w:ascii="黑体" w:eastAsia="黑体" w:hAnsi="黑体" w:hint="eastAsia"/>
          <w:sz w:val="24"/>
        </w:rPr>
        <w:t>非认知主义的反道德实在论</w:t>
      </w:r>
      <w:r w:rsidR="00876461" w:rsidRPr="006B4121">
        <w:rPr>
          <w:rFonts w:ascii="黑体" w:eastAsia="黑体" w:hAnsi="黑体" w:hint="eastAsia"/>
          <w:sz w:val="24"/>
        </w:rPr>
        <w:t>思想资源及其局限性</w:t>
      </w:r>
      <w:bookmarkEnd w:id="18"/>
      <w:bookmarkEnd w:id="19"/>
      <w:bookmarkEnd w:id="20"/>
    </w:p>
    <w:p w:rsidR="003F1E51" w:rsidRDefault="001011FE" w:rsidP="008E0966">
      <w:pPr>
        <w:widowControl/>
        <w:spacing w:line="360" w:lineRule="auto"/>
        <w:ind w:firstLine="420"/>
        <w:jc w:val="left"/>
        <w:rPr>
          <w:sz w:val="24"/>
        </w:rPr>
      </w:pPr>
      <w:r>
        <w:rPr>
          <w:sz w:val="24"/>
        </w:rPr>
        <w:t>前面已经指出</w:t>
      </w:r>
      <w:r>
        <w:rPr>
          <w:rFonts w:hint="eastAsia"/>
          <w:sz w:val="24"/>
        </w:rPr>
        <w:t>，</w:t>
      </w:r>
      <w:r w:rsidR="0091118E">
        <w:rPr>
          <w:sz w:val="24"/>
        </w:rPr>
        <w:t>道德实在论的核心论题被认为是对道德事实的形而上学地位的承诺</w:t>
      </w:r>
      <w:r w:rsidR="00AA06DF">
        <w:rPr>
          <w:rFonts w:hint="eastAsia"/>
          <w:sz w:val="24"/>
        </w:rPr>
        <w:t>。</w:t>
      </w:r>
      <w:r>
        <w:rPr>
          <w:sz w:val="24"/>
        </w:rPr>
        <w:t>一个哲学家</w:t>
      </w:r>
      <w:r w:rsidR="00107FD1">
        <w:rPr>
          <w:rFonts w:hint="eastAsia"/>
          <w:sz w:val="24"/>
        </w:rPr>
        <w:t>若</w:t>
      </w:r>
      <w:r w:rsidR="000963D2">
        <w:rPr>
          <w:sz w:val="24"/>
        </w:rPr>
        <w:t>认同道德判断的描述性语用</w:t>
      </w:r>
      <w:r w:rsidR="00107FD1">
        <w:rPr>
          <w:sz w:val="24"/>
        </w:rPr>
        <w:t>和</w:t>
      </w:r>
      <w:r w:rsidR="000E2073">
        <w:rPr>
          <w:sz w:val="24"/>
        </w:rPr>
        <w:t>认知性</w:t>
      </w:r>
      <w:r w:rsidR="000963D2">
        <w:rPr>
          <w:sz w:val="24"/>
        </w:rPr>
        <w:t>心理背景</w:t>
      </w:r>
      <w:r w:rsidR="00107FD1">
        <w:rPr>
          <w:rFonts w:hint="eastAsia"/>
          <w:sz w:val="24"/>
        </w:rPr>
        <w:t>，</w:t>
      </w:r>
      <w:r w:rsidR="000E2073">
        <w:rPr>
          <w:rFonts w:hint="eastAsia"/>
          <w:sz w:val="24"/>
        </w:rPr>
        <w:t>并且同意道德判断之间存在着实质的真假</w:t>
      </w:r>
      <w:r w:rsidR="007544C7">
        <w:rPr>
          <w:rFonts w:hint="eastAsia"/>
          <w:sz w:val="24"/>
        </w:rPr>
        <w:t>差异</w:t>
      </w:r>
      <w:r w:rsidR="00107FD1">
        <w:rPr>
          <w:rFonts w:hint="eastAsia"/>
          <w:sz w:val="24"/>
        </w:rPr>
        <w:t>，</w:t>
      </w:r>
      <w:r w:rsidR="000E2073">
        <w:rPr>
          <w:sz w:val="24"/>
        </w:rPr>
        <w:t>必须承认</w:t>
      </w:r>
      <w:r w:rsidR="008E16B4">
        <w:rPr>
          <w:sz w:val="24"/>
        </w:rPr>
        <w:t>作为</w:t>
      </w:r>
      <w:r w:rsidR="0000401A">
        <w:rPr>
          <w:sz w:val="24"/>
        </w:rPr>
        <w:t>判别依据的道德事实</w:t>
      </w:r>
      <w:r w:rsidR="000E2073">
        <w:rPr>
          <w:sz w:val="24"/>
        </w:rPr>
        <w:t>的存在</w:t>
      </w:r>
      <w:r w:rsidR="0000401A">
        <w:rPr>
          <w:rFonts w:hint="eastAsia"/>
          <w:sz w:val="24"/>
        </w:rPr>
        <w:t>。</w:t>
      </w:r>
      <w:r w:rsidR="00AA06DF">
        <w:rPr>
          <w:rFonts w:hint="eastAsia"/>
          <w:sz w:val="24"/>
        </w:rPr>
        <w:t>为了支持自己对道德判断适真性问题的肯定意见，</w:t>
      </w:r>
      <w:r w:rsidR="0008215E">
        <w:rPr>
          <w:sz w:val="24"/>
        </w:rPr>
        <w:t>需要阐明作为使真条件的道德事实是什么</w:t>
      </w:r>
      <w:r w:rsidR="000E2073">
        <w:rPr>
          <w:rFonts w:hint="eastAsia"/>
          <w:sz w:val="24"/>
        </w:rPr>
        <w:t>。</w:t>
      </w:r>
      <w:r w:rsidR="00283D2F">
        <w:rPr>
          <w:sz w:val="24"/>
        </w:rPr>
        <w:t>实在论者给出了这三种解释</w:t>
      </w:r>
      <w:r w:rsidR="00283D2F">
        <w:rPr>
          <w:rFonts w:hint="eastAsia"/>
          <w:sz w:val="24"/>
        </w:rPr>
        <w:t>：</w:t>
      </w:r>
      <w:r w:rsidR="0036605A">
        <w:rPr>
          <w:rFonts w:hint="eastAsia"/>
          <w:sz w:val="24"/>
        </w:rPr>
        <w:t>非自然主义的</w:t>
      </w:r>
      <w:r w:rsidR="0008215E">
        <w:rPr>
          <w:rFonts w:hint="eastAsia"/>
          <w:sz w:val="24"/>
        </w:rPr>
        <w:t>道德事实</w:t>
      </w:r>
      <w:r w:rsidR="00283D2F">
        <w:rPr>
          <w:rFonts w:hint="eastAsia"/>
          <w:sz w:val="24"/>
        </w:rPr>
        <w:t>，</w:t>
      </w:r>
      <w:r w:rsidR="0036605A">
        <w:rPr>
          <w:rFonts w:hint="eastAsia"/>
          <w:sz w:val="24"/>
        </w:rPr>
        <w:t>还原论自然主义的</w:t>
      </w:r>
      <w:r w:rsidR="0008215E">
        <w:rPr>
          <w:rFonts w:hint="eastAsia"/>
          <w:sz w:val="24"/>
        </w:rPr>
        <w:t>道德事实</w:t>
      </w:r>
      <w:r w:rsidR="00283D2F">
        <w:rPr>
          <w:rFonts w:hint="eastAsia"/>
          <w:sz w:val="24"/>
        </w:rPr>
        <w:t>，以及</w:t>
      </w:r>
      <w:r w:rsidR="0036605A">
        <w:rPr>
          <w:rFonts w:hint="eastAsia"/>
          <w:sz w:val="24"/>
        </w:rPr>
        <w:t>非还原论自然主义的</w:t>
      </w:r>
      <w:r w:rsidR="0008215E">
        <w:rPr>
          <w:rFonts w:hint="eastAsia"/>
          <w:sz w:val="24"/>
        </w:rPr>
        <w:t>道德事实</w:t>
      </w:r>
      <w:r w:rsidR="003121D3">
        <w:rPr>
          <w:rStyle w:val="a4"/>
          <w:sz w:val="24"/>
        </w:rPr>
        <w:footnoteReference w:id="11"/>
      </w:r>
      <w:r w:rsidR="0036605A">
        <w:rPr>
          <w:rFonts w:hint="eastAsia"/>
          <w:sz w:val="24"/>
        </w:rPr>
        <w:t>。</w:t>
      </w:r>
      <w:r w:rsidR="003F2E21">
        <w:rPr>
          <w:sz w:val="24"/>
        </w:rPr>
        <w:t>非认知主义</w:t>
      </w:r>
      <w:r w:rsidR="002D66A2">
        <w:rPr>
          <w:sz w:val="24"/>
        </w:rPr>
        <w:t>者若否认道德事实的存在</w:t>
      </w:r>
      <w:r w:rsidR="00A3068B">
        <w:rPr>
          <w:rFonts w:hint="eastAsia"/>
          <w:sz w:val="24"/>
        </w:rPr>
        <w:t>，</w:t>
      </w:r>
      <w:r w:rsidR="003F2E21">
        <w:rPr>
          <w:sz w:val="24"/>
        </w:rPr>
        <w:t>就应</w:t>
      </w:r>
      <w:r w:rsidR="002D66A2">
        <w:rPr>
          <w:sz w:val="24"/>
        </w:rPr>
        <w:t>说明这些解释存在什么问题</w:t>
      </w:r>
      <w:r w:rsidR="002D66A2">
        <w:rPr>
          <w:rFonts w:hint="eastAsia"/>
          <w:sz w:val="24"/>
        </w:rPr>
        <w:t>。</w:t>
      </w:r>
      <w:r w:rsidR="003F2E21">
        <w:rPr>
          <w:rFonts w:hint="eastAsia"/>
          <w:sz w:val="24"/>
        </w:rPr>
        <w:t>“休谟问题”以及摩尔的“开放问题论证”都是非认知主义</w:t>
      </w:r>
      <w:r w:rsidR="00A3068B">
        <w:rPr>
          <w:rFonts w:hint="eastAsia"/>
          <w:sz w:val="24"/>
        </w:rPr>
        <w:t>者为质难道德事实调用的经典资源</w:t>
      </w:r>
      <w:r w:rsidR="009E52D9">
        <w:rPr>
          <w:rFonts w:hint="eastAsia"/>
          <w:sz w:val="24"/>
        </w:rPr>
        <w:t>，</w:t>
      </w:r>
      <w:r w:rsidR="00276DE7">
        <w:rPr>
          <w:sz w:val="24"/>
        </w:rPr>
        <w:t>但道德实在论者</w:t>
      </w:r>
      <w:r w:rsidR="001D3046">
        <w:rPr>
          <w:sz w:val="24"/>
        </w:rPr>
        <w:t>对</w:t>
      </w:r>
      <w:r w:rsidR="00276DE7">
        <w:rPr>
          <w:sz w:val="24"/>
        </w:rPr>
        <w:t>这些都能提出合理的反驳</w:t>
      </w:r>
      <w:r w:rsidR="00276DE7">
        <w:rPr>
          <w:rFonts w:hint="eastAsia"/>
          <w:sz w:val="24"/>
        </w:rPr>
        <w:t>。</w:t>
      </w:r>
    </w:p>
    <w:p w:rsidR="00E30079" w:rsidRDefault="00E30079" w:rsidP="00DB1706">
      <w:pPr>
        <w:widowControl/>
        <w:spacing w:line="360" w:lineRule="auto"/>
        <w:ind w:firstLine="420"/>
        <w:jc w:val="left"/>
        <w:rPr>
          <w:sz w:val="24"/>
        </w:rPr>
      </w:pPr>
    </w:p>
    <w:p w:rsidR="00F314C7" w:rsidRPr="0066686D" w:rsidRDefault="00F314C7" w:rsidP="009C5EA8">
      <w:pPr>
        <w:pStyle w:val="a5"/>
        <w:widowControl/>
        <w:numPr>
          <w:ilvl w:val="0"/>
          <w:numId w:val="9"/>
        </w:numPr>
        <w:spacing w:line="360" w:lineRule="auto"/>
        <w:ind w:firstLineChars="0"/>
        <w:jc w:val="left"/>
        <w:rPr>
          <w:sz w:val="24"/>
        </w:rPr>
      </w:pPr>
      <w:r w:rsidRPr="0066686D">
        <w:rPr>
          <w:rFonts w:hint="eastAsia"/>
          <w:sz w:val="24"/>
        </w:rPr>
        <w:t>还原论自然主义</w:t>
      </w:r>
      <w:r w:rsidR="0010405C">
        <w:rPr>
          <w:rFonts w:hint="eastAsia"/>
          <w:sz w:val="24"/>
        </w:rPr>
        <w:t>的道德实在论</w:t>
      </w:r>
    </w:p>
    <w:p w:rsidR="0066686D" w:rsidRPr="00E7072D" w:rsidRDefault="009B64CB" w:rsidP="00AF44D8">
      <w:pPr>
        <w:widowControl/>
        <w:spacing w:beforeLines="50" w:afterLines="50" w:line="360" w:lineRule="auto"/>
        <w:ind w:firstLine="420"/>
        <w:jc w:val="left"/>
        <w:rPr>
          <w:sz w:val="24"/>
        </w:rPr>
      </w:pPr>
      <w:r>
        <w:rPr>
          <w:rFonts w:hint="eastAsia"/>
          <w:sz w:val="24"/>
        </w:rPr>
        <w:t>由于历史原因，首先要</w:t>
      </w:r>
      <w:r w:rsidR="00B6346A">
        <w:rPr>
          <w:rFonts w:hint="eastAsia"/>
          <w:sz w:val="24"/>
        </w:rPr>
        <w:t>考虑的是最先被针对的版本：还原论</w:t>
      </w:r>
      <w:r w:rsidR="001932E0">
        <w:rPr>
          <w:rFonts w:hint="eastAsia"/>
          <w:sz w:val="24"/>
        </w:rPr>
        <w:t>自然主义</w:t>
      </w:r>
      <w:r w:rsidR="00B6346A">
        <w:rPr>
          <w:rFonts w:hint="eastAsia"/>
          <w:sz w:val="24"/>
        </w:rPr>
        <w:t>的实在论</w:t>
      </w:r>
      <w:r w:rsidR="001932E0">
        <w:rPr>
          <w:rFonts w:hint="eastAsia"/>
          <w:sz w:val="24"/>
        </w:rPr>
        <w:t>。</w:t>
      </w:r>
      <w:r w:rsidR="003F2E21">
        <w:rPr>
          <w:rFonts w:hint="eastAsia"/>
          <w:sz w:val="24"/>
        </w:rPr>
        <w:t>这种版本的实在论不仅仅承认</w:t>
      </w:r>
      <w:r w:rsidR="004017F3">
        <w:rPr>
          <w:rFonts w:hint="eastAsia"/>
          <w:sz w:val="24"/>
        </w:rPr>
        <w:t>道德事实</w:t>
      </w:r>
      <w:r w:rsidR="003F2E21">
        <w:rPr>
          <w:rFonts w:hint="eastAsia"/>
          <w:sz w:val="24"/>
        </w:rPr>
        <w:t>的存在</w:t>
      </w:r>
      <w:r w:rsidR="001A2AAF">
        <w:rPr>
          <w:rFonts w:hint="eastAsia"/>
          <w:sz w:val="24"/>
        </w:rPr>
        <w:t>，而且</w:t>
      </w:r>
      <w:r w:rsidR="003F2E21">
        <w:rPr>
          <w:rFonts w:hint="eastAsia"/>
          <w:sz w:val="24"/>
        </w:rPr>
        <w:t>认为</w:t>
      </w:r>
      <w:r w:rsidR="001A2AAF">
        <w:rPr>
          <w:rFonts w:hint="eastAsia"/>
          <w:sz w:val="24"/>
        </w:rPr>
        <w:t>它</w:t>
      </w:r>
      <w:r w:rsidR="003B112F">
        <w:rPr>
          <w:rFonts w:hint="eastAsia"/>
          <w:sz w:val="24"/>
        </w:rPr>
        <w:t>是由自然上的事实保证的，而且还有更强的论题</w:t>
      </w:r>
      <w:r w:rsidR="004017F3">
        <w:rPr>
          <w:rFonts w:hint="eastAsia"/>
          <w:sz w:val="24"/>
        </w:rPr>
        <w:t>，即道德事实不具有独立的地位，所有道德事实都能还原为经验事实命题。</w:t>
      </w:r>
      <w:r w:rsidR="00B6346A">
        <w:rPr>
          <w:rFonts w:hint="eastAsia"/>
          <w:sz w:val="24"/>
        </w:rPr>
        <w:t>常被援引来反驳这种进路</w:t>
      </w:r>
      <w:r w:rsidR="00717A93">
        <w:rPr>
          <w:rFonts w:hint="eastAsia"/>
          <w:sz w:val="24"/>
        </w:rPr>
        <w:t>的</w:t>
      </w:r>
      <w:r w:rsidR="00D90DAD">
        <w:rPr>
          <w:rFonts w:hint="eastAsia"/>
          <w:sz w:val="24"/>
        </w:rPr>
        <w:t>思想资源是“休谟问题”</w:t>
      </w:r>
      <w:r w:rsidR="00717A93">
        <w:rPr>
          <w:rFonts w:hint="eastAsia"/>
          <w:sz w:val="24"/>
        </w:rPr>
        <w:t>和摩尔的</w:t>
      </w:r>
      <w:r w:rsidR="00D90DAD">
        <w:rPr>
          <w:rFonts w:hint="eastAsia"/>
          <w:sz w:val="24"/>
        </w:rPr>
        <w:t>“开放问题论证</w:t>
      </w:r>
      <w:r w:rsidR="00824935">
        <w:rPr>
          <w:rFonts w:hint="eastAsia"/>
          <w:sz w:val="24"/>
        </w:rPr>
        <w:t>（</w:t>
      </w:r>
      <w:r w:rsidR="00824935">
        <w:rPr>
          <w:rFonts w:hint="eastAsia"/>
          <w:sz w:val="24"/>
        </w:rPr>
        <w:t>Open-question Argument</w:t>
      </w:r>
      <w:r w:rsidR="00824935">
        <w:rPr>
          <w:rFonts w:hint="eastAsia"/>
          <w:sz w:val="24"/>
        </w:rPr>
        <w:t>）</w:t>
      </w:r>
      <w:r w:rsidR="00D90DAD">
        <w:rPr>
          <w:rFonts w:hint="eastAsia"/>
          <w:sz w:val="24"/>
        </w:rPr>
        <w:t>”</w:t>
      </w:r>
      <w:r w:rsidR="00717A93">
        <w:rPr>
          <w:rFonts w:hint="eastAsia"/>
          <w:sz w:val="24"/>
        </w:rPr>
        <w:t>。</w:t>
      </w:r>
      <w:r w:rsidR="001932E0">
        <w:rPr>
          <w:rFonts w:hint="eastAsia"/>
          <w:sz w:val="24"/>
        </w:rPr>
        <w:t xml:space="preserve"> </w:t>
      </w:r>
      <w:r w:rsidR="003C2CBF">
        <w:rPr>
          <w:rFonts w:hint="eastAsia"/>
          <w:sz w:val="24"/>
        </w:rPr>
        <w:t>“休谟问题”被用以说明从事实判断到道德判断推论的无效性</w:t>
      </w:r>
      <w:r w:rsidR="00721110">
        <w:rPr>
          <w:rFonts w:hint="eastAsia"/>
          <w:sz w:val="24"/>
        </w:rPr>
        <w:t>，而摩尔的“开放问题论证”则意图说明道德词的不可定义性。</w:t>
      </w:r>
    </w:p>
    <w:p w:rsidR="00F314C7" w:rsidRPr="0066686D" w:rsidRDefault="00F314C7" w:rsidP="00AF44D8">
      <w:pPr>
        <w:pStyle w:val="a5"/>
        <w:widowControl/>
        <w:numPr>
          <w:ilvl w:val="0"/>
          <w:numId w:val="10"/>
        </w:numPr>
        <w:spacing w:afterLines="50" w:line="360" w:lineRule="auto"/>
        <w:ind w:left="1259" w:firstLineChars="0"/>
        <w:jc w:val="left"/>
        <w:rPr>
          <w:sz w:val="24"/>
        </w:rPr>
      </w:pPr>
      <w:r w:rsidRPr="0066686D">
        <w:rPr>
          <w:rFonts w:hint="eastAsia"/>
          <w:sz w:val="24"/>
        </w:rPr>
        <w:t>“休谟问题”</w:t>
      </w:r>
    </w:p>
    <w:p w:rsidR="00B6346A" w:rsidRDefault="00C13904" w:rsidP="00DB1706">
      <w:pPr>
        <w:widowControl/>
        <w:spacing w:line="360" w:lineRule="auto"/>
        <w:ind w:firstLine="420"/>
        <w:jc w:val="left"/>
        <w:rPr>
          <w:sz w:val="24"/>
        </w:rPr>
      </w:pPr>
      <w:r>
        <w:rPr>
          <w:rFonts w:hint="eastAsia"/>
          <w:sz w:val="24"/>
        </w:rPr>
        <w:t>“休谟问题”也被称为“事实与价值问题”、“是</w:t>
      </w:r>
      <w:r>
        <w:rPr>
          <w:rFonts w:hint="eastAsia"/>
          <w:sz w:val="24"/>
        </w:rPr>
        <w:t>-</w:t>
      </w:r>
      <w:r>
        <w:rPr>
          <w:rFonts w:hint="eastAsia"/>
          <w:sz w:val="24"/>
        </w:rPr>
        <w:t>应当鸿沟”。</w:t>
      </w:r>
      <w:r w:rsidR="000A79AF">
        <w:rPr>
          <w:rFonts w:hint="eastAsia"/>
          <w:sz w:val="24"/>
        </w:rPr>
        <w:t>文本出现在《人性论》</w:t>
      </w:r>
      <w:r w:rsidR="008E0966">
        <w:rPr>
          <w:rFonts w:hint="eastAsia"/>
          <w:sz w:val="24"/>
        </w:rPr>
        <w:t>第三卷中</w:t>
      </w:r>
      <w:r w:rsidR="00824935">
        <w:rPr>
          <w:rFonts w:hint="eastAsia"/>
          <w:sz w:val="24"/>
        </w:rPr>
        <w:t>。</w:t>
      </w:r>
      <w:r w:rsidR="00756C31">
        <w:rPr>
          <w:rFonts w:hint="eastAsia"/>
          <w:sz w:val="24"/>
        </w:rPr>
        <w:t>休谟用这段文字</w:t>
      </w:r>
      <w:r w:rsidR="000A79AF">
        <w:rPr>
          <w:rFonts w:hint="eastAsia"/>
          <w:sz w:val="24"/>
        </w:rPr>
        <w:t>说明</w:t>
      </w:r>
      <w:r w:rsidR="00756C31">
        <w:rPr>
          <w:rFonts w:hint="eastAsia"/>
          <w:sz w:val="24"/>
        </w:rPr>
        <w:t>道德哲学惯有的论述方式是可疑的</w:t>
      </w:r>
      <w:r w:rsidR="00CF1C8D">
        <w:rPr>
          <w:rFonts w:hint="eastAsia"/>
          <w:sz w:val="24"/>
        </w:rPr>
        <w:t>：从</w:t>
      </w:r>
      <w:r w:rsidR="00EA5B7C">
        <w:rPr>
          <w:rFonts w:hint="eastAsia"/>
          <w:sz w:val="24"/>
        </w:rPr>
        <w:t>“世界所是”的</w:t>
      </w:r>
      <w:r w:rsidR="00CF1C8D">
        <w:rPr>
          <w:rFonts w:hint="eastAsia"/>
          <w:sz w:val="24"/>
        </w:rPr>
        <w:t>论述中突然进入“应当如何行事”</w:t>
      </w:r>
      <w:r w:rsidR="00756C31">
        <w:rPr>
          <w:rFonts w:hint="eastAsia"/>
          <w:sz w:val="24"/>
        </w:rPr>
        <w:t>的训诫，</w:t>
      </w:r>
      <w:r w:rsidR="00EA5B7C">
        <w:rPr>
          <w:rFonts w:hint="eastAsia"/>
          <w:sz w:val="24"/>
        </w:rPr>
        <w:t>这个推出过程是难以理解的</w:t>
      </w:r>
      <w:r w:rsidR="00824935">
        <w:rPr>
          <w:rStyle w:val="a4"/>
          <w:sz w:val="24"/>
        </w:rPr>
        <w:footnoteReference w:id="12"/>
      </w:r>
      <w:r w:rsidR="00EA5B7C">
        <w:rPr>
          <w:rFonts w:hint="eastAsia"/>
          <w:sz w:val="24"/>
        </w:rPr>
        <w:t>。</w:t>
      </w:r>
      <w:r w:rsidR="00BA61B6">
        <w:rPr>
          <w:rFonts w:hint="eastAsia"/>
          <w:sz w:val="24"/>
        </w:rPr>
        <w:t>很难说，休谟在这里对“是”能否推出“应当”有什么明确的主张，但一些哲学家确实是在这段文本的启发下展开对道德实在论的反驳</w:t>
      </w:r>
      <w:r w:rsidR="00BA6CAF">
        <w:rPr>
          <w:rFonts w:hint="eastAsia"/>
          <w:sz w:val="24"/>
        </w:rPr>
        <w:t>的</w:t>
      </w:r>
      <w:r w:rsidR="00BA61B6">
        <w:rPr>
          <w:rFonts w:hint="eastAsia"/>
          <w:sz w:val="24"/>
        </w:rPr>
        <w:t>。</w:t>
      </w:r>
    </w:p>
    <w:p w:rsidR="00785DD1" w:rsidRDefault="006E01EB" w:rsidP="00DB1706">
      <w:pPr>
        <w:widowControl/>
        <w:spacing w:line="360" w:lineRule="auto"/>
        <w:ind w:firstLine="420"/>
        <w:jc w:val="left"/>
        <w:rPr>
          <w:sz w:val="24"/>
        </w:rPr>
      </w:pPr>
      <w:r>
        <w:rPr>
          <w:rFonts w:hint="eastAsia"/>
          <w:sz w:val="24"/>
        </w:rPr>
        <w:t>按照道德实在论者，若道德</w:t>
      </w:r>
      <w:r w:rsidR="00F05EE3">
        <w:rPr>
          <w:rFonts w:hint="eastAsia"/>
          <w:sz w:val="24"/>
        </w:rPr>
        <w:t>判断不过是事实判断</w:t>
      </w:r>
      <w:r w:rsidR="00C34B8E">
        <w:rPr>
          <w:rFonts w:hint="eastAsia"/>
          <w:sz w:val="24"/>
        </w:rPr>
        <w:t>，道德价值等同于</w:t>
      </w:r>
      <w:r w:rsidR="00F05EE3">
        <w:rPr>
          <w:rFonts w:hint="eastAsia"/>
          <w:sz w:val="24"/>
        </w:rPr>
        <w:t>事实，那么从“是”推出“应当”的方法论就是没有问题的。人们可以通过</w:t>
      </w:r>
      <w:r w:rsidR="00C34B8E">
        <w:rPr>
          <w:rFonts w:hint="eastAsia"/>
          <w:sz w:val="24"/>
        </w:rPr>
        <w:t>研究</w:t>
      </w:r>
      <w:r w:rsidR="002B02C4">
        <w:rPr>
          <w:rFonts w:hint="eastAsia"/>
          <w:sz w:val="24"/>
        </w:rPr>
        <w:t>事实来确定什么在道德上是好</w:t>
      </w:r>
      <w:r w:rsidR="00F05EE3">
        <w:rPr>
          <w:rFonts w:hint="eastAsia"/>
          <w:sz w:val="24"/>
        </w:rPr>
        <w:t>的</w:t>
      </w:r>
      <w:r w:rsidR="00C34B8E">
        <w:rPr>
          <w:rFonts w:hint="eastAsia"/>
          <w:sz w:val="24"/>
        </w:rPr>
        <w:t>或</w:t>
      </w:r>
      <w:r w:rsidR="002B02C4">
        <w:rPr>
          <w:rFonts w:hint="eastAsia"/>
          <w:sz w:val="24"/>
        </w:rPr>
        <w:t>出于道德</w:t>
      </w:r>
      <w:r w:rsidR="00F05EE3">
        <w:rPr>
          <w:rFonts w:hint="eastAsia"/>
          <w:sz w:val="24"/>
        </w:rPr>
        <w:t>应当做哪些事情</w:t>
      </w:r>
      <w:r w:rsidR="00C34B8E">
        <w:rPr>
          <w:rFonts w:hint="eastAsia"/>
          <w:sz w:val="24"/>
        </w:rPr>
        <w:t>。</w:t>
      </w:r>
      <w:r w:rsidR="000928B9">
        <w:rPr>
          <w:rFonts w:hint="eastAsia"/>
          <w:sz w:val="24"/>
        </w:rPr>
        <w:t>一些哲学家</w:t>
      </w:r>
      <w:r w:rsidR="00E7072D">
        <w:rPr>
          <w:rFonts w:hint="eastAsia"/>
          <w:sz w:val="24"/>
        </w:rPr>
        <w:t>（如黑尔）</w:t>
      </w:r>
      <w:r w:rsidR="000928B9">
        <w:rPr>
          <w:rFonts w:hint="eastAsia"/>
          <w:sz w:val="24"/>
        </w:rPr>
        <w:t>试图从休谟提出的质疑说明</w:t>
      </w:r>
      <w:r w:rsidR="00A609D2">
        <w:rPr>
          <w:rFonts w:hint="eastAsia"/>
          <w:sz w:val="24"/>
        </w:rPr>
        <w:t>：</w:t>
      </w:r>
      <w:r w:rsidR="00B6346A">
        <w:rPr>
          <w:rFonts w:hint="eastAsia"/>
          <w:sz w:val="24"/>
        </w:rPr>
        <w:t>如果</w:t>
      </w:r>
      <w:r w:rsidR="002B02C4">
        <w:rPr>
          <w:rFonts w:hint="eastAsia"/>
          <w:sz w:val="24"/>
        </w:rPr>
        <w:t>事实和价值是</w:t>
      </w:r>
      <w:r w:rsidR="00C41CCB">
        <w:rPr>
          <w:rFonts w:hint="eastAsia"/>
          <w:sz w:val="24"/>
        </w:rPr>
        <w:t>异质的</w:t>
      </w:r>
      <w:r w:rsidR="002B02C4">
        <w:rPr>
          <w:rFonts w:hint="eastAsia"/>
          <w:sz w:val="24"/>
        </w:rPr>
        <w:t>领域</w:t>
      </w:r>
      <w:r w:rsidR="00A609D2">
        <w:rPr>
          <w:rFonts w:hint="eastAsia"/>
          <w:sz w:val="24"/>
        </w:rPr>
        <w:t>，那么</w:t>
      </w:r>
      <w:r w:rsidR="00D46505">
        <w:rPr>
          <w:rFonts w:hint="eastAsia"/>
          <w:sz w:val="24"/>
        </w:rPr>
        <w:t>按照</w:t>
      </w:r>
      <w:r w:rsidR="00B469C3">
        <w:rPr>
          <w:rFonts w:hint="eastAsia"/>
          <w:sz w:val="24"/>
        </w:rPr>
        <w:t>逻辑的保持性</w:t>
      </w:r>
      <w:r w:rsidR="00D46505">
        <w:rPr>
          <w:rFonts w:hint="eastAsia"/>
          <w:sz w:val="24"/>
        </w:rPr>
        <w:t>（</w:t>
      </w:r>
      <w:r w:rsidR="00D46505">
        <w:rPr>
          <w:rFonts w:hint="eastAsia"/>
          <w:sz w:val="24"/>
        </w:rPr>
        <w:t>conservativeness of logic</w:t>
      </w:r>
      <w:r w:rsidR="00D46505">
        <w:rPr>
          <w:rFonts w:hint="eastAsia"/>
          <w:sz w:val="24"/>
        </w:rPr>
        <w:t>）</w:t>
      </w:r>
      <w:r w:rsidR="006477A8">
        <w:rPr>
          <w:rFonts w:hint="eastAsia"/>
          <w:sz w:val="24"/>
        </w:rPr>
        <w:t>，</w:t>
      </w:r>
      <w:r w:rsidR="00A609D2">
        <w:rPr>
          <w:rFonts w:hint="eastAsia"/>
          <w:sz w:val="24"/>
        </w:rPr>
        <w:t>便只能从事实判断中推出事实判断，或</w:t>
      </w:r>
      <w:r w:rsidR="00021F04">
        <w:rPr>
          <w:rFonts w:hint="eastAsia"/>
          <w:sz w:val="24"/>
        </w:rPr>
        <w:t>从道德判断中推出道德</w:t>
      </w:r>
      <w:r w:rsidR="00A609D2">
        <w:rPr>
          <w:rFonts w:hint="eastAsia"/>
          <w:sz w:val="24"/>
        </w:rPr>
        <w:t>判断</w:t>
      </w:r>
      <w:r w:rsidR="00263423">
        <w:rPr>
          <w:rFonts w:hint="eastAsia"/>
          <w:sz w:val="24"/>
        </w:rPr>
        <w:t>。</w:t>
      </w:r>
      <w:r w:rsidR="00A609D2">
        <w:rPr>
          <w:rFonts w:hint="eastAsia"/>
          <w:sz w:val="24"/>
        </w:rPr>
        <w:t>任何</w:t>
      </w:r>
      <w:r w:rsidR="00021F04">
        <w:rPr>
          <w:rFonts w:hint="eastAsia"/>
          <w:sz w:val="24"/>
        </w:rPr>
        <w:t>以“从‘是’推出‘应当’”</w:t>
      </w:r>
      <w:r w:rsidR="00263423">
        <w:rPr>
          <w:rFonts w:hint="eastAsia"/>
          <w:sz w:val="24"/>
        </w:rPr>
        <w:t>的方式展开的道德论证</w:t>
      </w:r>
      <w:r w:rsidR="00D80346">
        <w:rPr>
          <w:rFonts w:hint="eastAsia"/>
          <w:sz w:val="24"/>
        </w:rPr>
        <w:t>在逻辑上就是错的。</w:t>
      </w:r>
    </w:p>
    <w:p w:rsidR="0066686D" w:rsidRDefault="00021F04" w:rsidP="00AF44D8">
      <w:pPr>
        <w:widowControl/>
        <w:spacing w:afterLines="50" w:line="360" w:lineRule="auto"/>
        <w:ind w:firstLine="420"/>
        <w:jc w:val="left"/>
        <w:rPr>
          <w:sz w:val="24"/>
        </w:rPr>
      </w:pPr>
      <w:r>
        <w:rPr>
          <w:rFonts w:hint="eastAsia"/>
          <w:sz w:val="24"/>
        </w:rPr>
        <w:t>但</w:t>
      </w:r>
      <w:r w:rsidR="006477A8">
        <w:rPr>
          <w:rFonts w:hint="eastAsia"/>
          <w:sz w:val="24"/>
        </w:rPr>
        <w:t>事实和价值</w:t>
      </w:r>
      <w:r w:rsidR="0049698B">
        <w:rPr>
          <w:rFonts w:hint="eastAsia"/>
          <w:sz w:val="24"/>
        </w:rPr>
        <w:t>的异质性恰恰</w:t>
      </w:r>
      <w:r w:rsidR="006477A8">
        <w:rPr>
          <w:rFonts w:hint="eastAsia"/>
          <w:sz w:val="24"/>
        </w:rPr>
        <w:t>是有待说明的。</w:t>
      </w:r>
      <w:r w:rsidR="00E97CB0">
        <w:rPr>
          <w:rFonts w:hint="eastAsia"/>
          <w:sz w:val="24"/>
        </w:rPr>
        <w:t>皮格登（</w:t>
      </w:r>
      <w:r w:rsidR="00E4031D" w:rsidRPr="00E4031D">
        <w:rPr>
          <w:rFonts w:hint="eastAsia"/>
          <w:sz w:val="24"/>
        </w:rPr>
        <w:t>Pigden</w:t>
      </w:r>
      <w:r w:rsidR="00E97CB0">
        <w:rPr>
          <w:rFonts w:hint="eastAsia"/>
          <w:sz w:val="24"/>
        </w:rPr>
        <w:t>）认为</w:t>
      </w:r>
      <w:r w:rsidR="00B12624">
        <w:rPr>
          <w:rFonts w:hint="eastAsia"/>
          <w:sz w:val="24"/>
        </w:rPr>
        <w:t>“休谟问题”仅仅是一种逻辑推论上的限制</w:t>
      </w:r>
      <w:r w:rsidR="009626B4">
        <w:rPr>
          <w:rFonts w:hint="eastAsia"/>
          <w:sz w:val="24"/>
        </w:rPr>
        <w:t>：</w:t>
      </w:r>
      <w:r w:rsidR="00867AD5">
        <w:rPr>
          <w:rFonts w:hint="eastAsia"/>
          <w:sz w:val="24"/>
        </w:rPr>
        <w:t>前提中没</w:t>
      </w:r>
      <w:r w:rsidR="004766A3">
        <w:rPr>
          <w:rFonts w:hint="eastAsia"/>
          <w:sz w:val="24"/>
        </w:rPr>
        <w:t>出现的</w:t>
      </w:r>
      <w:r w:rsidR="00E93B3D">
        <w:rPr>
          <w:rFonts w:hint="eastAsia"/>
          <w:sz w:val="24"/>
        </w:rPr>
        <w:t>词</w:t>
      </w:r>
      <w:r w:rsidR="004766A3">
        <w:rPr>
          <w:rFonts w:hint="eastAsia"/>
          <w:sz w:val="24"/>
        </w:rPr>
        <w:t>项</w:t>
      </w:r>
      <w:r w:rsidR="00867AD5">
        <w:rPr>
          <w:rFonts w:hint="eastAsia"/>
          <w:sz w:val="24"/>
        </w:rPr>
        <w:t>在</w:t>
      </w:r>
      <w:r w:rsidR="004766A3">
        <w:rPr>
          <w:rFonts w:hint="eastAsia"/>
          <w:sz w:val="24"/>
        </w:rPr>
        <w:t>结论中不得出现</w:t>
      </w:r>
      <w:r w:rsidR="009626B4">
        <w:rPr>
          <w:rFonts w:hint="eastAsia"/>
          <w:sz w:val="24"/>
        </w:rPr>
        <w:t>。</w:t>
      </w:r>
      <w:r w:rsidR="00A36088">
        <w:rPr>
          <w:rFonts w:hint="eastAsia"/>
          <w:sz w:val="24"/>
        </w:rPr>
        <w:t>但这是一种普遍适用</w:t>
      </w:r>
      <w:r w:rsidR="00E93B3D">
        <w:rPr>
          <w:rFonts w:hint="eastAsia"/>
          <w:sz w:val="24"/>
        </w:rPr>
        <w:t>于所有论证的限制</w:t>
      </w:r>
      <w:r w:rsidR="0071096C">
        <w:rPr>
          <w:rFonts w:hint="eastAsia"/>
          <w:sz w:val="24"/>
        </w:rPr>
        <w:t>，</w:t>
      </w:r>
      <w:r w:rsidR="0043382F">
        <w:rPr>
          <w:rFonts w:hint="eastAsia"/>
          <w:sz w:val="24"/>
        </w:rPr>
        <w:t>不是道德论证特有的，不能据此说明道德问题有怎样的特殊性</w:t>
      </w:r>
      <w:r w:rsidR="00E93B3D">
        <w:rPr>
          <w:rFonts w:hint="eastAsia"/>
          <w:sz w:val="24"/>
        </w:rPr>
        <w:t>。</w:t>
      </w:r>
      <w:r w:rsidR="00293B30">
        <w:rPr>
          <w:rFonts w:hint="eastAsia"/>
          <w:sz w:val="24"/>
        </w:rPr>
        <w:t>休谟所说的“</w:t>
      </w:r>
      <w:r w:rsidR="00293B30">
        <w:rPr>
          <w:rFonts w:hint="eastAsia"/>
          <w:sz w:val="24"/>
        </w:rPr>
        <w:t>is</w:t>
      </w:r>
      <w:r w:rsidR="00293B30">
        <w:rPr>
          <w:rFonts w:hint="eastAsia"/>
          <w:sz w:val="24"/>
        </w:rPr>
        <w:t>”的确</w:t>
      </w:r>
      <w:r w:rsidR="00421A73">
        <w:rPr>
          <w:rFonts w:hint="eastAsia"/>
          <w:sz w:val="24"/>
        </w:rPr>
        <w:t>在逻辑上</w:t>
      </w:r>
      <w:r w:rsidR="00293B30">
        <w:rPr>
          <w:rFonts w:hint="eastAsia"/>
          <w:sz w:val="24"/>
        </w:rPr>
        <w:t>推不出“</w:t>
      </w:r>
      <w:r w:rsidR="00293B30">
        <w:rPr>
          <w:rFonts w:hint="eastAsia"/>
          <w:sz w:val="24"/>
        </w:rPr>
        <w:t>ought</w:t>
      </w:r>
      <w:r w:rsidR="00293B30">
        <w:rPr>
          <w:rFonts w:hint="eastAsia"/>
          <w:sz w:val="24"/>
        </w:rPr>
        <w:t>”</w:t>
      </w:r>
      <w:r w:rsidR="00421A73">
        <w:rPr>
          <w:rFonts w:hint="eastAsia"/>
          <w:sz w:val="24"/>
        </w:rPr>
        <w:t>，但仅仅是因为“</w:t>
      </w:r>
      <w:r w:rsidR="00421A73">
        <w:rPr>
          <w:rFonts w:hint="eastAsia"/>
          <w:sz w:val="24"/>
        </w:rPr>
        <w:t>ought</w:t>
      </w:r>
      <w:r w:rsidR="00421A73">
        <w:rPr>
          <w:rFonts w:hint="eastAsia"/>
          <w:sz w:val="24"/>
        </w:rPr>
        <w:t>”是不同于“</w:t>
      </w:r>
      <w:r w:rsidR="00421A73">
        <w:rPr>
          <w:rFonts w:hint="eastAsia"/>
          <w:sz w:val="24"/>
        </w:rPr>
        <w:t>is</w:t>
      </w:r>
      <w:r w:rsidR="00867AD5">
        <w:rPr>
          <w:rFonts w:hint="eastAsia"/>
          <w:sz w:val="24"/>
        </w:rPr>
        <w:t>”的字眼。但不能仅从字眼上的不同</w:t>
      </w:r>
      <w:r w:rsidR="00421A73">
        <w:rPr>
          <w:rFonts w:hint="eastAsia"/>
          <w:sz w:val="24"/>
        </w:rPr>
        <w:t>得出含义上的</w:t>
      </w:r>
      <w:r w:rsidR="00421A73">
        <w:rPr>
          <w:rFonts w:hint="eastAsia"/>
          <w:sz w:val="24"/>
        </w:rPr>
        <w:lastRenderedPageBreak/>
        <w:t>不同。</w:t>
      </w:r>
      <w:r w:rsidR="006024D2">
        <w:rPr>
          <w:rFonts w:hint="eastAsia"/>
          <w:sz w:val="24"/>
        </w:rPr>
        <w:t>在还原论的自然主义者那里“</w:t>
      </w:r>
      <w:r w:rsidR="006024D2">
        <w:rPr>
          <w:rFonts w:hint="eastAsia"/>
          <w:sz w:val="24"/>
        </w:rPr>
        <w:t>is</w:t>
      </w:r>
      <w:r w:rsidR="006024D2">
        <w:rPr>
          <w:rFonts w:hint="eastAsia"/>
          <w:sz w:val="24"/>
        </w:rPr>
        <w:t>”和“</w:t>
      </w:r>
      <w:r w:rsidR="006024D2">
        <w:rPr>
          <w:rFonts w:hint="eastAsia"/>
          <w:sz w:val="24"/>
        </w:rPr>
        <w:t>ought</w:t>
      </w:r>
      <w:r w:rsidR="006024D2">
        <w:rPr>
          <w:rFonts w:hint="eastAsia"/>
          <w:sz w:val="24"/>
        </w:rPr>
        <w:t>”</w:t>
      </w:r>
      <w:r w:rsidR="00792592">
        <w:rPr>
          <w:rFonts w:hint="eastAsia"/>
          <w:sz w:val="24"/>
        </w:rPr>
        <w:t>在语义上不是异质的，不存在逻辑鸿沟。那么，执行“从事实推出价值”的伦理学研究方法论就是没有问题的</w:t>
      </w:r>
      <w:r w:rsidR="00867AD5">
        <w:rPr>
          <w:rStyle w:val="a4"/>
          <w:sz w:val="24"/>
        </w:rPr>
        <w:footnoteReference w:id="13"/>
      </w:r>
      <w:r w:rsidR="00792592">
        <w:rPr>
          <w:rFonts w:hint="eastAsia"/>
          <w:sz w:val="24"/>
        </w:rPr>
        <w:t>。</w:t>
      </w:r>
    </w:p>
    <w:p w:rsidR="00F314C7" w:rsidRPr="0066686D" w:rsidRDefault="00F314C7" w:rsidP="00AF44D8">
      <w:pPr>
        <w:pStyle w:val="a5"/>
        <w:widowControl/>
        <w:numPr>
          <w:ilvl w:val="0"/>
          <w:numId w:val="10"/>
        </w:numPr>
        <w:spacing w:afterLines="50" w:line="360" w:lineRule="auto"/>
        <w:ind w:left="1259" w:firstLineChars="0"/>
        <w:jc w:val="left"/>
        <w:rPr>
          <w:sz w:val="24"/>
        </w:rPr>
      </w:pPr>
      <w:r w:rsidRPr="0066686D">
        <w:rPr>
          <w:rFonts w:hint="eastAsia"/>
          <w:sz w:val="24"/>
        </w:rPr>
        <w:t>“开放问题论证”</w:t>
      </w:r>
    </w:p>
    <w:p w:rsidR="00792592" w:rsidRDefault="001A2AAF" w:rsidP="00867AD5">
      <w:pPr>
        <w:widowControl/>
        <w:spacing w:line="360" w:lineRule="auto"/>
        <w:ind w:firstLine="420"/>
        <w:jc w:val="left"/>
        <w:rPr>
          <w:sz w:val="24"/>
        </w:rPr>
      </w:pPr>
      <w:r>
        <w:rPr>
          <w:rFonts w:hint="eastAsia"/>
          <w:sz w:val="24"/>
        </w:rPr>
        <w:t>“</w:t>
      </w:r>
      <w:r w:rsidR="00A913A2">
        <w:rPr>
          <w:rFonts w:hint="eastAsia"/>
          <w:sz w:val="24"/>
        </w:rPr>
        <w:t>可以为道德词确定一个事实定义</w:t>
      </w:r>
      <w:r>
        <w:rPr>
          <w:rFonts w:hint="eastAsia"/>
          <w:sz w:val="24"/>
        </w:rPr>
        <w:t>”</w:t>
      </w:r>
      <w:r w:rsidR="00A913A2">
        <w:rPr>
          <w:rFonts w:hint="eastAsia"/>
          <w:sz w:val="24"/>
        </w:rPr>
        <w:t>是还原论</w:t>
      </w:r>
      <w:r w:rsidR="00474468">
        <w:rPr>
          <w:rFonts w:hint="eastAsia"/>
          <w:sz w:val="24"/>
        </w:rPr>
        <w:t>自然主义者的语义论题，如上所述，“休谟问题”</w:t>
      </w:r>
      <w:r w:rsidR="00867AD5">
        <w:rPr>
          <w:sz w:val="24"/>
        </w:rPr>
        <w:t>对其</w:t>
      </w:r>
      <w:r w:rsidR="00A913A2">
        <w:rPr>
          <w:sz w:val="24"/>
        </w:rPr>
        <w:t>并无约束力</w:t>
      </w:r>
      <w:r w:rsidR="00A913A2">
        <w:rPr>
          <w:rFonts w:hint="eastAsia"/>
          <w:sz w:val="24"/>
        </w:rPr>
        <w:t>。</w:t>
      </w:r>
      <w:r w:rsidR="00A913A2">
        <w:rPr>
          <w:sz w:val="24"/>
        </w:rPr>
        <w:t>能够在语义上作出约束的是摩尔提出的</w:t>
      </w:r>
      <w:r w:rsidR="00A913A2">
        <w:rPr>
          <w:rFonts w:hint="eastAsia"/>
          <w:sz w:val="24"/>
        </w:rPr>
        <w:t>“开放问题论证”。</w:t>
      </w:r>
      <w:r w:rsidR="004B6174">
        <w:rPr>
          <w:sz w:val="24"/>
        </w:rPr>
        <w:t>摩尔</w:t>
      </w:r>
      <w:r w:rsidR="00D841F5">
        <w:rPr>
          <w:sz w:val="24"/>
        </w:rPr>
        <w:t>意图</w:t>
      </w:r>
      <w:r w:rsidR="004B6174">
        <w:rPr>
          <w:sz w:val="24"/>
        </w:rPr>
        <w:t>以此</w:t>
      </w:r>
      <w:r w:rsidR="004B6174">
        <w:rPr>
          <w:rFonts w:hint="eastAsia"/>
          <w:sz w:val="24"/>
        </w:rPr>
        <w:t>说明</w:t>
      </w:r>
      <w:r w:rsidR="00D841F5">
        <w:rPr>
          <w:rFonts w:hint="eastAsia"/>
          <w:sz w:val="24"/>
        </w:rPr>
        <w:t>自然主义伦理学是错的</w:t>
      </w:r>
      <w:r w:rsidR="004B6174">
        <w:rPr>
          <w:rFonts w:hint="eastAsia"/>
          <w:sz w:val="24"/>
        </w:rPr>
        <w:t>，</w:t>
      </w:r>
      <w:r w:rsidR="00D841F5">
        <w:rPr>
          <w:sz w:val="24"/>
        </w:rPr>
        <w:t>但</w:t>
      </w:r>
      <w:r w:rsidR="004B6174">
        <w:rPr>
          <w:sz w:val="24"/>
        </w:rPr>
        <w:t>他的论证被认为并不可靠</w:t>
      </w:r>
      <w:r w:rsidR="004B6174">
        <w:rPr>
          <w:rFonts w:hint="eastAsia"/>
          <w:sz w:val="24"/>
        </w:rPr>
        <w:t>。</w:t>
      </w:r>
    </w:p>
    <w:p w:rsidR="00A913A2" w:rsidRDefault="00A913A2" w:rsidP="00DB1706">
      <w:pPr>
        <w:widowControl/>
        <w:spacing w:line="360" w:lineRule="auto"/>
        <w:jc w:val="left"/>
        <w:rPr>
          <w:sz w:val="24"/>
        </w:rPr>
      </w:pPr>
      <w:r>
        <w:rPr>
          <w:rFonts w:hint="eastAsia"/>
          <w:sz w:val="24"/>
        </w:rPr>
        <w:tab/>
      </w:r>
      <w:r w:rsidR="0043382F">
        <w:rPr>
          <w:sz w:val="24"/>
        </w:rPr>
        <w:t>摩尔</w:t>
      </w:r>
      <w:r w:rsidR="00BB33D4">
        <w:rPr>
          <w:rFonts w:hint="eastAsia"/>
          <w:sz w:val="24"/>
        </w:rPr>
        <w:t>（</w:t>
      </w:r>
      <w:r w:rsidR="00BB33D4">
        <w:rPr>
          <w:rFonts w:hint="eastAsia"/>
          <w:sz w:val="24"/>
        </w:rPr>
        <w:t>G.E.Moore</w:t>
      </w:r>
      <w:r w:rsidR="00BB33D4">
        <w:rPr>
          <w:rFonts w:hint="eastAsia"/>
          <w:sz w:val="24"/>
        </w:rPr>
        <w:t>）</w:t>
      </w:r>
      <w:r w:rsidR="0043382F">
        <w:rPr>
          <w:sz w:val="24"/>
        </w:rPr>
        <w:t>在</w:t>
      </w:r>
      <w:r w:rsidR="0043382F">
        <w:rPr>
          <w:rFonts w:hint="eastAsia"/>
          <w:sz w:val="24"/>
        </w:rPr>
        <w:t>《伦理学原理》中的论述表明，</w:t>
      </w:r>
      <w:r w:rsidR="0043382F">
        <w:rPr>
          <w:sz w:val="24"/>
        </w:rPr>
        <w:t>无论自然主义者用什么自然性质</w:t>
      </w:r>
      <w:r w:rsidR="0043382F" w:rsidRPr="00045D20">
        <w:rPr>
          <w:sz w:val="24"/>
        </w:rPr>
        <w:t>N</w:t>
      </w:r>
      <w:r w:rsidR="0043382F">
        <w:rPr>
          <w:rFonts w:hint="eastAsia"/>
          <w:sz w:val="24"/>
        </w:rPr>
        <w:t>来等同于道德性质</w:t>
      </w:r>
      <w:r w:rsidR="0043382F" w:rsidRPr="00045D20">
        <w:rPr>
          <w:rFonts w:hint="eastAsia"/>
          <w:sz w:val="24"/>
        </w:rPr>
        <w:t>M</w:t>
      </w:r>
      <w:r w:rsidR="0043382F">
        <w:rPr>
          <w:rFonts w:hint="eastAsia"/>
          <w:sz w:val="24"/>
        </w:rPr>
        <w:t>，</w:t>
      </w:r>
      <w:r w:rsidR="0043382F">
        <w:rPr>
          <w:sz w:val="24"/>
        </w:rPr>
        <w:t>这种同一关系都有待怀疑</w:t>
      </w:r>
      <w:r w:rsidR="007023ED">
        <w:rPr>
          <w:rFonts w:hint="eastAsia"/>
          <w:sz w:val="24"/>
        </w:rPr>
        <w:t>。</w:t>
      </w:r>
      <w:r w:rsidR="00672AC1">
        <w:rPr>
          <w:sz w:val="24"/>
        </w:rPr>
        <w:t>且</w:t>
      </w:r>
      <w:r w:rsidR="007023ED">
        <w:rPr>
          <w:rFonts w:hint="eastAsia"/>
          <w:sz w:val="24"/>
        </w:rPr>
        <w:t>这种怀疑并非因为</w:t>
      </w:r>
      <w:r w:rsidR="00672AC1">
        <w:rPr>
          <w:rFonts w:hint="eastAsia"/>
          <w:sz w:val="24"/>
        </w:rPr>
        <w:t>对</w:t>
      </w:r>
      <w:r w:rsidR="00672AC1">
        <w:rPr>
          <w:rFonts w:hint="eastAsia"/>
          <w:sz w:val="24"/>
        </w:rPr>
        <w:t>N</w:t>
      </w:r>
      <w:r w:rsidR="00C25692">
        <w:rPr>
          <w:rFonts w:hint="eastAsia"/>
          <w:sz w:val="24"/>
        </w:rPr>
        <w:t>、</w:t>
      </w:r>
      <w:r w:rsidR="00672AC1">
        <w:rPr>
          <w:rFonts w:hint="eastAsia"/>
          <w:sz w:val="24"/>
        </w:rPr>
        <w:t>M</w:t>
      </w:r>
      <w:r w:rsidR="00672AC1">
        <w:rPr>
          <w:rFonts w:hint="eastAsia"/>
          <w:sz w:val="24"/>
        </w:rPr>
        <w:t>含义的不明确</w:t>
      </w:r>
      <w:r w:rsidR="007023ED">
        <w:rPr>
          <w:rFonts w:hint="eastAsia"/>
          <w:sz w:val="24"/>
        </w:rPr>
        <w:t>，而是缘自</w:t>
      </w:r>
      <w:r w:rsidR="00D063AB">
        <w:rPr>
          <w:rFonts w:hint="eastAsia"/>
          <w:sz w:val="24"/>
        </w:rPr>
        <w:t>对两者等价性</w:t>
      </w:r>
      <w:r w:rsidR="00672AC1">
        <w:rPr>
          <w:rFonts w:hint="eastAsia"/>
          <w:sz w:val="24"/>
        </w:rPr>
        <w:t>的不明确</w:t>
      </w:r>
      <w:r w:rsidR="0043382F">
        <w:rPr>
          <w:rFonts w:hint="eastAsia"/>
          <w:sz w:val="24"/>
        </w:rPr>
        <w:t>。</w:t>
      </w:r>
      <w:r w:rsidR="00B95D69">
        <w:rPr>
          <w:rFonts w:hint="eastAsia"/>
          <w:sz w:val="24"/>
        </w:rPr>
        <w:t>因此，</w:t>
      </w:r>
      <w:r w:rsidR="0043382F">
        <w:rPr>
          <w:rFonts w:hint="eastAsia"/>
          <w:sz w:val="24"/>
        </w:rPr>
        <w:t>关于道德性质</w:t>
      </w:r>
      <w:r w:rsidR="0043382F" w:rsidRPr="00045D20">
        <w:rPr>
          <w:rFonts w:hint="eastAsia"/>
          <w:sz w:val="24"/>
        </w:rPr>
        <w:t>M</w:t>
      </w:r>
      <w:r w:rsidR="0043382F">
        <w:rPr>
          <w:rFonts w:hint="eastAsia"/>
          <w:sz w:val="24"/>
        </w:rPr>
        <w:t>是什么</w:t>
      </w:r>
      <w:r w:rsidR="00B05F02">
        <w:rPr>
          <w:rFonts w:hint="eastAsia"/>
          <w:sz w:val="24"/>
        </w:rPr>
        <w:t>的问题</w:t>
      </w:r>
      <w:r w:rsidR="0043382F">
        <w:rPr>
          <w:rFonts w:hint="eastAsia"/>
          <w:sz w:val="24"/>
        </w:rPr>
        <w:t>永远是开放的。</w:t>
      </w:r>
      <w:r w:rsidR="00B95D69">
        <w:rPr>
          <w:rFonts w:hint="eastAsia"/>
          <w:sz w:val="24"/>
        </w:rPr>
        <w:t>那么</w:t>
      </w:r>
      <w:r w:rsidR="00B05F02">
        <w:rPr>
          <w:rFonts w:hint="eastAsia"/>
          <w:sz w:val="24"/>
        </w:rPr>
        <w:t>还原论自然主义</w:t>
      </w:r>
      <w:r w:rsidR="00B95D69">
        <w:rPr>
          <w:rFonts w:hint="eastAsia"/>
          <w:sz w:val="24"/>
        </w:rPr>
        <w:t>对道德谓词作的分析定义就是错</w:t>
      </w:r>
      <w:r w:rsidR="00F8365F">
        <w:rPr>
          <w:rFonts w:hint="eastAsia"/>
          <w:sz w:val="24"/>
        </w:rPr>
        <w:t>的，摩尔认为</w:t>
      </w:r>
      <w:r w:rsidR="00D63F8B">
        <w:rPr>
          <w:rFonts w:hint="eastAsia"/>
          <w:sz w:val="24"/>
        </w:rPr>
        <w:t>它</w:t>
      </w:r>
      <w:r w:rsidR="00F8365F">
        <w:rPr>
          <w:rFonts w:hint="eastAsia"/>
          <w:sz w:val="24"/>
        </w:rPr>
        <w:t>犯了“自然主义谬误</w:t>
      </w:r>
      <w:r w:rsidR="009C5C6D">
        <w:rPr>
          <w:rFonts w:hint="eastAsia"/>
          <w:sz w:val="24"/>
        </w:rPr>
        <w:t>（</w:t>
      </w:r>
      <w:r w:rsidR="00D63F8B">
        <w:rPr>
          <w:rFonts w:hint="eastAsia"/>
          <w:sz w:val="24"/>
        </w:rPr>
        <w:t>naturalistic fallacy</w:t>
      </w:r>
      <w:r w:rsidR="009C5C6D">
        <w:rPr>
          <w:rFonts w:hint="eastAsia"/>
          <w:sz w:val="24"/>
        </w:rPr>
        <w:t>）</w:t>
      </w:r>
      <w:r w:rsidR="00F8365F">
        <w:rPr>
          <w:rFonts w:hint="eastAsia"/>
          <w:sz w:val="24"/>
        </w:rPr>
        <w:t>”</w:t>
      </w:r>
      <w:r w:rsidR="00B95D69" w:rsidRPr="00B95D69">
        <w:rPr>
          <w:rStyle w:val="a4"/>
          <w:sz w:val="24"/>
        </w:rPr>
        <w:t xml:space="preserve"> </w:t>
      </w:r>
      <w:r w:rsidR="00B95D69">
        <w:rPr>
          <w:rStyle w:val="a4"/>
          <w:sz w:val="24"/>
        </w:rPr>
        <w:footnoteReference w:id="14"/>
      </w:r>
      <w:r w:rsidR="00F8365F">
        <w:rPr>
          <w:rFonts w:hint="eastAsia"/>
          <w:sz w:val="24"/>
        </w:rPr>
        <w:t>。</w:t>
      </w:r>
    </w:p>
    <w:p w:rsidR="00713F9C" w:rsidRDefault="00B05F02" w:rsidP="00DB1706">
      <w:pPr>
        <w:widowControl/>
        <w:spacing w:line="360" w:lineRule="auto"/>
        <w:jc w:val="left"/>
        <w:rPr>
          <w:sz w:val="24"/>
        </w:rPr>
      </w:pPr>
      <w:r>
        <w:rPr>
          <w:rFonts w:hint="eastAsia"/>
          <w:sz w:val="24"/>
        </w:rPr>
        <w:tab/>
      </w:r>
      <w:r w:rsidR="0035026B">
        <w:rPr>
          <w:rFonts w:hint="eastAsia"/>
          <w:sz w:val="24"/>
        </w:rPr>
        <w:t>“开放问题论证”</w:t>
      </w:r>
      <w:r w:rsidR="00810759">
        <w:rPr>
          <w:sz w:val="24"/>
        </w:rPr>
        <w:t>本身面临着一些</w:t>
      </w:r>
      <w:r>
        <w:rPr>
          <w:sz w:val="24"/>
        </w:rPr>
        <w:t>技术上的问题</w:t>
      </w:r>
      <w:r w:rsidR="0035026B">
        <w:rPr>
          <w:rFonts w:hint="eastAsia"/>
          <w:sz w:val="24"/>
        </w:rPr>
        <w:t>。从以下两点质疑看，它</w:t>
      </w:r>
      <w:r w:rsidR="007A3D8A">
        <w:rPr>
          <w:rFonts w:hint="eastAsia"/>
          <w:sz w:val="24"/>
        </w:rPr>
        <w:t>没能</w:t>
      </w:r>
      <w:r w:rsidR="00026CF0">
        <w:rPr>
          <w:rFonts w:hint="eastAsia"/>
          <w:sz w:val="24"/>
        </w:rPr>
        <w:t>从论证上</w:t>
      </w:r>
      <w:r w:rsidR="003B112F">
        <w:rPr>
          <w:rFonts w:hint="eastAsia"/>
          <w:sz w:val="24"/>
        </w:rPr>
        <w:t>一劳永逸地清除还原论的自然主义</w:t>
      </w:r>
      <w:r w:rsidR="00C25692">
        <w:rPr>
          <w:rStyle w:val="a4"/>
          <w:sz w:val="24"/>
        </w:rPr>
        <w:footnoteReference w:id="15"/>
      </w:r>
      <w:r w:rsidR="003B112F">
        <w:rPr>
          <w:rFonts w:hint="eastAsia"/>
          <w:sz w:val="24"/>
        </w:rPr>
        <w:t>。</w:t>
      </w:r>
    </w:p>
    <w:p w:rsidR="00FA4712" w:rsidRDefault="004B6174" w:rsidP="00DB1706">
      <w:pPr>
        <w:widowControl/>
        <w:spacing w:line="360" w:lineRule="auto"/>
        <w:ind w:firstLine="420"/>
        <w:jc w:val="left"/>
        <w:rPr>
          <w:sz w:val="24"/>
        </w:rPr>
      </w:pPr>
      <w:r>
        <w:rPr>
          <w:rFonts w:hint="eastAsia"/>
          <w:sz w:val="24"/>
        </w:rPr>
        <w:t>第一</w:t>
      </w:r>
      <w:r w:rsidR="00810759">
        <w:rPr>
          <w:rFonts w:hint="eastAsia"/>
          <w:sz w:val="24"/>
        </w:rPr>
        <w:t>，</w:t>
      </w:r>
      <w:r w:rsidR="00A56F4C">
        <w:rPr>
          <w:sz w:val="24"/>
        </w:rPr>
        <w:t>弗兰克纳</w:t>
      </w:r>
      <w:r w:rsidR="00810759">
        <w:rPr>
          <w:rFonts w:hint="eastAsia"/>
          <w:sz w:val="24"/>
        </w:rPr>
        <w:t>（</w:t>
      </w:r>
      <w:r w:rsidR="00810759">
        <w:rPr>
          <w:rFonts w:hint="eastAsia"/>
          <w:sz w:val="24"/>
        </w:rPr>
        <w:t>Frankena</w:t>
      </w:r>
      <w:r w:rsidR="00810759">
        <w:rPr>
          <w:rFonts w:hint="eastAsia"/>
          <w:sz w:val="24"/>
        </w:rPr>
        <w:t>）</w:t>
      </w:r>
      <w:r w:rsidR="0046090B">
        <w:rPr>
          <w:rFonts w:hint="eastAsia"/>
          <w:sz w:val="24"/>
        </w:rPr>
        <w:t>认为</w:t>
      </w:r>
      <w:r w:rsidR="004F2E92">
        <w:rPr>
          <w:sz w:val="24"/>
        </w:rPr>
        <w:t>摩尔犯了乞词谬误</w:t>
      </w:r>
      <w:r w:rsidR="00D063AB">
        <w:rPr>
          <w:rFonts w:hint="eastAsia"/>
          <w:sz w:val="24"/>
        </w:rPr>
        <w:t>。</w:t>
      </w:r>
      <w:r w:rsidR="00713F9C">
        <w:rPr>
          <w:rFonts w:hint="eastAsia"/>
          <w:sz w:val="24"/>
        </w:rPr>
        <w:t>按照米勒</w:t>
      </w:r>
      <w:r w:rsidR="007023ED">
        <w:rPr>
          <w:rFonts w:hint="eastAsia"/>
          <w:sz w:val="24"/>
        </w:rPr>
        <w:t>（</w:t>
      </w:r>
      <w:r w:rsidR="007023ED">
        <w:rPr>
          <w:rFonts w:hint="eastAsia"/>
          <w:sz w:val="24"/>
        </w:rPr>
        <w:t xml:space="preserve"> Miller</w:t>
      </w:r>
      <w:r w:rsidR="007023ED">
        <w:rPr>
          <w:rFonts w:hint="eastAsia"/>
          <w:sz w:val="24"/>
        </w:rPr>
        <w:t>）</w:t>
      </w:r>
      <w:r w:rsidR="00713F9C">
        <w:rPr>
          <w:rFonts w:hint="eastAsia"/>
          <w:sz w:val="24"/>
        </w:rPr>
        <w:t>对弗兰克纳观点的解读，这个谬误体现在两个方面。</w:t>
      </w:r>
    </w:p>
    <w:p w:rsidR="00FA4712" w:rsidRDefault="00713F9C" w:rsidP="00DB1706">
      <w:pPr>
        <w:widowControl/>
        <w:spacing w:line="360" w:lineRule="auto"/>
        <w:ind w:firstLine="420"/>
        <w:jc w:val="left"/>
        <w:rPr>
          <w:sz w:val="24"/>
        </w:rPr>
      </w:pPr>
      <w:r>
        <w:rPr>
          <w:rFonts w:hint="eastAsia"/>
          <w:sz w:val="24"/>
        </w:rPr>
        <w:t>首先，</w:t>
      </w:r>
      <w:r w:rsidR="00B5601B">
        <w:rPr>
          <w:rFonts w:hint="eastAsia"/>
          <w:sz w:val="24"/>
        </w:rPr>
        <w:t>摩尔以“</w:t>
      </w:r>
      <w:r w:rsidR="008E3347">
        <w:rPr>
          <w:rFonts w:hint="eastAsia"/>
          <w:sz w:val="24"/>
        </w:rPr>
        <w:t>即便人们对道德性质</w:t>
      </w:r>
      <w:r w:rsidR="008E3347">
        <w:rPr>
          <w:rFonts w:hint="eastAsia"/>
          <w:sz w:val="24"/>
        </w:rPr>
        <w:t>M</w:t>
      </w:r>
      <w:r w:rsidR="008E3347">
        <w:rPr>
          <w:rFonts w:hint="eastAsia"/>
          <w:sz w:val="24"/>
        </w:rPr>
        <w:t>和自然性质</w:t>
      </w:r>
      <w:r w:rsidR="008E3347">
        <w:rPr>
          <w:rFonts w:hint="eastAsia"/>
          <w:sz w:val="24"/>
        </w:rPr>
        <w:t>N</w:t>
      </w:r>
      <w:r w:rsidR="008E3347">
        <w:rPr>
          <w:rFonts w:hint="eastAsia"/>
          <w:sz w:val="24"/>
        </w:rPr>
        <w:t>的含义十分明确，</w:t>
      </w:r>
      <w:r w:rsidR="00DC173F">
        <w:rPr>
          <w:rFonts w:hint="eastAsia"/>
          <w:sz w:val="24"/>
        </w:rPr>
        <w:t>‘</w:t>
      </w:r>
      <w:r w:rsidR="00B5601B">
        <w:rPr>
          <w:rFonts w:hint="eastAsia"/>
          <w:sz w:val="24"/>
        </w:rPr>
        <w:t>M</w:t>
      </w:r>
      <w:r w:rsidR="00B5601B">
        <w:rPr>
          <w:rFonts w:hint="eastAsia"/>
          <w:sz w:val="24"/>
        </w:rPr>
        <w:t>是不是</w:t>
      </w:r>
      <w:r w:rsidR="00B5601B">
        <w:rPr>
          <w:rFonts w:hint="eastAsia"/>
          <w:sz w:val="24"/>
        </w:rPr>
        <w:t>N</w:t>
      </w:r>
      <w:r w:rsidR="00DC173F">
        <w:rPr>
          <w:rFonts w:hint="eastAsia"/>
          <w:sz w:val="24"/>
        </w:rPr>
        <w:t>？’</w:t>
      </w:r>
      <w:r w:rsidR="008E3347">
        <w:rPr>
          <w:rFonts w:hint="eastAsia"/>
          <w:sz w:val="24"/>
        </w:rPr>
        <w:t>仍然</w:t>
      </w:r>
      <w:r w:rsidR="00B5601B">
        <w:rPr>
          <w:rFonts w:hint="eastAsia"/>
          <w:sz w:val="24"/>
        </w:rPr>
        <w:t>是一个开放问题</w:t>
      </w:r>
      <w:r w:rsidR="00DC173F">
        <w:rPr>
          <w:rFonts w:hint="eastAsia"/>
          <w:sz w:val="24"/>
        </w:rPr>
        <w:t>”</w:t>
      </w:r>
      <w:r w:rsidR="00B5601B">
        <w:rPr>
          <w:rFonts w:hint="eastAsia"/>
          <w:sz w:val="24"/>
        </w:rPr>
        <w:t>为</w:t>
      </w:r>
      <w:r w:rsidR="00A56F4C">
        <w:rPr>
          <w:rFonts w:hint="eastAsia"/>
          <w:sz w:val="24"/>
        </w:rPr>
        <w:t>论据来证</w:t>
      </w:r>
      <w:r w:rsidR="00B5601B">
        <w:rPr>
          <w:rFonts w:hint="eastAsia"/>
          <w:sz w:val="24"/>
        </w:rPr>
        <w:t>明</w:t>
      </w:r>
      <w:r w:rsidR="00A56F4C">
        <w:rPr>
          <w:rFonts w:hint="eastAsia"/>
          <w:sz w:val="24"/>
        </w:rPr>
        <w:t>“</w:t>
      </w:r>
      <w:r w:rsidR="00A56F4C">
        <w:rPr>
          <w:rFonts w:hint="eastAsia"/>
          <w:sz w:val="24"/>
        </w:rPr>
        <w:t>M</w:t>
      </w:r>
      <w:r w:rsidR="00A56F4C">
        <w:rPr>
          <w:rFonts w:hint="eastAsia"/>
          <w:sz w:val="24"/>
        </w:rPr>
        <w:t>实际上不是</w:t>
      </w:r>
      <w:r w:rsidR="00A56F4C">
        <w:rPr>
          <w:rFonts w:hint="eastAsia"/>
          <w:sz w:val="24"/>
        </w:rPr>
        <w:t>N</w:t>
      </w:r>
      <w:r w:rsidR="00FA4712">
        <w:rPr>
          <w:rFonts w:hint="eastAsia"/>
          <w:sz w:val="24"/>
        </w:rPr>
        <w:t>”这个结论。</w:t>
      </w:r>
      <w:r w:rsidR="00A56F4C">
        <w:rPr>
          <w:rFonts w:hint="eastAsia"/>
          <w:sz w:val="24"/>
        </w:rPr>
        <w:t>但</w:t>
      </w:r>
      <w:r w:rsidR="00A56F4C">
        <w:rPr>
          <w:sz w:val="24"/>
        </w:rPr>
        <w:t>在弗兰克纳</w:t>
      </w:r>
      <w:r w:rsidR="00994DD1">
        <w:rPr>
          <w:sz w:val="24"/>
        </w:rPr>
        <w:t>看来</w:t>
      </w:r>
      <w:r w:rsidR="00994DD1">
        <w:rPr>
          <w:rFonts w:hint="eastAsia"/>
          <w:sz w:val="24"/>
        </w:rPr>
        <w:t>，</w:t>
      </w:r>
      <w:r w:rsidR="00A56F4C">
        <w:rPr>
          <w:sz w:val="24"/>
        </w:rPr>
        <w:t>这个</w:t>
      </w:r>
      <w:r w:rsidR="00A56F4C">
        <w:rPr>
          <w:rFonts w:hint="eastAsia"/>
          <w:sz w:val="24"/>
        </w:rPr>
        <w:t>证据是摩尔一厢情愿的断言</w:t>
      </w:r>
      <w:r w:rsidR="00DC173F">
        <w:rPr>
          <w:rFonts w:hint="eastAsia"/>
          <w:sz w:val="24"/>
        </w:rPr>
        <w:t>。“</w:t>
      </w:r>
      <w:r w:rsidR="00DC173F">
        <w:rPr>
          <w:rFonts w:hint="eastAsia"/>
          <w:sz w:val="24"/>
        </w:rPr>
        <w:t>M</w:t>
      </w:r>
      <w:r w:rsidR="00DC173F">
        <w:rPr>
          <w:rFonts w:hint="eastAsia"/>
          <w:sz w:val="24"/>
        </w:rPr>
        <w:t>是不是</w:t>
      </w:r>
      <w:r w:rsidR="00DC173F">
        <w:rPr>
          <w:rFonts w:hint="eastAsia"/>
          <w:sz w:val="24"/>
        </w:rPr>
        <w:t>N</w:t>
      </w:r>
      <w:r w:rsidR="00DC173F">
        <w:rPr>
          <w:rFonts w:hint="eastAsia"/>
          <w:sz w:val="24"/>
        </w:rPr>
        <w:t>？”这个</w:t>
      </w:r>
      <w:r w:rsidR="00B5601B">
        <w:rPr>
          <w:sz w:val="24"/>
        </w:rPr>
        <w:t>问题未必是开放的</w:t>
      </w:r>
      <w:r w:rsidR="00DA4649">
        <w:rPr>
          <w:rFonts w:hint="eastAsia"/>
          <w:sz w:val="24"/>
        </w:rPr>
        <w:t>。也许</w:t>
      </w:r>
      <w:r w:rsidR="004801B7">
        <w:rPr>
          <w:rFonts w:hint="eastAsia"/>
          <w:sz w:val="24"/>
        </w:rPr>
        <w:t>人们</w:t>
      </w:r>
      <w:r w:rsidR="00127BC0">
        <w:rPr>
          <w:rFonts w:hint="eastAsia"/>
          <w:sz w:val="24"/>
        </w:rPr>
        <w:t>实际上并不理解</w:t>
      </w:r>
      <w:r w:rsidR="00127BC0">
        <w:rPr>
          <w:rFonts w:hint="eastAsia"/>
          <w:sz w:val="24"/>
        </w:rPr>
        <w:t>M</w:t>
      </w:r>
      <w:r w:rsidR="00127BC0">
        <w:rPr>
          <w:rFonts w:hint="eastAsia"/>
          <w:sz w:val="24"/>
        </w:rPr>
        <w:t>和</w:t>
      </w:r>
      <w:r w:rsidR="00127BC0">
        <w:rPr>
          <w:rFonts w:hint="eastAsia"/>
          <w:sz w:val="24"/>
        </w:rPr>
        <w:t>N</w:t>
      </w:r>
      <w:r w:rsidR="00127BC0">
        <w:rPr>
          <w:rFonts w:hint="eastAsia"/>
          <w:sz w:val="24"/>
        </w:rPr>
        <w:t>的含义</w:t>
      </w:r>
      <w:r w:rsidR="0035026B">
        <w:rPr>
          <w:rFonts w:hint="eastAsia"/>
          <w:sz w:val="24"/>
        </w:rPr>
        <w:t>，也许这就是“</w:t>
      </w:r>
      <w:r w:rsidR="00DA4649">
        <w:rPr>
          <w:rFonts w:hint="eastAsia"/>
          <w:sz w:val="24"/>
        </w:rPr>
        <w:t>M</w:t>
      </w:r>
      <w:r w:rsidR="00DA4649">
        <w:rPr>
          <w:rFonts w:hint="eastAsia"/>
          <w:sz w:val="24"/>
        </w:rPr>
        <w:t>是不是</w:t>
      </w:r>
      <w:r w:rsidR="00DA4649">
        <w:rPr>
          <w:rFonts w:hint="eastAsia"/>
          <w:sz w:val="24"/>
        </w:rPr>
        <w:t>N</w:t>
      </w:r>
      <w:r w:rsidR="0035026B">
        <w:rPr>
          <w:rFonts w:hint="eastAsia"/>
          <w:sz w:val="24"/>
        </w:rPr>
        <w:t>？”</w:t>
      </w:r>
      <w:r w:rsidR="00DA4649">
        <w:rPr>
          <w:rFonts w:hint="eastAsia"/>
          <w:sz w:val="24"/>
        </w:rPr>
        <w:t>这个问题暂时保持开放的原因。但如果人们真的明确地知道了</w:t>
      </w:r>
      <w:r w:rsidR="00BB69BD">
        <w:rPr>
          <w:rFonts w:hint="eastAsia"/>
          <w:sz w:val="24"/>
        </w:rPr>
        <w:t>M</w:t>
      </w:r>
      <w:r w:rsidR="00BB69BD">
        <w:rPr>
          <w:rFonts w:hint="eastAsia"/>
          <w:sz w:val="24"/>
        </w:rPr>
        <w:t>和</w:t>
      </w:r>
      <w:r w:rsidR="00BB69BD">
        <w:rPr>
          <w:rFonts w:hint="eastAsia"/>
          <w:sz w:val="24"/>
        </w:rPr>
        <w:t>N</w:t>
      </w:r>
      <w:r w:rsidR="00BB69BD">
        <w:rPr>
          <w:rFonts w:hint="eastAsia"/>
          <w:sz w:val="24"/>
        </w:rPr>
        <w:t>的含义，问题也许就不再</w:t>
      </w:r>
      <w:r w:rsidR="00AF0373">
        <w:rPr>
          <w:rFonts w:hint="eastAsia"/>
          <w:sz w:val="24"/>
        </w:rPr>
        <w:t>保持</w:t>
      </w:r>
      <w:r w:rsidR="00BB69BD">
        <w:rPr>
          <w:rFonts w:hint="eastAsia"/>
          <w:sz w:val="24"/>
        </w:rPr>
        <w:t>开放</w:t>
      </w:r>
      <w:r w:rsidR="00B5601B">
        <w:rPr>
          <w:rFonts w:hint="eastAsia"/>
          <w:sz w:val="24"/>
        </w:rPr>
        <w:t>。</w:t>
      </w:r>
      <w:r w:rsidR="00127BC0">
        <w:rPr>
          <w:rFonts w:hint="eastAsia"/>
          <w:sz w:val="24"/>
        </w:rPr>
        <w:t>但摩尔似乎没考虑这些。</w:t>
      </w:r>
      <w:r w:rsidR="00127BC0">
        <w:rPr>
          <w:sz w:val="24"/>
        </w:rPr>
        <w:t>要让他的论据是可靠的</w:t>
      </w:r>
      <w:r w:rsidR="00127BC0">
        <w:rPr>
          <w:rFonts w:hint="eastAsia"/>
          <w:sz w:val="24"/>
        </w:rPr>
        <w:t>，</w:t>
      </w:r>
      <w:r w:rsidR="00BB69BD">
        <w:rPr>
          <w:sz w:val="24"/>
        </w:rPr>
        <w:t>只能依赖</w:t>
      </w:r>
      <w:r w:rsidR="00127BC0">
        <w:rPr>
          <w:rFonts w:hint="eastAsia"/>
          <w:sz w:val="24"/>
        </w:rPr>
        <w:t>“</w:t>
      </w:r>
      <w:r w:rsidR="0047160E">
        <w:rPr>
          <w:rFonts w:hint="eastAsia"/>
          <w:sz w:val="24"/>
        </w:rPr>
        <w:t>分析的</w:t>
      </w:r>
      <w:r w:rsidR="00127BC0">
        <w:rPr>
          <w:rFonts w:hint="eastAsia"/>
          <w:sz w:val="24"/>
        </w:rPr>
        <w:t>自然主义是错的”</w:t>
      </w:r>
      <w:r w:rsidR="00BB69BD">
        <w:rPr>
          <w:rFonts w:hint="eastAsia"/>
          <w:sz w:val="24"/>
        </w:rPr>
        <w:t>这个预设，</w:t>
      </w:r>
      <w:r w:rsidR="008E3347">
        <w:rPr>
          <w:sz w:val="24"/>
        </w:rPr>
        <w:t>而这正是他要证明的结论</w:t>
      </w:r>
      <w:r w:rsidR="008E3347">
        <w:rPr>
          <w:rFonts w:hint="eastAsia"/>
          <w:sz w:val="24"/>
        </w:rPr>
        <w:t>。</w:t>
      </w:r>
    </w:p>
    <w:p w:rsidR="00CF010E" w:rsidRDefault="00FA4712" w:rsidP="004121FC">
      <w:pPr>
        <w:widowControl/>
        <w:spacing w:line="360" w:lineRule="auto"/>
        <w:ind w:firstLine="420"/>
        <w:jc w:val="left"/>
        <w:rPr>
          <w:sz w:val="24"/>
        </w:rPr>
      </w:pPr>
      <w:r>
        <w:rPr>
          <w:sz w:val="24"/>
        </w:rPr>
        <w:lastRenderedPageBreak/>
        <w:t>然后</w:t>
      </w:r>
      <w:r w:rsidR="00AF0373">
        <w:rPr>
          <w:rFonts w:hint="eastAsia"/>
          <w:sz w:val="24"/>
        </w:rPr>
        <w:t>，</w:t>
      </w:r>
      <w:r w:rsidR="00045DF2">
        <w:rPr>
          <w:sz w:val="24"/>
        </w:rPr>
        <w:t>摩尔在说</w:t>
      </w:r>
      <w:r w:rsidR="00127BC0">
        <w:rPr>
          <w:rFonts w:hint="eastAsia"/>
          <w:sz w:val="24"/>
        </w:rPr>
        <w:t>“善是不是就是快乐”</w:t>
      </w:r>
      <w:r w:rsidR="00045DF2">
        <w:rPr>
          <w:rFonts w:hint="eastAsia"/>
          <w:sz w:val="24"/>
        </w:rPr>
        <w:t>是一个开放问题之后</w:t>
      </w:r>
      <w:r w:rsidR="00270D8C">
        <w:rPr>
          <w:rFonts w:hint="eastAsia"/>
          <w:sz w:val="24"/>
        </w:rPr>
        <w:t>轻易地把结论普遍化了</w:t>
      </w:r>
      <w:r w:rsidR="00127BC0">
        <w:rPr>
          <w:rFonts w:hint="eastAsia"/>
          <w:sz w:val="24"/>
        </w:rPr>
        <w:t>，认为所有这类问题</w:t>
      </w:r>
      <w:r w:rsidR="0076745C">
        <w:rPr>
          <w:rFonts w:hint="eastAsia"/>
          <w:sz w:val="24"/>
        </w:rPr>
        <w:t>（</w:t>
      </w:r>
      <w:r w:rsidR="00127BC0">
        <w:rPr>
          <w:rFonts w:hint="eastAsia"/>
          <w:sz w:val="24"/>
        </w:rPr>
        <w:t>“</w:t>
      </w:r>
      <w:r w:rsidR="00045DF2">
        <w:rPr>
          <w:rFonts w:hint="eastAsia"/>
          <w:sz w:val="24"/>
        </w:rPr>
        <w:t>善是不是就是</w:t>
      </w:r>
      <w:r w:rsidR="00045DF2">
        <w:rPr>
          <w:rFonts w:hint="eastAsia"/>
          <w:sz w:val="24"/>
        </w:rPr>
        <w:t>N</w:t>
      </w:r>
      <w:r w:rsidR="00127BC0">
        <w:rPr>
          <w:rFonts w:hint="eastAsia"/>
          <w:sz w:val="24"/>
        </w:rPr>
        <w:t>”</w:t>
      </w:r>
      <w:r w:rsidR="0076745C">
        <w:rPr>
          <w:rFonts w:hint="eastAsia"/>
          <w:sz w:val="24"/>
        </w:rPr>
        <w:t>）</w:t>
      </w:r>
      <w:r w:rsidR="00045DF2">
        <w:rPr>
          <w:rFonts w:hint="eastAsia"/>
          <w:sz w:val="24"/>
        </w:rPr>
        <w:t>都是开放问题</w:t>
      </w:r>
      <w:r>
        <w:rPr>
          <w:rFonts w:hint="eastAsia"/>
          <w:sz w:val="24"/>
        </w:rPr>
        <w:t>。但至于人们在被问到这个</w:t>
      </w:r>
      <w:r w:rsidR="00270D8C">
        <w:rPr>
          <w:rFonts w:hint="eastAsia"/>
          <w:sz w:val="24"/>
        </w:rPr>
        <w:t>问题时</w:t>
      </w:r>
      <w:r>
        <w:rPr>
          <w:rFonts w:hint="eastAsia"/>
          <w:sz w:val="24"/>
        </w:rPr>
        <w:t>将</w:t>
      </w:r>
      <w:r w:rsidR="00270D8C">
        <w:rPr>
          <w:rFonts w:hint="eastAsia"/>
          <w:sz w:val="24"/>
        </w:rPr>
        <w:t>如何作答是一个经验问题</w:t>
      </w:r>
      <w:r w:rsidR="00192E53">
        <w:rPr>
          <w:rFonts w:hint="eastAsia"/>
          <w:sz w:val="24"/>
        </w:rPr>
        <w:t>。</w:t>
      </w:r>
      <w:r w:rsidR="0047160E">
        <w:rPr>
          <w:rFonts w:hint="eastAsia"/>
          <w:sz w:val="24"/>
        </w:rPr>
        <w:t>若</w:t>
      </w:r>
      <w:r w:rsidR="00192E53">
        <w:rPr>
          <w:rFonts w:hint="eastAsia"/>
          <w:sz w:val="24"/>
        </w:rPr>
        <w:t>不是因为一厢情愿地认为</w:t>
      </w:r>
      <w:r w:rsidR="0047160E">
        <w:rPr>
          <w:rFonts w:hint="eastAsia"/>
          <w:sz w:val="24"/>
        </w:rPr>
        <w:t>分析的</w:t>
      </w:r>
      <w:r w:rsidR="00192E53">
        <w:rPr>
          <w:rFonts w:hint="eastAsia"/>
          <w:sz w:val="24"/>
        </w:rPr>
        <w:t>自然主义是错的，</w:t>
      </w:r>
      <w:r w:rsidR="0047160E">
        <w:rPr>
          <w:rFonts w:hint="eastAsia"/>
          <w:sz w:val="24"/>
        </w:rPr>
        <w:t>摩尔又是如何</w:t>
      </w:r>
      <w:r w:rsidR="00192E53">
        <w:rPr>
          <w:rFonts w:hint="eastAsia"/>
          <w:sz w:val="24"/>
        </w:rPr>
        <w:t>如此自信</w:t>
      </w:r>
      <w:r w:rsidR="004121FC">
        <w:rPr>
          <w:rFonts w:hint="eastAsia"/>
          <w:sz w:val="24"/>
        </w:rPr>
        <w:t>地</w:t>
      </w:r>
      <w:r w:rsidR="00192E53">
        <w:rPr>
          <w:rFonts w:hint="eastAsia"/>
          <w:sz w:val="24"/>
        </w:rPr>
        <w:t>认为人们一定会</w:t>
      </w:r>
      <w:r w:rsidR="00127BC0">
        <w:rPr>
          <w:rFonts w:hint="eastAsia"/>
          <w:sz w:val="24"/>
        </w:rPr>
        <w:t>按他设想的那样一直就“</w:t>
      </w:r>
      <w:r w:rsidR="0047160E">
        <w:rPr>
          <w:rFonts w:hint="eastAsia"/>
          <w:sz w:val="24"/>
        </w:rPr>
        <w:t>善是不是就是</w:t>
      </w:r>
      <w:r w:rsidR="0047160E">
        <w:rPr>
          <w:rFonts w:hint="eastAsia"/>
          <w:sz w:val="24"/>
        </w:rPr>
        <w:t>N</w:t>
      </w:r>
      <w:r w:rsidR="00127BC0">
        <w:rPr>
          <w:rFonts w:hint="eastAsia"/>
          <w:sz w:val="24"/>
        </w:rPr>
        <w:t>？”</w:t>
      </w:r>
      <w:r w:rsidR="0047160E">
        <w:rPr>
          <w:rFonts w:hint="eastAsia"/>
          <w:sz w:val="24"/>
        </w:rPr>
        <w:t>发问呢？</w:t>
      </w:r>
    </w:p>
    <w:p w:rsidR="00FA4712" w:rsidRDefault="0047160E" w:rsidP="00DB1706">
      <w:pPr>
        <w:widowControl/>
        <w:spacing w:line="360" w:lineRule="auto"/>
        <w:ind w:firstLine="420"/>
        <w:jc w:val="left"/>
        <w:rPr>
          <w:sz w:val="24"/>
        </w:rPr>
      </w:pPr>
      <w:r>
        <w:rPr>
          <w:sz w:val="24"/>
        </w:rPr>
        <w:t>第二</w:t>
      </w:r>
      <w:r>
        <w:rPr>
          <w:rFonts w:hint="eastAsia"/>
          <w:sz w:val="24"/>
        </w:rPr>
        <w:t>，</w:t>
      </w:r>
      <w:r w:rsidR="00F14029">
        <w:rPr>
          <w:rFonts w:hint="eastAsia"/>
          <w:sz w:val="24"/>
        </w:rPr>
        <w:t>开放问题论证的一个假设</w:t>
      </w:r>
      <w:r w:rsidR="00204BC5">
        <w:rPr>
          <w:rFonts w:hint="eastAsia"/>
          <w:sz w:val="24"/>
        </w:rPr>
        <w:t>是：概念分析</w:t>
      </w:r>
      <w:r w:rsidR="00B571E7">
        <w:rPr>
          <w:rFonts w:hint="eastAsia"/>
          <w:sz w:val="24"/>
        </w:rPr>
        <w:t>是无聊的（</w:t>
      </w:r>
      <w:r w:rsidR="00B571E7">
        <w:rPr>
          <w:rFonts w:hint="eastAsia"/>
          <w:sz w:val="24"/>
        </w:rPr>
        <w:t>not interesting</w:t>
      </w:r>
      <w:r w:rsidR="00B571E7">
        <w:rPr>
          <w:rFonts w:hint="eastAsia"/>
          <w:sz w:val="24"/>
        </w:rPr>
        <w:t>）</w:t>
      </w:r>
      <w:r w:rsidR="00F107DC">
        <w:rPr>
          <w:rFonts w:hint="eastAsia"/>
          <w:sz w:val="24"/>
        </w:rPr>
        <w:t>，</w:t>
      </w:r>
      <w:r w:rsidR="002E35EE">
        <w:rPr>
          <w:rFonts w:hint="eastAsia"/>
          <w:sz w:val="24"/>
        </w:rPr>
        <w:t>这就是所谓的“分析悖论”（</w:t>
      </w:r>
      <w:r w:rsidR="002E35EE">
        <w:rPr>
          <w:rFonts w:hint="eastAsia"/>
          <w:sz w:val="24"/>
        </w:rPr>
        <w:t>Paradox of analysis</w:t>
      </w:r>
      <w:r w:rsidR="002E35EE">
        <w:rPr>
          <w:rFonts w:hint="eastAsia"/>
          <w:sz w:val="24"/>
        </w:rPr>
        <w:t>）</w:t>
      </w:r>
      <w:r w:rsidR="002E35EE">
        <w:rPr>
          <w:rStyle w:val="a4"/>
          <w:sz w:val="24"/>
        </w:rPr>
        <w:footnoteReference w:id="16"/>
      </w:r>
      <w:r w:rsidR="002E35EE">
        <w:rPr>
          <w:rFonts w:hint="eastAsia"/>
          <w:sz w:val="24"/>
        </w:rPr>
        <w:t>。</w:t>
      </w:r>
      <w:r w:rsidR="00F107DC">
        <w:rPr>
          <w:rFonts w:hint="eastAsia"/>
          <w:sz w:val="24"/>
        </w:rPr>
        <w:t>对此存在质疑的声音</w:t>
      </w:r>
      <w:r>
        <w:rPr>
          <w:rFonts w:hint="eastAsia"/>
          <w:sz w:val="24"/>
        </w:rPr>
        <w:t>。</w:t>
      </w:r>
    </w:p>
    <w:p w:rsidR="00FA4712" w:rsidRDefault="00F14029" w:rsidP="004121FC">
      <w:pPr>
        <w:widowControl/>
        <w:spacing w:line="360" w:lineRule="auto"/>
        <w:ind w:firstLine="420"/>
        <w:jc w:val="left"/>
        <w:rPr>
          <w:sz w:val="24"/>
        </w:rPr>
      </w:pPr>
      <w:r>
        <w:rPr>
          <w:rFonts w:hint="eastAsia"/>
          <w:sz w:val="24"/>
        </w:rPr>
        <w:t>摩尔在论证</w:t>
      </w:r>
      <w:r w:rsidR="00C75009">
        <w:rPr>
          <w:rFonts w:hint="eastAsia"/>
          <w:sz w:val="24"/>
        </w:rPr>
        <w:t>中表示，</w:t>
      </w:r>
      <w:r w:rsidR="00730D7D">
        <w:rPr>
          <w:rFonts w:hint="eastAsia"/>
          <w:sz w:val="24"/>
        </w:rPr>
        <w:t>要使</w:t>
      </w:r>
      <w:r w:rsidR="004121FC">
        <w:rPr>
          <w:rFonts w:hint="eastAsia"/>
          <w:sz w:val="24"/>
        </w:rPr>
        <w:t>“</w:t>
      </w:r>
      <w:r w:rsidR="002245B6">
        <w:rPr>
          <w:rFonts w:hint="eastAsia"/>
          <w:sz w:val="24"/>
        </w:rPr>
        <w:t>A</w:t>
      </w:r>
      <w:r w:rsidR="002245B6">
        <w:rPr>
          <w:rFonts w:hint="eastAsia"/>
          <w:sz w:val="24"/>
        </w:rPr>
        <w:t>是不是就是</w:t>
      </w:r>
      <w:r w:rsidR="002245B6">
        <w:rPr>
          <w:rFonts w:hint="eastAsia"/>
          <w:sz w:val="24"/>
        </w:rPr>
        <w:t>B</w:t>
      </w:r>
      <w:r w:rsidR="002245B6">
        <w:rPr>
          <w:rFonts w:hint="eastAsia"/>
          <w:sz w:val="24"/>
        </w:rPr>
        <w:t>？</w:t>
      </w:r>
      <w:r w:rsidR="004121FC">
        <w:rPr>
          <w:rFonts w:hint="eastAsia"/>
          <w:sz w:val="24"/>
        </w:rPr>
        <w:t>”</w:t>
      </w:r>
      <w:r w:rsidR="00730D7D">
        <w:rPr>
          <w:rFonts w:hint="eastAsia"/>
          <w:sz w:val="24"/>
        </w:rPr>
        <w:t>这个问题是封闭的，就要求能够用</w:t>
      </w:r>
      <w:r w:rsidR="00730D7D">
        <w:rPr>
          <w:rFonts w:hint="eastAsia"/>
          <w:sz w:val="24"/>
        </w:rPr>
        <w:t>B</w:t>
      </w:r>
      <w:r w:rsidR="00730D7D">
        <w:rPr>
          <w:rFonts w:hint="eastAsia"/>
          <w:sz w:val="24"/>
        </w:rPr>
        <w:t>构成对</w:t>
      </w:r>
      <w:r w:rsidR="00730D7D">
        <w:rPr>
          <w:rFonts w:hint="eastAsia"/>
          <w:sz w:val="24"/>
        </w:rPr>
        <w:t>A</w:t>
      </w:r>
      <w:r w:rsidR="00730D7D">
        <w:rPr>
          <w:rFonts w:hint="eastAsia"/>
          <w:sz w:val="24"/>
        </w:rPr>
        <w:t>的分析定义。而</w:t>
      </w:r>
      <w:r w:rsidR="00E93A9D">
        <w:rPr>
          <w:rFonts w:hint="eastAsia"/>
          <w:sz w:val="24"/>
        </w:rPr>
        <w:t>对</w:t>
      </w:r>
      <w:r w:rsidR="00E93A9D">
        <w:rPr>
          <w:rFonts w:hint="eastAsia"/>
          <w:sz w:val="24"/>
        </w:rPr>
        <w:t>A</w:t>
      </w:r>
      <w:r w:rsidR="00E93A9D">
        <w:rPr>
          <w:rFonts w:hint="eastAsia"/>
          <w:sz w:val="24"/>
        </w:rPr>
        <w:t>的</w:t>
      </w:r>
      <w:r w:rsidR="00035B55">
        <w:rPr>
          <w:rFonts w:hint="eastAsia"/>
          <w:sz w:val="24"/>
        </w:rPr>
        <w:t>分析定义必定是不给出</w:t>
      </w:r>
      <w:r w:rsidR="00582038">
        <w:rPr>
          <w:rFonts w:hint="eastAsia"/>
          <w:sz w:val="24"/>
        </w:rPr>
        <w:t>信息</w:t>
      </w:r>
      <w:r w:rsidR="00730D7D">
        <w:rPr>
          <w:rFonts w:hint="eastAsia"/>
          <w:sz w:val="24"/>
        </w:rPr>
        <w:t>的</w:t>
      </w:r>
      <w:r w:rsidR="00582038">
        <w:rPr>
          <w:rFonts w:hint="eastAsia"/>
          <w:sz w:val="24"/>
        </w:rPr>
        <w:t>（</w:t>
      </w:r>
      <w:r w:rsidR="00582038">
        <w:rPr>
          <w:rFonts w:hint="eastAsia"/>
          <w:sz w:val="24"/>
        </w:rPr>
        <w:t>not informative</w:t>
      </w:r>
      <w:r w:rsidR="00204BC5">
        <w:rPr>
          <w:rFonts w:hint="eastAsia"/>
          <w:sz w:val="24"/>
        </w:rPr>
        <w:t>）。因为，</w:t>
      </w:r>
      <w:r w:rsidR="001B2495">
        <w:rPr>
          <w:rFonts w:hint="eastAsia"/>
          <w:sz w:val="24"/>
        </w:rPr>
        <w:t>A</w:t>
      </w:r>
      <w:r w:rsidR="001B2495">
        <w:rPr>
          <w:rFonts w:hint="eastAsia"/>
          <w:sz w:val="24"/>
        </w:rPr>
        <w:t>为人们所知意味着</w:t>
      </w:r>
      <w:r w:rsidR="001B2495">
        <w:rPr>
          <w:rFonts w:hint="eastAsia"/>
          <w:sz w:val="24"/>
        </w:rPr>
        <w:t>A</w:t>
      </w:r>
      <w:r w:rsidR="001B2495">
        <w:rPr>
          <w:rFonts w:hint="eastAsia"/>
          <w:sz w:val="24"/>
        </w:rPr>
        <w:t>所有的意涵为人们所知</w:t>
      </w:r>
      <w:r w:rsidR="00204BC5">
        <w:rPr>
          <w:rFonts w:hint="eastAsia"/>
          <w:sz w:val="24"/>
        </w:rPr>
        <w:t>。</w:t>
      </w:r>
      <w:r w:rsidR="00072606">
        <w:rPr>
          <w:rFonts w:hint="eastAsia"/>
          <w:sz w:val="24"/>
        </w:rPr>
        <w:t>那么如果</w:t>
      </w:r>
      <w:r w:rsidR="00277CAB">
        <w:rPr>
          <w:rFonts w:hint="eastAsia"/>
          <w:sz w:val="24"/>
        </w:rPr>
        <w:t>人们知道</w:t>
      </w:r>
      <w:r w:rsidR="00277CAB">
        <w:rPr>
          <w:rFonts w:hint="eastAsia"/>
          <w:sz w:val="24"/>
        </w:rPr>
        <w:t>A</w:t>
      </w:r>
      <w:r w:rsidR="00277CAB">
        <w:rPr>
          <w:rFonts w:hint="eastAsia"/>
          <w:sz w:val="24"/>
        </w:rPr>
        <w:t>，</w:t>
      </w:r>
      <w:r w:rsidR="00E93A9D">
        <w:rPr>
          <w:rFonts w:hint="eastAsia"/>
          <w:sz w:val="24"/>
        </w:rPr>
        <w:t>出示</w:t>
      </w:r>
      <w:r w:rsidR="00E93A9D">
        <w:rPr>
          <w:rFonts w:hint="eastAsia"/>
          <w:sz w:val="24"/>
        </w:rPr>
        <w:t>A</w:t>
      </w:r>
      <w:r w:rsidR="00E93A9D">
        <w:rPr>
          <w:rFonts w:hint="eastAsia"/>
          <w:sz w:val="24"/>
        </w:rPr>
        <w:t>的分析定义</w:t>
      </w:r>
      <w:r w:rsidR="00072606">
        <w:rPr>
          <w:rFonts w:hint="eastAsia"/>
          <w:sz w:val="24"/>
        </w:rPr>
        <w:t>便</w:t>
      </w:r>
      <w:r w:rsidR="00277CAB">
        <w:rPr>
          <w:rFonts w:hint="eastAsia"/>
          <w:sz w:val="24"/>
        </w:rPr>
        <w:t>不会</w:t>
      </w:r>
      <w:r w:rsidR="00561001">
        <w:rPr>
          <w:rFonts w:hint="eastAsia"/>
          <w:sz w:val="24"/>
        </w:rPr>
        <w:t>使</w:t>
      </w:r>
      <w:r w:rsidR="00E93A9D">
        <w:rPr>
          <w:rFonts w:hint="eastAsia"/>
          <w:sz w:val="24"/>
        </w:rPr>
        <w:t>人们对</w:t>
      </w:r>
      <w:r w:rsidR="00E93A9D">
        <w:rPr>
          <w:rFonts w:hint="eastAsia"/>
          <w:sz w:val="24"/>
        </w:rPr>
        <w:t>A</w:t>
      </w:r>
      <w:r w:rsidR="00561001">
        <w:rPr>
          <w:rFonts w:hint="eastAsia"/>
          <w:sz w:val="24"/>
        </w:rPr>
        <w:t>的认识有任何增进。</w:t>
      </w:r>
      <w:r w:rsidR="00072606">
        <w:rPr>
          <w:rFonts w:hint="eastAsia"/>
          <w:sz w:val="24"/>
        </w:rPr>
        <w:t>故，</w:t>
      </w:r>
      <w:r w:rsidR="001B2495">
        <w:rPr>
          <w:rFonts w:hint="eastAsia"/>
          <w:sz w:val="24"/>
        </w:rPr>
        <w:t>一个</w:t>
      </w:r>
      <w:r w:rsidR="00072606">
        <w:rPr>
          <w:rFonts w:hint="eastAsia"/>
          <w:sz w:val="24"/>
        </w:rPr>
        <w:t>正确的</w:t>
      </w:r>
      <w:r w:rsidR="00E93A9D">
        <w:rPr>
          <w:rFonts w:hint="eastAsia"/>
          <w:sz w:val="24"/>
        </w:rPr>
        <w:t>分析定义</w:t>
      </w:r>
      <w:r w:rsidR="00072606">
        <w:rPr>
          <w:rFonts w:hint="eastAsia"/>
          <w:sz w:val="24"/>
        </w:rPr>
        <w:t>不可能同时给出新的信息</w:t>
      </w:r>
      <w:r w:rsidR="001B2495">
        <w:rPr>
          <w:rFonts w:hint="eastAsia"/>
          <w:sz w:val="24"/>
        </w:rPr>
        <w:t>。</w:t>
      </w:r>
      <w:r w:rsidR="004121FC">
        <w:rPr>
          <w:rFonts w:hint="eastAsia"/>
          <w:sz w:val="24"/>
        </w:rPr>
        <w:t>至于“</w:t>
      </w:r>
      <w:r w:rsidR="002F369F">
        <w:rPr>
          <w:rFonts w:hint="eastAsia"/>
          <w:sz w:val="24"/>
        </w:rPr>
        <w:t>善</w:t>
      </w:r>
      <w:r w:rsidR="006E04A2">
        <w:rPr>
          <w:rFonts w:hint="eastAsia"/>
          <w:sz w:val="24"/>
        </w:rPr>
        <w:t>就是自然性质</w:t>
      </w:r>
      <w:r w:rsidR="006E04A2">
        <w:rPr>
          <w:rFonts w:hint="eastAsia"/>
          <w:sz w:val="24"/>
        </w:rPr>
        <w:t>N</w:t>
      </w:r>
      <w:r w:rsidR="004121FC">
        <w:rPr>
          <w:rFonts w:hint="eastAsia"/>
          <w:sz w:val="24"/>
        </w:rPr>
        <w:t>”</w:t>
      </w:r>
      <w:r w:rsidR="002F369F">
        <w:rPr>
          <w:rFonts w:hint="eastAsia"/>
          <w:sz w:val="24"/>
        </w:rPr>
        <w:t>这类定义，</w:t>
      </w:r>
      <w:r w:rsidR="006E04A2">
        <w:rPr>
          <w:rFonts w:hint="eastAsia"/>
          <w:sz w:val="24"/>
        </w:rPr>
        <w:t>人们</w:t>
      </w:r>
      <w:r w:rsidR="002F369F">
        <w:rPr>
          <w:rFonts w:hint="eastAsia"/>
          <w:sz w:val="24"/>
        </w:rPr>
        <w:t>总</w:t>
      </w:r>
      <w:r w:rsidR="006E04A2">
        <w:rPr>
          <w:rFonts w:hint="eastAsia"/>
          <w:sz w:val="24"/>
        </w:rPr>
        <w:t>能够从中了解到一种关于德性或好的行为的</w:t>
      </w:r>
      <w:r w:rsidR="00D748A8">
        <w:rPr>
          <w:rFonts w:hint="eastAsia"/>
          <w:sz w:val="24"/>
        </w:rPr>
        <w:t>特殊</w:t>
      </w:r>
      <w:r w:rsidR="006E04A2">
        <w:rPr>
          <w:rFonts w:hint="eastAsia"/>
          <w:sz w:val="24"/>
        </w:rPr>
        <w:t>观点</w:t>
      </w:r>
      <w:r w:rsidR="00582038">
        <w:rPr>
          <w:rFonts w:hint="eastAsia"/>
          <w:sz w:val="24"/>
        </w:rPr>
        <w:t>，它是给出信息的，而非无聊的</w:t>
      </w:r>
      <w:r w:rsidR="006E04A2">
        <w:rPr>
          <w:rFonts w:hint="eastAsia"/>
          <w:sz w:val="24"/>
        </w:rPr>
        <w:t>。</w:t>
      </w:r>
      <w:r w:rsidR="00561001">
        <w:rPr>
          <w:rFonts w:hint="eastAsia"/>
          <w:sz w:val="24"/>
        </w:rPr>
        <w:t>那么，</w:t>
      </w:r>
      <w:r w:rsidR="002F369F">
        <w:rPr>
          <w:rFonts w:hint="eastAsia"/>
          <w:sz w:val="24"/>
        </w:rPr>
        <w:t>对道德性质的自然定义</w:t>
      </w:r>
      <w:r w:rsidR="00582038">
        <w:rPr>
          <w:rFonts w:hint="eastAsia"/>
          <w:sz w:val="24"/>
        </w:rPr>
        <w:t>便</w:t>
      </w:r>
      <w:r w:rsidR="002F369F">
        <w:rPr>
          <w:rFonts w:hint="eastAsia"/>
          <w:sz w:val="24"/>
        </w:rPr>
        <w:t>不可能是分析的，而‘道德性质</w:t>
      </w:r>
      <w:r w:rsidR="002F369F">
        <w:rPr>
          <w:rFonts w:hint="eastAsia"/>
          <w:sz w:val="24"/>
        </w:rPr>
        <w:t>M</w:t>
      </w:r>
      <w:r w:rsidR="002F369F">
        <w:rPr>
          <w:rFonts w:hint="eastAsia"/>
          <w:sz w:val="24"/>
        </w:rPr>
        <w:t>是否就是自然性质</w:t>
      </w:r>
      <w:r w:rsidR="002F369F">
        <w:rPr>
          <w:rFonts w:hint="eastAsia"/>
          <w:sz w:val="24"/>
        </w:rPr>
        <w:t>N</w:t>
      </w:r>
      <w:r w:rsidR="002F369F">
        <w:rPr>
          <w:rFonts w:hint="eastAsia"/>
          <w:sz w:val="24"/>
        </w:rPr>
        <w:t>’这类问题</w:t>
      </w:r>
      <w:r w:rsidR="00203BB6">
        <w:rPr>
          <w:rFonts w:hint="eastAsia"/>
          <w:sz w:val="24"/>
        </w:rPr>
        <w:t>就</w:t>
      </w:r>
      <w:r w:rsidR="002F369F">
        <w:rPr>
          <w:rFonts w:hint="eastAsia"/>
          <w:sz w:val="24"/>
        </w:rPr>
        <w:t>是开放的。</w:t>
      </w:r>
    </w:p>
    <w:p w:rsidR="00E30079" w:rsidRDefault="00035B55" w:rsidP="00161AC5">
      <w:pPr>
        <w:widowControl/>
        <w:spacing w:line="360" w:lineRule="auto"/>
        <w:ind w:firstLine="420"/>
        <w:jc w:val="left"/>
        <w:rPr>
          <w:sz w:val="24"/>
        </w:rPr>
      </w:pPr>
      <w:r>
        <w:rPr>
          <w:sz w:val="24"/>
        </w:rPr>
        <w:t>反对的观点认为</w:t>
      </w:r>
      <w:r w:rsidR="008E1CFA">
        <w:rPr>
          <w:sz w:val="24"/>
        </w:rPr>
        <w:t>概念</w:t>
      </w:r>
      <w:r w:rsidR="00F17902">
        <w:rPr>
          <w:sz w:val="24"/>
        </w:rPr>
        <w:t>分析不存在悖论</w:t>
      </w:r>
      <w:r w:rsidR="00F17902">
        <w:rPr>
          <w:rFonts w:hint="eastAsia"/>
          <w:sz w:val="24"/>
        </w:rPr>
        <w:t>，</w:t>
      </w:r>
      <w:r w:rsidR="00F17902">
        <w:rPr>
          <w:sz w:val="24"/>
        </w:rPr>
        <w:t>正确的分析并不是无聊的</w:t>
      </w:r>
      <w:r w:rsidR="008E0966">
        <w:rPr>
          <w:rFonts w:hint="eastAsia"/>
          <w:sz w:val="24"/>
        </w:rPr>
        <w:t>。</w:t>
      </w:r>
      <w:r w:rsidR="007D77E7">
        <w:rPr>
          <w:sz w:val="24"/>
        </w:rPr>
        <w:t>比如</w:t>
      </w:r>
      <w:r w:rsidR="007D77E7">
        <w:rPr>
          <w:rFonts w:hint="eastAsia"/>
          <w:sz w:val="24"/>
        </w:rPr>
        <w:t>，</w:t>
      </w:r>
      <w:r w:rsidR="007D77E7">
        <w:rPr>
          <w:sz w:val="24"/>
        </w:rPr>
        <w:t>数学和逻辑研究先验和分析的真</w:t>
      </w:r>
      <w:r w:rsidR="007D77E7">
        <w:rPr>
          <w:rFonts w:hint="eastAsia"/>
          <w:sz w:val="24"/>
        </w:rPr>
        <w:t>，</w:t>
      </w:r>
      <w:r w:rsidR="007D77E7">
        <w:rPr>
          <w:sz w:val="24"/>
        </w:rPr>
        <w:t>但这</w:t>
      </w:r>
      <w:r w:rsidR="004121FC">
        <w:rPr>
          <w:sz w:val="24"/>
        </w:rPr>
        <w:t>并</w:t>
      </w:r>
      <w:r w:rsidR="007D77E7">
        <w:rPr>
          <w:sz w:val="24"/>
        </w:rPr>
        <w:t>不是无聊的</w:t>
      </w:r>
      <w:r w:rsidR="00CC7312">
        <w:rPr>
          <w:rFonts w:hint="eastAsia"/>
          <w:sz w:val="24"/>
        </w:rPr>
        <w:t>。</w:t>
      </w:r>
      <w:r w:rsidR="00CC7312">
        <w:rPr>
          <w:sz w:val="24"/>
        </w:rPr>
        <w:t>它虽然不综合新的信息</w:t>
      </w:r>
      <w:r w:rsidR="00CC7312">
        <w:rPr>
          <w:rFonts w:hint="eastAsia"/>
          <w:sz w:val="24"/>
        </w:rPr>
        <w:t>，</w:t>
      </w:r>
      <w:r w:rsidR="00365DE6">
        <w:rPr>
          <w:sz w:val="24"/>
        </w:rPr>
        <w:t>但的确</w:t>
      </w:r>
      <w:r w:rsidR="00CC7312">
        <w:rPr>
          <w:sz w:val="24"/>
        </w:rPr>
        <w:t>给出信息</w:t>
      </w:r>
      <w:r w:rsidR="00072606">
        <w:rPr>
          <w:rFonts w:hint="eastAsia"/>
          <w:sz w:val="24"/>
        </w:rPr>
        <w:t>——</w:t>
      </w:r>
      <w:r w:rsidR="008E1CFA">
        <w:rPr>
          <w:rFonts w:hint="eastAsia"/>
          <w:sz w:val="24"/>
        </w:rPr>
        <w:t>一种</w:t>
      </w:r>
      <w:r w:rsidR="00072606">
        <w:rPr>
          <w:sz w:val="24"/>
        </w:rPr>
        <w:t>有待被揭示</w:t>
      </w:r>
      <w:r w:rsidR="00CC7312">
        <w:rPr>
          <w:sz w:val="24"/>
        </w:rPr>
        <w:t>的信息</w:t>
      </w:r>
      <w:r w:rsidR="00CC7312">
        <w:rPr>
          <w:rFonts w:hint="eastAsia"/>
          <w:sz w:val="24"/>
        </w:rPr>
        <w:t>。</w:t>
      </w:r>
      <w:r w:rsidR="00F77FD9">
        <w:rPr>
          <w:sz w:val="24"/>
        </w:rPr>
        <w:t>一种说明方式是</w:t>
      </w:r>
      <w:r w:rsidR="00072606">
        <w:rPr>
          <w:rFonts w:hint="eastAsia"/>
          <w:sz w:val="24"/>
        </w:rPr>
        <w:t>：</w:t>
      </w:r>
      <w:r w:rsidR="00F77FD9">
        <w:rPr>
          <w:sz w:val="24"/>
        </w:rPr>
        <w:t>在关乎</w:t>
      </w:r>
      <w:r w:rsidR="00957AB2">
        <w:rPr>
          <w:rFonts w:hint="eastAsia"/>
          <w:sz w:val="24"/>
        </w:rPr>
        <w:t>“如何”</w:t>
      </w:r>
      <w:r w:rsidR="00F77FD9">
        <w:rPr>
          <w:sz w:val="24"/>
        </w:rPr>
        <w:t>的知识</w:t>
      </w:r>
      <w:r w:rsidR="00F77FD9">
        <w:rPr>
          <w:rFonts w:hint="eastAsia"/>
          <w:sz w:val="24"/>
        </w:rPr>
        <w:t>（</w:t>
      </w:r>
      <w:r w:rsidR="00F77FD9">
        <w:rPr>
          <w:rFonts w:hint="eastAsia"/>
          <w:sz w:val="24"/>
        </w:rPr>
        <w:t>knowledge how</w:t>
      </w:r>
      <w:r w:rsidR="00F77FD9">
        <w:rPr>
          <w:rFonts w:hint="eastAsia"/>
          <w:sz w:val="24"/>
        </w:rPr>
        <w:t>）</w:t>
      </w:r>
      <w:r w:rsidR="00957AB2">
        <w:rPr>
          <w:rFonts w:hint="eastAsia"/>
          <w:sz w:val="24"/>
        </w:rPr>
        <w:t>和关乎“是怎样”</w:t>
      </w:r>
      <w:r w:rsidR="00F77FD9">
        <w:rPr>
          <w:rFonts w:hint="eastAsia"/>
          <w:sz w:val="24"/>
        </w:rPr>
        <w:t>的知识（</w:t>
      </w:r>
      <w:r w:rsidR="00F77FD9">
        <w:rPr>
          <w:rFonts w:hint="eastAsia"/>
          <w:sz w:val="24"/>
        </w:rPr>
        <w:t>knowledge that</w:t>
      </w:r>
      <w:r w:rsidR="00F77FD9">
        <w:rPr>
          <w:rFonts w:hint="eastAsia"/>
          <w:sz w:val="24"/>
        </w:rPr>
        <w:t>）之间作出区分</w:t>
      </w:r>
      <w:r w:rsidR="00957AB2">
        <w:rPr>
          <w:rFonts w:hint="eastAsia"/>
          <w:sz w:val="24"/>
        </w:rPr>
        <w:t>。</w:t>
      </w:r>
      <w:r w:rsidR="00B95515">
        <w:rPr>
          <w:sz w:val="24"/>
        </w:rPr>
        <w:t>依据一个人</w:t>
      </w:r>
      <w:r w:rsidR="00B95515">
        <w:rPr>
          <w:rFonts w:hint="eastAsia"/>
          <w:sz w:val="24"/>
        </w:rPr>
        <w:t>关</w:t>
      </w:r>
      <w:r w:rsidR="00203BB6">
        <w:rPr>
          <w:rFonts w:hint="eastAsia"/>
          <w:sz w:val="24"/>
        </w:rPr>
        <w:t>于一个概念的“如何”的知识</w:t>
      </w:r>
      <w:r w:rsidR="00161AC5">
        <w:rPr>
          <w:rFonts w:hint="eastAsia"/>
          <w:sz w:val="24"/>
        </w:rPr>
        <w:t>可以</w:t>
      </w:r>
      <w:r w:rsidR="00203BB6">
        <w:rPr>
          <w:rFonts w:hint="eastAsia"/>
          <w:sz w:val="24"/>
        </w:rPr>
        <w:t>判定这个人是知道了这个概念</w:t>
      </w:r>
      <w:r w:rsidR="00161AC5">
        <w:rPr>
          <w:rFonts w:hint="eastAsia"/>
          <w:sz w:val="24"/>
        </w:rPr>
        <w:t>的，</w:t>
      </w:r>
      <w:r w:rsidR="00203BB6">
        <w:rPr>
          <w:rFonts w:hint="eastAsia"/>
          <w:sz w:val="24"/>
        </w:rPr>
        <w:t>不必</w:t>
      </w:r>
      <w:r w:rsidR="00B95515">
        <w:rPr>
          <w:rFonts w:hint="eastAsia"/>
          <w:sz w:val="24"/>
        </w:rPr>
        <w:t>同时</w:t>
      </w:r>
      <w:r w:rsidR="00203BB6">
        <w:rPr>
          <w:rFonts w:hint="eastAsia"/>
          <w:sz w:val="24"/>
        </w:rPr>
        <w:t>要求他</w:t>
      </w:r>
      <w:r w:rsidR="00B95515">
        <w:rPr>
          <w:rFonts w:hint="eastAsia"/>
          <w:sz w:val="24"/>
        </w:rPr>
        <w:t>知道这个概念中蕴含的所有命题知识</w:t>
      </w:r>
      <w:r w:rsidR="00FA2F9C">
        <w:rPr>
          <w:rFonts w:hint="eastAsia"/>
          <w:sz w:val="24"/>
        </w:rPr>
        <w:t>。如果“分析悖论”成立，那么一个人在掌握</w:t>
      </w:r>
      <w:r w:rsidR="008B7E20">
        <w:rPr>
          <w:rFonts w:hint="eastAsia"/>
          <w:sz w:val="24"/>
        </w:rPr>
        <w:t>关于“说话”</w:t>
      </w:r>
      <w:r w:rsidR="00FA2F9C">
        <w:rPr>
          <w:rFonts w:hint="eastAsia"/>
          <w:sz w:val="24"/>
        </w:rPr>
        <w:t>的全部命题知识之前</w:t>
      </w:r>
      <w:r w:rsidR="00FC3389">
        <w:rPr>
          <w:rFonts w:hint="eastAsia"/>
          <w:sz w:val="24"/>
        </w:rPr>
        <w:t>就没有</w:t>
      </w:r>
      <w:r w:rsidR="008B7E20">
        <w:rPr>
          <w:rFonts w:hint="eastAsia"/>
          <w:sz w:val="24"/>
        </w:rPr>
        <w:t>知道“说话”这个概念</w:t>
      </w:r>
      <w:r w:rsidR="00FC3389">
        <w:rPr>
          <w:rFonts w:hint="eastAsia"/>
          <w:sz w:val="24"/>
        </w:rPr>
        <w:t>的能力和资格，这是荒唐的</w:t>
      </w:r>
      <w:r w:rsidR="008B7E20">
        <w:rPr>
          <w:rFonts w:hint="eastAsia"/>
          <w:sz w:val="24"/>
        </w:rPr>
        <w:t>。而事关伦理，也是如此。故</w:t>
      </w:r>
      <w:r w:rsidR="005D0686">
        <w:rPr>
          <w:rFonts w:hint="eastAsia"/>
          <w:sz w:val="24"/>
        </w:rPr>
        <w:t>，</w:t>
      </w:r>
      <w:r w:rsidR="00161AC5">
        <w:rPr>
          <w:rFonts w:hint="eastAsia"/>
          <w:sz w:val="24"/>
        </w:rPr>
        <w:t>摩尔的论证在这一点上也是</w:t>
      </w:r>
      <w:r w:rsidR="008B7E20">
        <w:rPr>
          <w:rFonts w:hint="eastAsia"/>
          <w:sz w:val="24"/>
        </w:rPr>
        <w:t>不可靠的。</w:t>
      </w:r>
    </w:p>
    <w:p w:rsidR="006376A5" w:rsidRDefault="006376A5" w:rsidP="006D0FF4">
      <w:pPr>
        <w:widowControl/>
        <w:spacing w:line="360" w:lineRule="auto"/>
        <w:ind w:firstLine="420"/>
        <w:jc w:val="left"/>
        <w:rPr>
          <w:sz w:val="24"/>
        </w:rPr>
      </w:pPr>
    </w:p>
    <w:p w:rsidR="006376A5" w:rsidRPr="006376A5" w:rsidRDefault="006376A5" w:rsidP="009C5EA8">
      <w:pPr>
        <w:pStyle w:val="a5"/>
        <w:widowControl/>
        <w:numPr>
          <w:ilvl w:val="0"/>
          <w:numId w:val="9"/>
        </w:numPr>
        <w:spacing w:line="360" w:lineRule="auto"/>
        <w:ind w:firstLineChars="0"/>
        <w:jc w:val="left"/>
        <w:rPr>
          <w:sz w:val="24"/>
        </w:rPr>
      </w:pPr>
      <w:r w:rsidRPr="006376A5">
        <w:rPr>
          <w:sz w:val="24"/>
        </w:rPr>
        <w:t>非自然主义道德实在论</w:t>
      </w:r>
    </w:p>
    <w:p w:rsidR="0010405C" w:rsidRDefault="00260884" w:rsidP="00AF44D8">
      <w:pPr>
        <w:widowControl/>
        <w:spacing w:beforeLines="50" w:line="360" w:lineRule="auto"/>
        <w:ind w:firstLine="420"/>
        <w:jc w:val="left"/>
        <w:rPr>
          <w:sz w:val="24"/>
        </w:rPr>
      </w:pPr>
      <w:r>
        <w:rPr>
          <w:rFonts w:hint="eastAsia"/>
          <w:sz w:val="24"/>
        </w:rPr>
        <w:t>接下来考虑的是</w:t>
      </w:r>
      <w:r w:rsidR="003F1E51" w:rsidRPr="000D4769">
        <w:rPr>
          <w:rFonts w:hint="eastAsia"/>
          <w:sz w:val="24"/>
        </w:rPr>
        <w:t>摩尔本人贡献</w:t>
      </w:r>
      <w:r>
        <w:rPr>
          <w:rFonts w:hint="eastAsia"/>
          <w:sz w:val="24"/>
        </w:rPr>
        <w:t>的</w:t>
      </w:r>
      <w:r w:rsidR="003F1E51" w:rsidRPr="000D4769">
        <w:rPr>
          <w:sz w:val="24"/>
        </w:rPr>
        <w:t>非自然主义</w:t>
      </w:r>
      <w:r w:rsidR="007F73D7">
        <w:rPr>
          <w:sz w:val="24"/>
        </w:rPr>
        <w:t>道德实在论</w:t>
      </w:r>
      <w:r w:rsidR="003F1E51" w:rsidRPr="000D4769">
        <w:rPr>
          <w:rFonts w:hint="eastAsia"/>
          <w:sz w:val="24"/>
        </w:rPr>
        <w:t>，</w:t>
      </w:r>
      <w:r w:rsidR="003F1E51" w:rsidRPr="000D4769">
        <w:rPr>
          <w:sz w:val="24"/>
        </w:rPr>
        <w:t>而这也是</w:t>
      </w:r>
      <w:r w:rsidR="007F73D7">
        <w:rPr>
          <w:sz w:val="24"/>
        </w:rPr>
        <w:t>道德实在论</w:t>
      </w:r>
      <w:r w:rsidR="00E37DB4" w:rsidRPr="000D4769">
        <w:rPr>
          <w:sz w:val="24"/>
        </w:rPr>
        <w:t>元伦理学话语中最初</w:t>
      </w:r>
      <w:r w:rsidR="007F73D7">
        <w:rPr>
          <w:sz w:val="24"/>
        </w:rPr>
        <w:t>的版本</w:t>
      </w:r>
      <w:r w:rsidR="003F1E51" w:rsidRPr="000D4769">
        <w:rPr>
          <w:rFonts w:hint="eastAsia"/>
          <w:sz w:val="24"/>
        </w:rPr>
        <w:t>。</w:t>
      </w:r>
      <w:r w:rsidR="00E37DB4" w:rsidRPr="000D4769">
        <w:rPr>
          <w:rFonts w:hint="eastAsia"/>
          <w:sz w:val="24"/>
        </w:rPr>
        <w:t>但这种解释下的道德事实无论对于道德反实在论</w:t>
      </w:r>
      <w:r w:rsidR="00E37DB4" w:rsidRPr="000D4769">
        <w:rPr>
          <w:rFonts w:hint="eastAsia"/>
          <w:sz w:val="24"/>
        </w:rPr>
        <w:lastRenderedPageBreak/>
        <w:t>者还是后来的</w:t>
      </w:r>
      <w:r w:rsidR="000D4769" w:rsidRPr="000D4769">
        <w:rPr>
          <w:rFonts w:hint="eastAsia"/>
          <w:sz w:val="24"/>
        </w:rPr>
        <w:t>道德</w:t>
      </w:r>
      <w:r w:rsidR="00E37DB4" w:rsidRPr="000D4769">
        <w:rPr>
          <w:rFonts w:hint="eastAsia"/>
          <w:sz w:val="24"/>
        </w:rPr>
        <w:t>实在论者都是很成问题的，</w:t>
      </w:r>
      <w:r w:rsidR="00201478">
        <w:rPr>
          <w:rFonts w:hint="eastAsia"/>
          <w:sz w:val="24"/>
        </w:rPr>
        <w:t>因此并未成为</w:t>
      </w:r>
      <w:r w:rsidR="00E37DB4" w:rsidRPr="000D4769">
        <w:rPr>
          <w:rFonts w:hint="eastAsia"/>
          <w:sz w:val="24"/>
        </w:rPr>
        <w:t>争论的焦点。</w:t>
      </w:r>
      <w:r w:rsidR="000D4769">
        <w:rPr>
          <w:rFonts w:hint="eastAsia"/>
          <w:sz w:val="24"/>
        </w:rPr>
        <w:t>摩尔根据“开放问题论证”认为不存在对</w:t>
      </w:r>
      <w:r w:rsidR="006E2C39">
        <w:rPr>
          <w:rFonts w:hint="eastAsia"/>
          <w:sz w:val="24"/>
        </w:rPr>
        <w:t>“善”</w:t>
      </w:r>
      <w:r w:rsidR="000D4769">
        <w:rPr>
          <w:rFonts w:hint="eastAsia"/>
          <w:sz w:val="24"/>
        </w:rPr>
        <w:t>的分析定义，并</w:t>
      </w:r>
      <w:r w:rsidR="006E2C39">
        <w:rPr>
          <w:rFonts w:hint="eastAsia"/>
          <w:sz w:val="24"/>
        </w:rPr>
        <w:t>由此得出结论：善不是混杂的，而是单纯的。因此</w:t>
      </w:r>
      <w:r w:rsidR="00CB554B">
        <w:rPr>
          <w:rFonts w:hint="eastAsia"/>
          <w:sz w:val="24"/>
        </w:rPr>
        <w:t>它仅凭自身被我们获知</w:t>
      </w:r>
      <w:r w:rsidR="008918FB">
        <w:rPr>
          <w:rFonts w:hint="eastAsia"/>
          <w:sz w:val="24"/>
        </w:rPr>
        <w:t>，不能以任何别的性质作为认识论上的中介</w:t>
      </w:r>
      <w:r w:rsidR="00CB554B">
        <w:rPr>
          <w:rFonts w:hint="eastAsia"/>
          <w:sz w:val="24"/>
        </w:rPr>
        <w:t>。</w:t>
      </w:r>
    </w:p>
    <w:p w:rsidR="00E37DB4" w:rsidRDefault="003D4FCE" w:rsidP="006F7837">
      <w:pPr>
        <w:widowControl/>
        <w:spacing w:line="360" w:lineRule="auto"/>
        <w:ind w:firstLine="420"/>
        <w:jc w:val="left"/>
        <w:rPr>
          <w:sz w:val="24"/>
        </w:rPr>
      </w:pPr>
      <w:r>
        <w:rPr>
          <w:rFonts w:hint="eastAsia"/>
          <w:sz w:val="24"/>
        </w:rPr>
        <w:t>为了使人对善的认识在解释上是可能的，摩尔设定了一种专门的心灵接受能力：道德直觉</w:t>
      </w:r>
      <w:r w:rsidR="006F7837">
        <w:rPr>
          <w:rFonts w:hint="eastAsia"/>
          <w:sz w:val="24"/>
        </w:rPr>
        <w:t>。但这种直觉本身恰恰是需要解释的——</w:t>
      </w:r>
      <w:r w:rsidR="004E7054">
        <w:rPr>
          <w:rFonts w:hint="eastAsia"/>
          <w:sz w:val="24"/>
        </w:rPr>
        <w:t>若</w:t>
      </w:r>
      <w:r w:rsidR="000A333C">
        <w:rPr>
          <w:rFonts w:hint="eastAsia"/>
          <w:sz w:val="24"/>
        </w:rPr>
        <w:t>它</w:t>
      </w:r>
      <w:r w:rsidR="002B738A">
        <w:rPr>
          <w:rFonts w:hint="eastAsia"/>
          <w:sz w:val="24"/>
        </w:rPr>
        <w:t>不</w:t>
      </w:r>
      <w:r w:rsidR="003D1901">
        <w:rPr>
          <w:rFonts w:hint="eastAsia"/>
          <w:sz w:val="24"/>
        </w:rPr>
        <w:t>牵涉任何</w:t>
      </w:r>
      <w:r w:rsidR="002B738A">
        <w:rPr>
          <w:rFonts w:hint="eastAsia"/>
          <w:sz w:val="24"/>
        </w:rPr>
        <w:t>自然感官，那么</w:t>
      </w:r>
      <w:r w:rsidR="000A333C">
        <w:rPr>
          <w:rFonts w:hint="eastAsia"/>
          <w:sz w:val="24"/>
        </w:rPr>
        <w:t>就只能把它理解成某种超自然的东西；而</w:t>
      </w:r>
      <w:r w:rsidR="003D1901">
        <w:rPr>
          <w:rFonts w:hint="eastAsia"/>
          <w:sz w:val="24"/>
        </w:rPr>
        <w:t>如果关于</w:t>
      </w:r>
      <w:r w:rsidR="00031250">
        <w:rPr>
          <w:rFonts w:hint="eastAsia"/>
          <w:sz w:val="24"/>
        </w:rPr>
        <w:t>“具有什么道德价值”、“应该怎么做”的道德事实全凭道德直觉自明地把握，</w:t>
      </w:r>
      <w:r w:rsidR="00486997">
        <w:rPr>
          <w:rFonts w:hint="eastAsia"/>
          <w:sz w:val="24"/>
        </w:rPr>
        <w:t>那么在事情所有关乎道德的方面就都是无需论证的，也无所谓道德判断上的对与</w:t>
      </w:r>
      <w:r w:rsidR="00260884">
        <w:rPr>
          <w:rFonts w:hint="eastAsia"/>
          <w:sz w:val="24"/>
        </w:rPr>
        <w:t>错的区分。</w:t>
      </w:r>
    </w:p>
    <w:p w:rsidR="00E30079" w:rsidRDefault="00E30079" w:rsidP="00E30079">
      <w:pPr>
        <w:widowControl/>
        <w:spacing w:line="360" w:lineRule="auto"/>
        <w:ind w:firstLine="420"/>
        <w:jc w:val="left"/>
        <w:rPr>
          <w:sz w:val="24"/>
        </w:rPr>
      </w:pPr>
    </w:p>
    <w:p w:rsidR="00F314C7" w:rsidRPr="006376A5" w:rsidRDefault="00F314C7" w:rsidP="009C5EA8">
      <w:pPr>
        <w:pStyle w:val="a5"/>
        <w:widowControl/>
        <w:numPr>
          <w:ilvl w:val="0"/>
          <w:numId w:val="9"/>
        </w:numPr>
        <w:spacing w:line="360" w:lineRule="auto"/>
        <w:ind w:firstLineChars="0"/>
        <w:jc w:val="left"/>
        <w:rPr>
          <w:sz w:val="24"/>
        </w:rPr>
      </w:pPr>
      <w:r w:rsidRPr="006376A5">
        <w:rPr>
          <w:rFonts w:hint="eastAsia"/>
          <w:sz w:val="24"/>
        </w:rPr>
        <w:t>非还原论自然主义</w:t>
      </w:r>
      <w:r w:rsidR="0010405C">
        <w:rPr>
          <w:rFonts w:hint="eastAsia"/>
          <w:sz w:val="24"/>
        </w:rPr>
        <w:t>的道德实在论</w:t>
      </w:r>
    </w:p>
    <w:p w:rsidR="00FB0F21" w:rsidRDefault="00B725E5" w:rsidP="00AF44D8">
      <w:pPr>
        <w:widowControl/>
        <w:spacing w:beforeLines="50" w:line="360" w:lineRule="auto"/>
        <w:ind w:firstLine="420"/>
        <w:jc w:val="left"/>
        <w:rPr>
          <w:sz w:val="24"/>
        </w:rPr>
      </w:pPr>
      <w:r>
        <w:rPr>
          <w:rFonts w:hint="eastAsia"/>
          <w:sz w:val="24"/>
        </w:rPr>
        <w:t>还需要考虑</w:t>
      </w:r>
      <w:r w:rsidR="006A3A61">
        <w:rPr>
          <w:rFonts w:hint="eastAsia"/>
          <w:sz w:val="24"/>
        </w:rPr>
        <w:t>非还原论的自然主义实在论。</w:t>
      </w:r>
      <w:r w:rsidR="004B34CB">
        <w:rPr>
          <w:rFonts w:hint="eastAsia"/>
          <w:sz w:val="24"/>
        </w:rPr>
        <w:t>抛开可靠性问题，</w:t>
      </w:r>
      <w:r w:rsidR="00E137F4">
        <w:rPr>
          <w:rFonts w:hint="eastAsia"/>
          <w:sz w:val="24"/>
        </w:rPr>
        <w:t>虽然</w:t>
      </w:r>
      <w:r w:rsidR="004B34CB">
        <w:rPr>
          <w:rFonts w:hint="eastAsia"/>
          <w:sz w:val="24"/>
        </w:rPr>
        <w:t>摩尔的论证</w:t>
      </w:r>
      <w:r w:rsidR="00AE0F66">
        <w:rPr>
          <w:rFonts w:hint="eastAsia"/>
          <w:sz w:val="24"/>
        </w:rPr>
        <w:t>声称是对“自然主义谬误”的驳斥，但它</w:t>
      </w:r>
      <w:r w:rsidR="004B34CB">
        <w:rPr>
          <w:rFonts w:hint="eastAsia"/>
          <w:sz w:val="24"/>
        </w:rPr>
        <w:t>能够针对的仅仅是自然主义伦理学的一种可能性</w:t>
      </w:r>
      <w:r w:rsidR="00486997">
        <w:rPr>
          <w:rFonts w:hint="eastAsia"/>
          <w:sz w:val="24"/>
        </w:rPr>
        <w:t>——</w:t>
      </w:r>
      <w:r w:rsidR="00AE0F66">
        <w:rPr>
          <w:rFonts w:hint="eastAsia"/>
          <w:sz w:val="24"/>
        </w:rPr>
        <w:t>一种试</w:t>
      </w:r>
      <w:r w:rsidR="00E137F4">
        <w:rPr>
          <w:rFonts w:hint="eastAsia"/>
          <w:sz w:val="24"/>
        </w:rPr>
        <w:t>图把</w:t>
      </w:r>
      <w:r w:rsidR="00AE0F66">
        <w:rPr>
          <w:rFonts w:hint="eastAsia"/>
          <w:sz w:val="24"/>
        </w:rPr>
        <w:t>道德价值分析成自然性质、把</w:t>
      </w:r>
      <w:r w:rsidR="00E137F4">
        <w:rPr>
          <w:rFonts w:hint="eastAsia"/>
          <w:sz w:val="24"/>
        </w:rPr>
        <w:t>道德问题降解为经验事实问题的还原论版本。</w:t>
      </w:r>
      <w:r w:rsidR="00486997">
        <w:rPr>
          <w:rFonts w:hint="eastAsia"/>
          <w:sz w:val="24"/>
        </w:rPr>
        <w:t>另</w:t>
      </w:r>
      <w:r w:rsidR="006F7837">
        <w:rPr>
          <w:rFonts w:hint="eastAsia"/>
          <w:sz w:val="24"/>
        </w:rPr>
        <w:t>一个</w:t>
      </w:r>
      <w:r w:rsidR="00486997">
        <w:rPr>
          <w:rFonts w:hint="eastAsia"/>
          <w:sz w:val="24"/>
        </w:rPr>
        <w:t>版本</w:t>
      </w:r>
      <w:r w:rsidR="00C97F26">
        <w:rPr>
          <w:rFonts w:hint="eastAsia"/>
          <w:sz w:val="24"/>
        </w:rPr>
        <w:t>在否认语义还原</w:t>
      </w:r>
      <w:r w:rsidR="00BE340F">
        <w:rPr>
          <w:rFonts w:hint="eastAsia"/>
          <w:sz w:val="24"/>
        </w:rPr>
        <w:t>可能性的同时</w:t>
      </w:r>
      <w:r w:rsidR="006F7837">
        <w:rPr>
          <w:rFonts w:hint="eastAsia"/>
          <w:sz w:val="24"/>
        </w:rPr>
        <w:t>可以仍旧</w:t>
      </w:r>
      <w:r w:rsidR="00BE340F">
        <w:rPr>
          <w:rFonts w:hint="eastAsia"/>
          <w:sz w:val="24"/>
        </w:rPr>
        <w:t>坚持道德价值与自然性质形而上学上的同一</w:t>
      </w:r>
      <w:r w:rsidR="006F7837">
        <w:rPr>
          <w:rFonts w:hint="eastAsia"/>
          <w:sz w:val="24"/>
        </w:rPr>
        <w:t>性。</w:t>
      </w:r>
      <w:r w:rsidR="00CF010E">
        <w:rPr>
          <w:rFonts w:hint="eastAsia"/>
          <w:sz w:val="24"/>
        </w:rPr>
        <w:t>“开</w:t>
      </w:r>
      <w:r w:rsidR="00BE340F">
        <w:rPr>
          <w:rFonts w:hint="eastAsia"/>
          <w:sz w:val="24"/>
        </w:rPr>
        <w:t>放问题论证”</w:t>
      </w:r>
      <w:r w:rsidR="004D4114">
        <w:rPr>
          <w:rFonts w:hint="eastAsia"/>
          <w:sz w:val="24"/>
        </w:rPr>
        <w:t>即便</w:t>
      </w:r>
      <w:r w:rsidR="00BE340F">
        <w:rPr>
          <w:rFonts w:hint="eastAsia"/>
          <w:sz w:val="24"/>
        </w:rPr>
        <w:t>可靠</w:t>
      </w:r>
      <w:r w:rsidR="004D4114">
        <w:rPr>
          <w:rFonts w:hint="eastAsia"/>
          <w:sz w:val="24"/>
        </w:rPr>
        <w:t>，</w:t>
      </w:r>
      <w:r w:rsidR="00420D5D">
        <w:rPr>
          <w:rFonts w:hint="eastAsia"/>
          <w:sz w:val="24"/>
        </w:rPr>
        <w:t>也仅仅能禁绝对道德价值的语义还原。至于道德价值到底在形而上学上是不是自然的</w:t>
      </w:r>
      <w:r w:rsidR="00A36D6C">
        <w:rPr>
          <w:rFonts w:hint="eastAsia"/>
          <w:sz w:val="24"/>
        </w:rPr>
        <w:t>，它无法</w:t>
      </w:r>
      <w:r w:rsidR="009C6D19">
        <w:rPr>
          <w:rFonts w:hint="eastAsia"/>
          <w:sz w:val="24"/>
        </w:rPr>
        <w:t>作出</w:t>
      </w:r>
      <w:r w:rsidR="00A36D6C">
        <w:rPr>
          <w:rFonts w:hint="eastAsia"/>
          <w:sz w:val="24"/>
        </w:rPr>
        <w:t>回答</w:t>
      </w:r>
      <w:r w:rsidR="00051D7B">
        <w:rPr>
          <w:rFonts w:hint="eastAsia"/>
          <w:sz w:val="24"/>
        </w:rPr>
        <w:t>。</w:t>
      </w:r>
    </w:p>
    <w:p w:rsidR="00CF010E" w:rsidRDefault="00A36D6C" w:rsidP="00DB1706">
      <w:pPr>
        <w:widowControl/>
        <w:spacing w:line="360" w:lineRule="auto"/>
        <w:ind w:firstLine="420"/>
        <w:jc w:val="left"/>
        <w:rPr>
          <w:sz w:val="24"/>
        </w:rPr>
      </w:pPr>
      <w:r>
        <w:rPr>
          <w:rFonts w:hint="eastAsia"/>
          <w:sz w:val="24"/>
        </w:rPr>
        <w:t>康奈尔实在论者</w:t>
      </w:r>
      <w:r w:rsidR="00DF5824">
        <w:rPr>
          <w:rFonts w:hint="eastAsia"/>
          <w:sz w:val="24"/>
        </w:rPr>
        <w:t>（</w:t>
      </w:r>
      <w:r w:rsidR="00DF5824">
        <w:rPr>
          <w:rFonts w:hint="eastAsia"/>
          <w:sz w:val="24"/>
        </w:rPr>
        <w:t>Cornell realist</w:t>
      </w:r>
      <w:r w:rsidR="00B504B1">
        <w:rPr>
          <w:rFonts w:hint="eastAsia"/>
          <w:sz w:val="24"/>
        </w:rPr>
        <w:t>）代表着自然主义的另一</w:t>
      </w:r>
      <w:r w:rsidR="00DF5824">
        <w:rPr>
          <w:rFonts w:hint="eastAsia"/>
          <w:sz w:val="24"/>
        </w:rPr>
        <w:t>版本“非还原论的自然主义”</w:t>
      </w:r>
      <w:r w:rsidR="007B7B7C">
        <w:rPr>
          <w:rFonts w:hint="eastAsia"/>
          <w:sz w:val="24"/>
        </w:rPr>
        <w:t>，他们</w:t>
      </w:r>
      <w:r w:rsidR="00C97F26">
        <w:rPr>
          <w:rFonts w:hint="eastAsia"/>
          <w:sz w:val="24"/>
        </w:rPr>
        <w:t>利用</w:t>
      </w:r>
      <w:r w:rsidR="004D4114">
        <w:rPr>
          <w:rFonts w:hint="eastAsia"/>
          <w:sz w:val="24"/>
        </w:rPr>
        <w:t>弗雷格对“涵义”与“指称”的区分</w:t>
      </w:r>
      <w:r w:rsidR="00881B13">
        <w:rPr>
          <w:rFonts w:hint="eastAsia"/>
          <w:sz w:val="24"/>
        </w:rPr>
        <w:t>成功地</w:t>
      </w:r>
      <w:r w:rsidR="00CF010E">
        <w:rPr>
          <w:rFonts w:hint="eastAsia"/>
          <w:sz w:val="24"/>
        </w:rPr>
        <w:t>说明了这一点。</w:t>
      </w:r>
      <w:r w:rsidR="007B7B7C">
        <w:rPr>
          <w:sz w:val="24"/>
        </w:rPr>
        <w:t>按照弗雷格</w:t>
      </w:r>
      <w:r w:rsidR="007B7B7C">
        <w:rPr>
          <w:rFonts w:hint="eastAsia"/>
          <w:sz w:val="24"/>
        </w:rPr>
        <w:t>，</w:t>
      </w:r>
      <w:r w:rsidR="00967607">
        <w:rPr>
          <w:rFonts w:hint="eastAsia"/>
          <w:sz w:val="24"/>
        </w:rPr>
        <w:t>一个概念以“涵义”为其思想内容</w:t>
      </w:r>
      <w:r w:rsidR="001F0369">
        <w:rPr>
          <w:rFonts w:hint="eastAsia"/>
          <w:sz w:val="24"/>
        </w:rPr>
        <w:t>，</w:t>
      </w:r>
      <w:r w:rsidR="00676598">
        <w:rPr>
          <w:rFonts w:hint="eastAsia"/>
          <w:sz w:val="24"/>
        </w:rPr>
        <w:t>以之为索引</w:t>
      </w:r>
      <w:r w:rsidR="001F0369">
        <w:rPr>
          <w:rFonts w:hint="eastAsia"/>
          <w:sz w:val="24"/>
        </w:rPr>
        <w:t>可以找到概念指称的</w:t>
      </w:r>
      <w:r w:rsidR="00676598">
        <w:rPr>
          <w:rFonts w:hint="eastAsia"/>
          <w:sz w:val="24"/>
        </w:rPr>
        <w:t>对象</w:t>
      </w:r>
      <w:r w:rsidR="007B7B7C">
        <w:rPr>
          <w:rFonts w:hint="eastAsia"/>
          <w:sz w:val="24"/>
        </w:rPr>
        <w:t>。</w:t>
      </w:r>
      <w:r w:rsidR="00676598">
        <w:rPr>
          <w:rFonts w:hint="eastAsia"/>
          <w:sz w:val="24"/>
        </w:rPr>
        <w:t>涵义不同的两个概念可以指称同一个对象</w:t>
      </w:r>
      <w:r w:rsidR="00D17FE3">
        <w:rPr>
          <w:rFonts w:hint="eastAsia"/>
          <w:sz w:val="24"/>
        </w:rPr>
        <w:t>。</w:t>
      </w:r>
      <w:r w:rsidR="00682ADA">
        <w:rPr>
          <w:rFonts w:hint="eastAsia"/>
          <w:sz w:val="24"/>
        </w:rPr>
        <w:t>正如，</w:t>
      </w:r>
      <w:r w:rsidR="00C04226">
        <w:rPr>
          <w:rFonts w:hint="eastAsia"/>
          <w:sz w:val="24"/>
        </w:rPr>
        <w:t>“晨星”和“暮星”是不同的概念</w:t>
      </w:r>
      <w:r w:rsidR="00D17FE3">
        <w:rPr>
          <w:rFonts w:hint="eastAsia"/>
          <w:sz w:val="24"/>
        </w:rPr>
        <w:t>，分别意味着在不同时间出现的天体</w:t>
      </w:r>
      <w:r w:rsidR="00682ADA">
        <w:rPr>
          <w:rFonts w:hint="eastAsia"/>
          <w:sz w:val="24"/>
        </w:rPr>
        <w:t>，</w:t>
      </w:r>
      <w:r w:rsidR="00D17FE3">
        <w:rPr>
          <w:rFonts w:hint="eastAsia"/>
          <w:sz w:val="24"/>
        </w:rPr>
        <w:t>但</w:t>
      </w:r>
      <w:r w:rsidR="00C04226">
        <w:rPr>
          <w:rFonts w:hint="eastAsia"/>
          <w:sz w:val="24"/>
        </w:rPr>
        <w:t>实际上</w:t>
      </w:r>
      <w:r w:rsidR="00676598">
        <w:rPr>
          <w:rFonts w:hint="eastAsia"/>
          <w:sz w:val="24"/>
        </w:rPr>
        <w:t>，它们</w:t>
      </w:r>
      <w:r w:rsidR="00C04226">
        <w:rPr>
          <w:rFonts w:hint="eastAsia"/>
          <w:sz w:val="24"/>
        </w:rPr>
        <w:t>具有相同的指称——金星。</w:t>
      </w:r>
      <w:r w:rsidR="00727EE0">
        <w:rPr>
          <w:sz w:val="24"/>
        </w:rPr>
        <w:t>摩尔的论证</w:t>
      </w:r>
      <w:r w:rsidR="00D17FE3">
        <w:rPr>
          <w:sz w:val="24"/>
        </w:rPr>
        <w:t>能够说明的</w:t>
      </w:r>
      <w:r w:rsidR="00727EE0">
        <w:rPr>
          <w:sz w:val="24"/>
        </w:rPr>
        <w:t>实际上仅仅</w:t>
      </w:r>
      <w:r w:rsidR="00682ADA">
        <w:rPr>
          <w:sz w:val="24"/>
        </w:rPr>
        <w:t>是</w:t>
      </w:r>
      <w:r w:rsidR="00D17FE3">
        <w:rPr>
          <w:rFonts w:hint="eastAsia"/>
          <w:sz w:val="24"/>
        </w:rPr>
        <w:t>：</w:t>
      </w:r>
      <w:r w:rsidR="001F0369">
        <w:rPr>
          <w:sz w:val="24"/>
        </w:rPr>
        <w:t>不同概念之间因为涵义的不同</w:t>
      </w:r>
      <w:r w:rsidR="00D17FE3">
        <w:rPr>
          <w:sz w:val="24"/>
        </w:rPr>
        <w:t>而</w:t>
      </w:r>
      <w:r w:rsidR="001F0369">
        <w:rPr>
          <w:sz w:val="24"/>
        </w:rPr>
        <w:t>不具有语义上的可通约性</w:t>
      </w:r>
      <w:r w:rsidR="00D17FE3">
        <w:rPr>
          <w:rFonts w:hint="eastAsia"/>
          <w:sz w:val="24"/>
        </w:rPr>
        <w:t>——</w:t>
      </w:r>
      <w:r w:rsidR="001F0369">
        <w:rPr>
          <w:rFonts w:hint="eastAsia"/>
          <w:sz w:val="24"/>
        </w:rPr>
        <w:t>“善”与“快乐”</w:t>
      </w:r>
      <w:r w:rsidR="001F0369">
        <w:rPr>
          <w:sz w:val="24"/>
        </w:rPr>
        <w:t>涵义不同</w:t>
      </w:r>
      <w:r w:rsidR="001F0369">
        <w:rPr>
          <w:rFonts w:hint="eastAsia"/>
          <w:sz w:val="24"/>
        </w:rPr>
        <w:t>，</w:t>
      </w:r>
      <w:r w:rsidR="001F0369">
        <w:rPr>
          <w:sz w:val="24"/>
        </w:rPr>
        <w:t>故不能以</w:t>
      </w:r>
      <w:r w:rsidR="001F0369">
        <w:rPr>
          <w:rFonts w:hint="eastAsia"/>
          <w:sz w:val="24"/>
        </w:rPr>
        <w:t>“快乐”作为“善”的语义上的定义</w:t>
      </w:r>
      <w:r w:rsidR="00727EE0">
        <w:rPr>
          <w:rFonts w:hint="eastAsia"/>
          <w:sz w:val="24"/>
        </w:rPr>
        <w:t>。但</w:t>
      </w:r>
      <w:r w:rsidR="0044683B">
        <w:rPr>
          <w:rFonts w:hint="eastAsia"/>
          <w:sz w:val="24"/>
        </w:rPr>
        <w:t>“善”和“快乐”可以有同一个指称，</w:t>
      </w:r>
      <w:r w:rsidR="00727EE0">
        <w:rPr>
          <w:rFonts w:hint="eastAsia"/>
          <w:sz w:val="24"/>
        </w:rPr>
        <w:t>我可以依据这种形而上学的同一关系把“善的那种性质”定义为“使人快乐的那种性</w:t>
      </w:r>
      <w:r w:rsidR="00727EE0">
        <w:rPr>
          <w:rFonts w:hint="eastAsia"/>
          <w:sz w:val="24"/>
        </w:rPr>
        <w:lastRenderedPageBreak/>
        <w:t>质”</w:t>
      </w:r>
      <w:r w:rsidR="00FB0F21">
        <w:rPr>
          <w:rFonts w:hint="eastAsia"/>
          <w:sz w:val="24"/>
        </w:rPr>
        <w:t>，这样我便可以通过“快乐”理解“善”是什么</w:t>
      </w:r>
      <w:r w:rsidR="00727EE0">
        <w:rPr>
          <w:rFonts w:hint="eastAsia"/>
          <w:sz w:val="24"/>
        </w:rPr>
        <w:t>。</w:t>
      </w:r>
      <w:r w:rsidR="0044683B">
        <w:rPr>
          <w:sz w:val="24"/>
        </w:rPr>
        <w:t>这</w:t>
      </w:r>
      <w:r w:rsidR="00727EE0">
        <w:rPr>
          <w:sz w:val="24"/>
        </w:rPr>
        <w:t>并不受到开放问题论证的限制</w:t>
      </w:r>
      <w:r w:rsidR="005D5297">
        <w:rPr>
          <w:rStyle w:val="a4"/>
          <w:sz w:val="24"/>
        </w:rPr>
        <w:footnoteReference w:id="17"/>
      </w:r>
      <w:r w:rsidR="0044683B">
        <w:rPr>
          <w:rFonts w:hint="eastAsia"/>
          <w:sz w:val="24"/>
        </w:rPr>
        <w:t>。</w:t>
      </w:r>
    </w:p>
    <w:p w:rsidR="00E30079" w:rsidRDefault="00B504B1" w:rsidP="005D5297">
      <w:pPr>
        <w:widowControl/>
        <w:spacing w:line="360" w:lineRule="auto"/>
        <w:jc w:val="left"/>
        <w:rPr>
          <w:sz w:val="24"/>
        </w:rPr>
      </w:pPr>
      <w:r>
        <w:rPr>
          <w:rFonts w:hint="eastAsia"/>
          <w:sz w:val="24"/>
        </w:rPr>
        <w:tab/>
      </w:r>
    </w:p>
    <w:p w:rsidR="008954BD" w:rsidRPr="0010405C" w:rsidRDefault="006C1502" w:rsidP="00C76706">
      <w:pPr>
        <w:pStyle w:val="2"/>
        <w:numPr>
          <w:ilvl w:val="0"/>
          <w:numId w:val="0"/>
        </w:numPr>
        <w:ind w:left="420" w:hanging="420"/>
        <w:rPr>
          <w:b w:val="0"/>
          <w:sz w:val="40"/>
        </w:rPr>
      </w:pPr>
      <w:bookmarkStart w:id="21" w:name="_Toc7284594"/>
      <w:bookmarkStart w:id="22" w:name="_Toc7474286"/>
      <w:r w:rsidRPr="00C76706">
        <w:rPr>
          <w:rFonts w:ascii="黑体" w:eastAsia="黑体" w:hAnsi="黑体" w:cs="Times New Roman" w:hint="eastAsia"/>
          <w:b w:val="0"/>
          <w:bCs w:val="0"/>
          <w:sz w:val="24"/>
          <w:szCs w:val="20"/>
        </w:rPr>
        <w:t>（二）</w:t>
      </w:r>
      <w:r w:rsidR="00FB6FD9" w:rsidRPr="00C76706">
        <w:rPr>
          <w:rFonts w:ascii="黑体" w:eastAsia="黑体" w:hAnsi="黑体" w:cs="Times New Roman" w:hint="eastAsia"/>
          <w:b w:val="0"/>
          <w:bCs w:val="0"/>
          <w:sz w:val="24"/>
          <w:szCs w:val="20"/>
        </w:rPr>
        <w:t>非认知主义</w:t>
      </w:r>
      <w:r w:rsidR="00A762EC" w:rsidRPr="00C76706">
        <w:rPr>
          <w:rFonts w:ascii="黑体" w:eastAsia="黑体" w:hAnsi="黑体" w:cs="Times New Roman" w:hint="eastAsia"/>
          <w:b w:val="0"/>
          <w:bCs w:val="0"/>
          <w:sz w:val="24"/>
          <w:szCs w:val="20"/>
        </w:rPr>
        <w:t>与“弗雷格-吉奇难题”</w:t>
      </w:r>
      <w:bookmarkEnd w:id="21"/>
      <w:bookmarkEnd w:id="22"/>
    </w:p>
    <w:p w:rsidR="004E020D" w:rsidRDefault="008954BD" w:rsidP="00AF44D8">
      <w:pPr>
        <w:widowControl/>
        <w:spacing w:beforeLines="50" w:line="360" w:lineRule="auto"/>
        <w:ind w:firstLine="357"/>
        <w:jc w:val="left"/>
        <w:rPr>
          <w:sz w:val="24"/>
        </w:rPr>
      </w:pPr>
      <w:r>
        <w:rPr>
          <w:rFonts w:hint="eastAsia"/>
          <w:sz w:val="24"/>
        </w:rPr>
        <w:t>施罗德指出，弗雷格</w:t>
      </w:r>
      <w:r>
        <w:rPr>
          <w:rFonts w:hint="eastAsia"/>
          <w:sz w:val="24"/>
        </w:rPr>
        <w:t>-</w:t>
      </w:r>
      <w:r>
        <w:rPr>
          <w:rFonts w:hint="eastAsia"/>
          <w:sz w:val="24"/>
        </w:rPr>
        <w:t>吉奇难题是一个</w:t>
      </w:r>
      <w:r w:rsidR="008D60FE">
        <w:rPr>
          <w:rFonts w:hint="eastAsia"/>
          <w:sz w:val="24"/>
        </w:rPr>
        <w:t>具</w:t>
      </w:r>
      <w:r w:rsidR="00C53495">
        <w:rPr>
          <w:rFonts w:hint="eastAsia"/>
          <w:sz w:val="24"/>
        </w:rPr>
        <w:t>有普遍意义的难题。被它针对的是所有不再以描述论、而是转而从某特定领域内</w:t>
      </w:r>
      <w:r>
        <w:rPr>
          <w:rFonts w:hint="eastAsia"/>
          <w:sz w:val="24"/>
        </w:rPr>
        <w:t>语言</w:t>
      </w:r>
      <w:r w:rsidR="00C53495">
        <w:rPr>
          <w:rFonts w:hint="eastAsia"/>
          <w:sz w:val="24"/>
        </w:rPr>
        <w:t>的使用实践来理解该领域语言之意义</w:t>
      </w:r>
      <w:r>
        <w:rPr>
          <w:rFonts w:hint="eastAsia"/>
          <w:sz w:val="24"/>
        </w:rPr>
        <w:t>的观点。</w:t>
      </w:r>
      <w:r>
        <w:rPr>
          <w:rStyle w:val="a4"/>
          <w:sz w:val="24"/>
        </w:rPr>
        <w:footnoteReference w:id="18"/>
      </w:r>
      <w:r>
        <w:rPr>
          <w:rFonts w:hint="eastAsia"/>
          <w:sz w:val="24"/>
        </w:rPr>
        <w:t>他认为，这类观点有相同的理论动因。就是，当某个领域内的“核心问题”（该领域牵涉哲学核心领域——形而上学、认识论、心灵哲学、语言</w:t>
      </w:r>
      <w:r w:rsidR="00026CF0">
        <w:rPr>
          <w:rFonts w:hint="eastAsia"/>
          <w:sz w:val="24"/>
        </w:rPr>
        <w:t>哲学</w:t>
      </w:r>
      <w:r>
        <w:rPr>
          <w:rFonts w:hint="eastAsia"/>
          <w:sz w:val="24"/>
        </w:rPr>
        <w:t>领域——的问题）难以解决时，不妨考虑是否真的存在这样的问题。</w:t>
      </w:r>
      <w:r>
        <w:rPr>
          <w:rStyle w:val="a4"/>
          <w:sz w:val="24"/>
        </w:rPr>
        <w:footnoteReference w:id="19"/>
      </w:r>
      <w:r>
        <w:rPr>
          <w:rFonts w:hint="eastAsia"/>
          <w:sz w:val="24"/>
        </w:rPr>
        <w:t>比如，关于数的非描述观点将认</w:t>
      </w:r>
      <w:r w:rsidR="00567D79">
        <w:rPr>
          <w:rFonts w:hint="eastAsia"/>
          <w:sz w:val="24"/>
        </w:rPr>
        <w:t>为，也许令我们无比纠结的比如“数”是什么、我们如何能够知道</w:t>
      </w:r>
      <w:r>
        <w:rPr>
          <w:rFonts w:hint="eastAsia"/>
          <w:sz w:val="24"/>
        </w:rPr>
        <w:t>、</w:t>
      </w:r>
      <w:r w:rsidR="00567D79">
        <w:rPr>
          <w:rFonts w:hint="eastAsia"/>
          <w:sz w:val="24"/>
        </w:rPr>
        <w:t>以及</w:t>
      </w:r>
      <w:r>
        <w:rPr>
          <w:rFonts w:hint="eastAsia"/>
          <w:sz w:val="24"/>
        </w:rPr>
        <w:t>如何能够思考和言说“数”这些问题并不存在，如果一定要理解“数”的含义，就得诉诸人们运用它的方式。</w:t>
      </w:r>
    </w:p>
    <w:p w:rsidR="008954BD" w:rsidRDefault="008954BD" w:rsidP="00DB1706">
      <w:pPr>
        <w:widowControl/>
        <w:spacing w:line="360" w:lineRule="auto"/>
        <w:ind w:firstLine="360"/>
        <w:jc w:val="left"/>
        <w:rPr>
          <w:sz w:val="24"/>
        </w:rPr>
      </w:pPr>
      <w:r>
        <w:rPr>
          <w:rFonts w:hint="eastAsia"/>
          <w:sz w:val="24"/>
        </w:rPr>
        <w:t>伦理学中的非认知主义</w:t>
      </w:r>
      <w:r w:rsidR="00500BF8">
        <w:rPr>
          <w:rFonts w:hint="eastAsia"/>
          <w:sz w:val="24"/>
        </w:rPr>
        <w:t>分享了同样的理论动因——道德语言关于什么的问题如此令人费解也许</w:t>
      </w:r>
      <w:r>
        <w:rPr>
          <w:rFonts w:hint="eastAsia"/>
          <w:sz w:val="24"/>
        </w:rPr>
        <w:t>是因为我们提出了错误的问题。当然，它还有特殊的理论动因</w:t>
      </w:r>
      <w:r w:rsidR="00DB2B40">
        <w:rPr>
          <w:rFonts w:hint="eastAsia"/>
          <w:sz w:val="24"/>
        </w:rPr>
        <w:t>：</w:t>
      </w:r>
      <w:r w:rsidR="00500BF8">
        <w:rPr>
          <w:rFonts w:hint="eastAsia"/>
          <w:sz w:val="24"/>
        </w:rPr>
        <w:t>道德语言的动机性特征使一些哲学家怀疑</w:t>
      </w:r>
      <w:r>
        <w:rPr>
          <w:rFonts w:hint="eastAsia"/>
          <w:sz w:val="24"/>
        </w:rPr>
        <w:t>道德语言的意义并不来自描述，而是来自某种特殊使用方式。</w:t>
      </w:r>
      <w:r>
        <w:rPr>
          <w:rStyle w:val="a4"/>
          <w:sz w:val="24"/>
        </w:rPr>
        <w:footnoteReference w:id="20"/>
      </w:r>
      <w:r w:rsidR="00DD79D0" w:rsidRPr="00823323">
        <w:rPr>
          <w:rFonts w:hint="eastAsia"/>
          <w:sz w:val="24"/>
        </w:rPr>
        <w:t>吉奇援引弗雷格的思想资源对非认知主义的语义学提出严厉的批评，使所谓“弗雷格</w:t>
      </w:r>
      <w:r w:rsidR="00DD79D0" w:rsidRPr="00823323">
        <w:rPr>
          <w:rFonts w:hint="eastAsia"/>
          <w:sz w:val="24"/>
        </w:rPr>
        <w:t>-</w:t>
      </w:r>
      <w:r w:rsidR="00DD79D0" w:rsidRPr="00823323">
        <w:rPr>
          <w:rFonts w:hint="eastAsia"/>
          <w:sz w:val="24"/>
        </w:rPr>
        <w:t>吉奇难题”成</w:t>
      </w:r>
      <w:r w:rsidR="00567D79">
        <w:rPr>
          <w:rFonts w:hint="eastAsia"/>
          <w:sz w:val="24"/>
        </w:rPr>
        <w:t>为非认知主义者至今面临的严峻</w:t>
      </w:r>
      <w:r w:rsidR="00DD79D0" w:rsidRPr="00823323">
        <w:rPr>
          <w:rFonts w:hint="eastAsia"/>
          <w:sz w:val="24"/>
        </w:rPr>
        <w:t>挑战。</w:t>
      </w:r>
      <w:r w:rsidR="000A4118">
        <w:rPr>
          <w:rFonts w:hint="eastAsia"/>
          <w:sz w:val="24"/>
        </w:rPr>
        <w:t>有必要</w:t>
      </w:r>
      <w:r w:rsidR="00567D79">
        <w:rPr>
          <w:rFonts w:hint="eastAsia"/>
          <w:sz w:val="24"/>
        </w:rPr>
        <w:t>交代非认知主义诸版本各自的基本主张</w:t>
      </w:r>
      <w:r>
        <w:rPr>
          <w:rFonts w:hint="eastAsia"/>
          <w:sz w:val="24"/>
        </w:rPr>
        <w:t>，在此基础上考察吉奇的批评如何对于非认知主义者是一个必须</w:t>
      </w:r>
      <w:r w:rsidR="00DB2B40">
        <w:rPr>
          <w:rFonts w:hint="eastAsia"/>
          <w:sz w:val="24"/>
        </w:rPr>
        <w:t>克服的难题。</w:t>
      </w:r>
    </w:p>
    <w:p w:rsidR="00805F43" w:rsidRDefault="00805F43" w:rsidP="00DB1706">
      <w:pPr>
        <w:widowControl/>
        <w:spacing w:line="360" w:lineRule="auto"/>
        <w:jc w:val="left"/>
        <w:rPr>
          <w:sz w:val="24"/>
        </w:rPr>
      </w:pPr>
    </w:p>
    <w:p w:rsidR="00F54F0D" w:rsidRPr="0010405C" w:rsidRDefault="00CE1574" w:rsidP="009C5EA8">
      <w:pPr>
        <w:pStyle w:val="a5"/>
        <w:numPr>
          <w:ilvl w:val="0"/>
          <w:numId w:val="6"/>
        </w:numPr>
        <w:spacing w:line="360" w:lineRule="auto"/>
        <w:ind w:firstLineChars="0"/>
        <w:jc w:val="left"/>
        <w:outlineLvl w:val="2"/>
        <w:rPr>
          <w:sz w:val="24"/>
        </w:rPr>
      </w:pPr>
      <w:r w:rsidRPr="0013248E">
        <w:rPr>
          <w:rFonts w:hint="eastAsia"/>
          <w:sz w:val="24"/>
        </w:rPr>
        <w:t xml:space="preserve"> </w:t>
      </w:r>
      <w:bookmarkStart w:id="23" w:name="_Toc7284595"/>
      <w:bookmarkStart w:id="24" w:name="_Toc7365831"/>
      <w:bookmarkStart w:id="25" w:name="_Toc7474287"/>
      <w:r w:rsidR="00823323" w:rsidRPr="0013248E">
        <w:rPr>
          <w:rFonts w:hint="eastAsia"/>
          <w:sz w:val="24"/>
        </w:rPr>
        <w:t>非认知主义对道德判断的理解</w:t>
      </w:r>
      <w:bookmarkEnd w:id="23"/>
      <w:bookmarkEnd w:id="24"/>
      <w:bookmarkEnd w:id="25"/>
    </w:p>
    <w:p w:rsidR="00C03AAE" w:rsidRDefault="005B3616" w:rsidP="00AF44D8">
      <w:pPr>
        <w:widowControl/>
        <w:spacing w:beforeLines="50" w:line="360" w:lineRule="auto"/>
        <w:ind w:firstLine="420"/>
        <w:jc w:val="left"/>
        <w:rPr>
          <w:sz w:val="24"/>
        </w:rPr>
      </w:pPr>
      <w:r>
        <w:rPr>
          <w:rFonts w:hint="eastAsia"/>
          <w:sz w:val="24"/>
        </w:rPr>
        <w:t>在吉奇</w:t>
      </w:r>
      <w:r w:rsidR="007F0CEF">
        <w:rPr>
          <w:rFonts w:hint="eastAsia"/>
          <w:sz w:val="24"/>
        </w:rPr>
        <w:t>的批评发表之际，</w:t>
      </w:r>
      <w:r w:rsidR="00F54F0D">
        <w:rPr>
          <w:rFonts w:hint="eastAsia"/>
          <w:sz w:val="24"/>
        </w:rPr>
        <w:t>非认知主义限于</w:t>
      </w:r>
      <w:r w:rsidR="007F0CEF">
        <w:rPr>
          <w:rFonts w:hint="eastAsia"/>
          <w:sz w:val="24"/>
        </w:rPr>
        <w:t>艾耶尔、史蒂文森代表的情感主义与黑尔代表的规约主义</w:t>
      </w:r>
      <w:r w:rsidR="00EF56D2">
        <w:rPr>
          <w:rFonts w:hint="eastAsia"/>
          <w:sz w:val="24"/>
        </w:rPr>
        <w:t>两种</w:t>
      </w:r>
      <w:r w:rsidR="006311BE">
        <w:rPr>
          <w:rFonts w:hint="eastAsia"/>
          <w:sz w:val="24"/>
        </w:rPr>
        <w:t>类型</w:t>
      </w:r>
      <w:r w:rsidR="00805F43">
        <w:rPr>
          <w:rFonts w:hint="eastAsia"/>
          <w:sz w:val="24"/>
        </w:rPr>
        <w:t>。</w:t>
      </w:r>
      <w:r w:rsidR="00EF56D2">
        <w:rPr>
          <w:rFonts w:hint="eastAsia"/>
          <w:sz w:val="24"/>
        </w:rPr>
        <w:t>但</w:t>
      </w:r>
      <w:r w:rsidR="00805F43">
        <w:rPr>
          <w:rFonts w:hint="eastAsia"/>
          <w:sz w:val="24"/>
        </w:rPr>
        <w:t>“弗雷格</w:t>
      </w:r>
      <w:r w:rsidR="00805F43">
        <w:rPr>
          <w:rFonts w:hint="eastAsia"/>
          <w:sz w:val="24"/>
        </w:rPr>
        <w:t>-</w:t>
      </w:r>
      <w:r w:rsidR="00EF56D2">
        <w:rPr>
          <w:rFonts w:hint="eastAsia"/>
          <w:sz w:val="24"/>
        </w:rPr>
        <w:t>吉奇难题”被认为</w:t>
      </w:r>
      <w:r w:rsidR="006311BE">
        <w:rPr>
          <w:rFonts w:hint="eastAsia"/>
          <w:sz w:val="24"/>
        </w:rPr>
        <w:t>是</w:t>
      </w:r>
      <w:r w:rsidR="00EF56D2">
        <w:rPr>
          <w:rFonts w:hint="eastAsia"/>
          <w:sz w:val="24"/>
        </w:rPr>
        <w:t>非认知主义的所有版本</w:t>
      </w:r>
      <w:r w:rsidR="00D65070">
        <w:rPr>
          <w:rFonts w:hint="eastAsia"/>
          <w:sz w:val="24"/>
        </w:rPr>
        <w:t>共同面临的问题。</w:t>
      </w:r>
    </w:p>
    <w:p w:rsidR="00FF6C81" w:rsidRDefault="005422BE" w:rsidP="001B2FB3">
      <w:pPr>
        <w:widowControl/>
        <w:spacing w:line="360" w:lineRule="auto"/>
        <w:ind w:firstLine="420"/>
        <w:jc w:val="left"/>
        <w:rPr>
          <w:sz w:val="24"/>
        </w:rPr>
      </w:pPr>
      <w:r>
        <w:rPr>
          <w:rFonts w:hint="eastAsia"/>
          <w:sz w:val="24"/>
        </w:rPr>
        <w:lastRenderedPageBreak/>
        <w:t>“</w:t>
      </w:r>
      <w:r w:rsidR="00C03AAE">
        <w:rPr>
          <w:rFonts w:hint="eastAsia"/>
          <w:sz w:val="24"/>
        </w:rPr>
        <w:t>情感主义</w:t>
      </w:r>
      <w:r>
        <w:rPr>
          <w:rFonts w:hint="eastAsia"/>
          <w:sz w:val="24"/>
        </w:rPr>
        <w:t>（</w:t>
      </w:r>
      <w:r>
        <w:rPr>
          <w:rFonts w:hint="eastAsia"/>
          <w:sz w:val="24"/>
        </w:rPr>
        <w:t>emotivism</w:t>
      </w:r>
      <w:r>
        <w:rPr>
          <w:rFonts w:hint="eastAsia"/>
          <w:sz w:val="24"/>
        </w:rPr>
        <w:t>）”</w:t>
      </w:r>
      <w:r w:rsidR="00C03AAE">
        <w:rPr>
          <w:rFonts w:hint="eastAsia"/>
          <w:sz w:val="24"/>
        </w:rPr>
        <w:t>是非认知主义的最初形态</w:t>
      </w:r>
      <w:r w:rsidR="00692B03">
        <w:rPr>
          <w:rFonts w:hint="eastAsia"/>
          <w:sz w:val="24"/>
        </w:rPr>
        <w:t>，艾耶尔在《语言、真理与逻辑》中</w:t>
      </w:r>
      <w:r w:rsidR="002A112F">
        <w:rPr>
          <w:rFonts w:hint="eastAsia"/>
          <w:sz w:val="24"/>
        </w:rPr>
        <w:t>为这种立场作了标志性的</w:t>
      </w:r>
      <w:r w:rsidR="0064225A">
        <w:rPr>
          <w:rFonts w:hint="eastAsia"/>
          <w:sz w:val="24"/>
        </w:rPr>
        <w:t>论述。</w:t>
      </w:r>
      <w:r w:rsidR="00D94B8F">
        <w:rPr>
          <w:rFonts w:hint="eastAsia"/>
          <w:sz w:val="24"/>
        </w:rPr>
        <w:t>依据“可证实原则”</w:t>
      </w:r>
      <w:r w:rsidR="00BC72C6">
        <w:rPr>
          <w:rFonts w:hint="eastAsia"/>
          <w:sz w:val="24"/>
        </w:rPr>
        <w:t>，艾耶尔</w:t>
      </w:r>
      <w:r w:rsidR="00516170">
        <w:rPr>
          <w:rFonts w:hint="eastAsia"/>
          <w:sz w:val="24"/>
        </w:rPr>
        <w:t>认为</w:t>
      </w:r>
      <w:r w:rsidR="009908C5">
        <w:rPr>
          <w:rFonts w:hint="eastAsia"/>
          <w:sz w:val="24"/>
        </w:rPr>
        <w:t>，</w:t>
      </w:r>
      <w:r w:rsidR="00E8424D">
        <w:rPr>
          <w:rFonts w:hint="eastAsia"/>
          <w:sz w:val="24"/>
        </w:rPr>
        <w:t>道德命题</w:t>
      </w:r>
      <w:r w:rsidR="00724EC9">
        <w:rPr>
          <w:rFonts w:hint="eastAsia"/>
          <w:sz w:val="24"/>
        </w:rPr>
        <w:t>由于既不具有逻辑上的可分析性，也不具</w:t>
      </w:r>
      <w:r w:rsidR="009908C5">
        <w:rPr>
          <w:rFonts w:hint="eastAsia"/>
          <w:sz w:val="24"/>
        </w:rPr>
        <w:t>经验上的可证实性，</w:t>
      </w:r>
      <w:r w:rsidR="00724EC9">
        <w:rPr>
          <w:rFonts w:hint="eastAsia"/>
          <w:sz w:val="24"/>
        </w:rPr>
        <w:t>因此无字面</w:t>
      </w:r>
      <w:r w:rsidR="00BC72C6">
        <w:rPr>
          <w:rFonts w:hint="eastAsia"/>
          <w:sz w:val="24"/>
        </w:rPr>
        <w:t>意义，</w:t>
      </w:r>
      <w:r w:rsidR="00E8424D">
        <w:rPr>
          <w:rFonts w:hint="eastAsia"/>
          <w:sz w:val="24"/>
        </w:rPr>
        <w:t>不是</w:t>
      </w:r>
      <w:r w:rsidR="00BC72C6">
        <w:rPr>
          <w:rFonts w:hint="eastAsia"/>
          <w:sz w:val="24"/>
        </w:rPr>
        <w:t>真正</w:t>
      </w:r>
      <w:r w:rsidR="009908C5">
        <w:rPr>
          <w:rFonts w:hint="eastAsia"/>
          <w:sz w:val="24"/>
        </w:rPr>
        <w:t>的命题</w:t>
      </w:r>
      <w:r w:rsidR="00691D00">
        <w:rPr>
          <w:rFonts w:hint="eastAsia"/>
          <w:sz w:val="24"/>
        </w:rPr>
        <w:t>，不能为真或为假</w:t>
      </w:r>
      <w:r w:rsidR="008E5F30">
        <w:rPr>
          <w:rStyle w:val="a4"/>
          <w:sz w:val="24"/>
        </w:rPr>
        <w:footnoteReference w:id="21"/>
      </w:r>
      <w:r w:rsidR="00691D00">
        <w:rPr>
          <w:rFonts w:hint="eastAsia"/>
          <w:sz w:val="24"/>
        </w:rPr>
        <w:t>。</w:t>
      </w:r>
      <w:r w:rsidR="00245A9F">
        <w:rPr>
          <w:rFonts w:hint="eastAsia"/>
          <w:sz w:val="24"/>
        </w:rPr>
        <w:t>但道德命题仍然</w:t>
      </w:r>
      <w:r w:rsidR="00BC72C6">
        <w:rPr>
          <w:rFonts w:hint="eastAsia"/>
          <w:sz w:val="24"/>
        </w:rPr>
        <w:t>有</w:t>
      </w:r>
      <w:r w:rsidR="002133ED">
        <w:rPr>
          <w:rFonts w:hint="eastAsia"/>
          <w:sz w:val="24"/>
        </w:rPr>
        <w:t>其他方面的意义，</w:t>
      </w:r>
      <w:r w:rsidR="00FD69D4">
        <w:rPr>
          <w:rFonts w:hint="eastAsia"/>
          <w:sz w:val="24"/>
        </w:rPr>
        <w:t>在这方面</w:t>
      </w:r>
      <w:r w:rsidR="00D94B8F">
        <w:rPr>
          <w:rFonts w:hint="eastAsia"/>
          <w:sz w:val="24"/>
        </w:rPr>
        <w:t>奥格登和理查兹的传统直接影响了艾耶尔</w:t>
      </w:r>
      <w:r w:rsidR="00FD69D4">
        <w:rPr>
          <w:rFonts w:hint="eastAsia"/>
          <w:sz w:val="24"/>
        </w:rPr>
        <w:t>的相关表述</w:t>
      </w:r>
      <w:r w:rsidR="00D94B8F">
        <w:rPr>
          <w:rStyle w:val="a4"/>
          <w:sz w:val="24"/>
        </w:rPr>
        <w:footnoteReference w:id="22"/>
      </w:r>
      <w:r w:rsidR="00D94B8F">
        <w:rPr>
          <w:rFonts w:hint="eastAsia"/>
          <w:sz w:val="24"/>
        </w:rPr>
        <w:t>。</w:t>
      </w:r>
      <w:r w:rsidR="00F9407D">
        <w:rPr>
          <w:sz w:val="24"/>
        </w:rPr>
        <w:t>他认为</w:t>
      </w:r>
      <w:r w:rsidR="00F9407D">
        <w:rPr>
          <w:rFonts w:hint="eastAsia"/>
          <w:sz w:val="24"/>
        </w:rPr>
        <w:t>，</w:t>
      </w:r>
      <w:r w:rsidR="00BD36F0">
        <w:rPr>
          <w:sz w:val="24"/>
        </w:rPr>
        <w:t>道德判断</w:t>
      </w:r>
      <w:r w:rsidR="00D52549">
        <w:rPr>
          <w:sz w:val="24"/>
        </w:rPr>
        <w:t>的作用类似于宣泄和激发道德情感</w:t>
      </w:r>
      <w:r w:rsidR="00D52549">
        <w:rPr>
          <w:rFonts w:hint="eastAsia"/>
          <w:sz w:val="24"/>
        </w:rPr>
        <w:t>。</w:t>
      </w:r>
    </w:p>
    <w:p w:rsidR="00FF6C81" w:rsidRDefault="00CE1574" w:rsidP="00690698">
      <w:pPr>
        <w:widowControl/>
        <w:spacing w:line="360" w:lineRule="auto"/>
        <w:ind w:firstLine="420"/>
        <w:jc w:val="left"/>
        <w:rPr>
          <w:sz w:val="24"/>
        </w:rPr>
      </w:pPr>
      <w:r>
        <w:rPr>
          <w:rFonts w:hint="eastAsia"/>
          <w:sz w:val="24"/>
        </w:rPr>
        <w:t>黑尔</w:t>
      </w:r>
      <w:r w:rsidR="005422BE">
        <w:rPr>
          <w:rFonts w:hint="eastAsia"/>
          <w:sz w:val="24"/>
        </w:rPr>
        <w:t>（</w:t>
      </w:r>
      <w:r w:rsidR="005422BE">
        <w:rPr>
          <w:rFonts w:hint="eastAsia"/>
          <w:sz w:val="24"/>
        </w:rPr>
        <w:t>Hare</w:t>
      </w:r>
      <w:r w:rsidR="005422BE">
        <w:rPr>
          <w:rFonts w:hint="eastAsia"/>
          <w:sz w:val="24"/>
        </w:rPr>
        <w:t>）</w:t>
      </w:r>
      <w:r w:rsidR="00690698">
        <w:rPr>
          <w:rFonts w:hint="eastAsia"/>
          <w:sz w:val="24"/>
        </w:rPr>
        <w:t>代表着“规约主义（</w:t>
      </w:r>
      <w:r w:rsidR="00690698">
        <w:rPr>
          <w:rFonts w:hint="eastAsia"/>
          <w:sz w:val="24"/>
        </w:rPr>
        <w:t>prescriptivism</w:t>
      </w:r>
      <w:r w:rsidR="00690698">
        <w:rPr>
          <w:rFonts w:hint="eastAsia"/>
          <w:sz w:val="24"/>
        </w:rPr>
        <w:t>）”。他</w:t>
      </w:r>
      <w:r w:rsidR="00C738A5">
        <w:rPr>
          <w:rFonts w:hint="eastAsia"/>
          <w:sz w:val="24"/>
        </w:rPr>
        <w:t>不认为道德语言像情感主义者描绘的那样，似乎是某种难以抑制的</w:t>
      </w:r>
      <w:r w:rsidR="00A85DC5">
        <w:rPr>
          <w:rFonts w:hint="eastAsia"/>
          <w:sz w:val="24"/>
        </w:rPr>
        <w:t>道德情绪的后果。</w:t>
      </w:r>
      <w:r w:rsidR="00AE07BB">
        <w:rPr>
          <w:rFonts w:hint="eastAsia"/>
          <w:sz w:val="24"/>
        </w:rPr>
        <w:t>他特别关注语气（</w:t>
      </w:r>
      <w:r w:rsidR="00AE07BB">
        <w:rPr>
          <w:rFonts w:hint="eastAsia"/>
          <w:sz w:val="24"/>
        </w:rPr>
        <w:t>mood</w:t>
      </w:r>
      <w:r w:rsidR="00AE07BB">
        <w:rPr>
          <w:rFonts w:hint="eastAsia"/>
          <w:sz w:val="24"/>
        </w:rPr>
        <w:t>）对话语意义的影响，并</w:t>
      </w:r>
      <w:r w:rsidR="003C4F04">
        <w:rPr>
          <w:rFonts w:hint="eastAsia"/>
          <w:sz w:val="24"/>
        </w:rPr>
        <w:t>认为</w:t>
      </w:r>
      <w:r w:rsidR="00AE07BB">
        <w:rPr>
          <w:rFonts w:hint="eastAsia"/>
          <w:sz w:val="24"/>
        </w:rPr>
        <w:t>某些特定的语气更适合表达特定的意义，比如在英语中陈述语气、祈使语气和疑问语气都能表达要求</w:t>
      </w:r>
      <w:r w:rsidR="003C4F04">
        <w:rPr>
          <w:rFonts w:hint="eastAsia"/>
          <w:sz w:val="24"/>
        </w:rPr>
        <w:t>和命令，但祈使语气更适合表达这样的意义。他观察到，道德语言</w:t>
      </w:r>
      <w:r w:rsidR="00690698">
        <w:rPr>
          <w:rFonts w:hint="eastAsia"/>
          <w:sz w:val="24"/>
        </w:rPr>
        <w:t>和祈使句一样，都适于表达规定或推荐</w:t>
      </w:r>
      <w:r w:rsidR="005D5297">
        <w:rPr>
          <w:rStyle w:val="a4"/>
          <w:sz w:val="24"/>
        </w:rPr>
        <w:footnoteReference w:id="23"/>
      </w:r>
      <w:r w:rsidR="00690698">
        <w:rPr>
          <w:rFonts w:hint="eastAsia"/>
          <w:sz w:val="24"/>
        </w:rPr>
        <w:t>。</w:t>
      </w:r>
    </w:p>
    <w:p w:rsidR="00CB7650" w:rsidRDefault="00BD36F0" w:rsidP="006D0FF4">
      <w:pPr>
        <w:widowControl/>
        <w:spacing w:line="360" w:lineRule="auto"/>
        <w:ind w:firstLine="420"/>
        <w:jc w:val="left"/>
        <w:rPr>
          <w:sz w:val="24"/>
        </w:rPr>
      </w:pPr>
      <w:r>
        <w:rPr>
          <w:sz w:val="24"/>
        </w:rPr>
        <w:t>布莱克本和</w:t>
      </w:r>
      <w:r w:rsidR="00690698">
        <w:rPr>
          <w:sz w:val="24"/>
        </w:rPr>
        <w:t>吉伯得则</w:t>
      </w:r>
      <w:r w:rsidR="005C629E">
        <w:rPr>
          <w:sz w:val="24"/>
        </w:rPr>
        <w:t>代表</w:t>
      </w:r>
      <w:r>
        <w:rPr>
          <w:sz w:val="24"/>
        </w:rPr>
        <w:t>了</w:t>
      </w:r>
      <w:r w:rsidR="00690698">
        <w:rPr>
          <w:rFonts w:hint="eastAsia"/>
          <w:sz w:val="24"/>
        </w:rPr>
        <w:t>“</w:t>
      </w:r>
      <w:r w:rsidR="00690698">
        <w:rPr>
          <w:sz w:val="24"/>
        </w:rPr>
        <w:t>表达主义</w:t>
      </w:r>
      <w:r w:rsidR="005422BE">
        <w:rPr>
          <w:rFonts w:hint="eastAsia"/>
          <w:sz w:val="24"/>
        </w:rPr>
        <w:t>（</w:t>
      </w:r>
      <w:r w:rsidR="005422BE">
        <w:rPr>
          <w:rFonts w:hint="eastAsia"/>
          <w:sz w:val="24"/>
        </w:rPr>
        <w:t>expressivism</w:t>
      </w:r>
      <w:r w:rsidR="005422BE">
        <w:rPr>
          <w:rFonts w:hint="eastAsia"/>
          <w:sz w:val="24"/>
        </w:rPr>
        <w:t>）</w:t>
      </w:r>
      <w:r w:rsidR="00690698">
        <w:rPr>
          <w:rFonts w:hint="eastAsia"/>
          <w:sz w:val="24"/>
        </w:rPr>
        <w:t>”</w:t>
      </w:r>
      <w:r w:rsidR="00751251">
        <w:rPr>
          <w:rFonts w:hint="eastAsia"/>
          <w:sz w:val="24"/>
        </w:rPr>
        <w:t>，</w:t>
      </w:r>
      <w:r w:rsidR="00EA7268">
        <w:rPr>
          <w:rFonts w:hint="eastAsia"/>
          <w:sz w:val="24"/>
        </w:rPr>
        <w:t>这是非认知主义的晚近版本。它</w:t>
      </w:r>
      <w:r>
        <w:rPr>
          <w:rFonts w:hint="eastAsia"/>
          <w:sz w:val="24"/>
        </w:rPr>
        <w:t>现在</w:t>
      </w:r>
      <w:r w:rsidR="00EA7268">
        <w:rPr>
          <w:rFonts w:hint="eastAsia"/>
          <w:sz w:val="24"/>
        </w:rPr>
        <w:t>基本被认为是非认知主义的同义词</w:t>
      </w:r>
      <w:r w:rsidR="00751251">
        <w:rPr>
          <w:rFonts w:hint="eastAsia"/>
          <w:sz w:val="24"/>
        </w:rPr>
        <w:t>，甚至早先</w:t>
      </w:r>
      <w:r w:rsidR="00826A7F">
        <w:rPr>
          <w:rFonts w:hint="eastAsia"/>
          <w:sz w:val="24"/>
        </w:rPr>
        <w:t>的情感主义观点也被归入其中</w:t>
      </w:r>
      <w:r w:rsidR="005C629E">
        <w:rPr>
          <w:rFonts w:hint="eastAsia"/>
          <w:sz w:val="24"/>
        </w:rPr>
        <w:t>。</w:t>
      </w:r>
      <w:r w:rsidR="005C629E">
        <w:rPr>
          <w:sz w:val="24"/>
        </w:rPr>
        <w:t>布莱克本认为</w:t>
      </w:r>
      <w:r w:rsidR="000A5A0D">
        <w:rPr>
          <w:sz w:val="24"/>
        </w:rPr>
        <w:t>早期的情感主义</w:t>
      </w:r>
      <w:r w:rsidR="00826A7F">
        <w:rPr>
          <w:sz w:val="24"/>
        </w:rPr>
        <w:t>在</w:t>
      </w:r>
      <w:r w:rsidR="000A5A0D">
        <w:rPr>
          <w:sz w:val="24"/>
        </w:rPr>
        <w:t>道德判断表达何种心灵状态的问题</w:t>
      </w:r>
      <w:r w:rsidR="00826A7F">
        <w:rPr>
          <w:rFonts w:hint="eastAsia"/>
          <w:sz w:val="24"/>
        </w:rPr>
        <w:t>、</w:t>
      </w:r>
      <w:r w:rsidR="00826A7F">
        <w:rPr>
          <w:sz w:val="24"/>
        </w:rPr>
        <w:t>以及客观性与真</w:t>
      </w:r>
      <w:r w:rsidR="000A5A0D">
        <w:rPr>
          <w:sz w:val="24"/>
        </w:rPr>
        <w:t>的</w:t>
      </w:r>
      <w:r w:rsidR="00826A7F">
        <w:rPr>
          <w:sz w:val="24"/>
        </w:rPr>
        <w:t>问</w:t>
      </w:r>
      <w:r w:rsidR="000A5A0D">
        <w:rPr>
          <w:sz w:val="24"/>
        </w:rPr>
        <w:t>题</w:t>
      </w:r>
      <w:r w:rsidR="00FF6C81">
        <w:rPr>
          <w:rFonts w:hint="eastAsia"/>
          <w:sz w:val="24"/>
        </w:rPr>
        <w:t>上持一种过于简单化</w:t>
      </w:r>
      <w:r w:rsidR="000A5A0D">
        <w:rPr>
          <w:rFonts w:hint="eastAsia"/>
          <w:sz w:val="24"/>
        </w:rPr>
        <w:t>的观点</w:t>
      </w:r>
      <w:r w:rsidR="0092406B">
        <w:rPr>
          <w:rStyle w:val="a4"/>
          <w:sz w:val="24"/>
        </w:rPr>
        <w:footnoteReference w:id="24"/>
      </w:r>
      <w:r w:rsidR="000A5A0D">
        <w:rPr>
          <w:rFonts w:hint="eastAsia"/>
          <w:sz w:val="24"/>
        </w:rPr>
        <w:t>。</w:t>
      </w:r>
      <w:r w:rsidR="00E505F5" w:rsidRPr="00967F6A">
        <w:rPr>
          <w:rFonts w:hint="eastAsia"/>
          <w:color w:val="000000" w:themeColor="text1"/>
          <w:sz w:val="24"/>
        </w:rPr>
        <w:t>即在语言和内心状态的关系作</w:t>
      </w:r>
      <w:r w:rsidR="00B71566" w:rsidRPr="00967F6A">
        <w:rPr>
          <w:rFonts w:hint="eastAsia"/>
          <w:color w:val="000000" w:themeColor="text1"/>
          <w:sz w:val="24"/>
        </w:rPr>
        <w:t>一种因果关系式的解释</w:t>
      </w:r>
      <w:r w:rsidR="00E42DDF" w:rsidRPr="00E42DDF">
        <w:rPr>
          <w:rFonts w:hint="eastAsia"/>
          <w:color w:val="000000" w:themeColor="text1"/>
          <w:sz w:val="24"/>
        </w:rPr>
        <w:t xml:space="preserve">, </w:t>
      </w:r>
      <w:r w:rsidR="00E42DDF" w:rsidRPr="00E42DDF">
        <w:rPr>
          <w:rFonts w:hint="eastAsia"/>
          <w:color w:val="000000" w:themeColor="text1"/>
          <w:sz w:val="24"/>
        </w:rPr>
        <w:t>这类似于一种</w:t>
      </w:r>
      <w:r w:rsidR="00866462">
        <w:rPr>
          <w:rFonts w:hint="eastAsia"/>
          <w:color w:val="000000" w:themeColor="text1"/>
          <w:sz w:val="24"/>
        </w:rPr>
        <w:t>“如果</w:t>
      </w:r>
      <w:r w:rsidR="00E42DDF" w:rsidRPr="00E42DDF">
        <w:rPr>
          <w:rFonts w:hint="eastAsia"/>
          <w:color w:val="000000" w:themeColor="text1"/>
          <w:sz w:val="24"/>
        </w:rPr>
        <w:t>看到</w:t>
      </w:r>
      <w:r w:rsidR="00866462">
        <w:rPr>
          <w:rFonts w:hint="eastAsia"/>
          <w:color w:val="000000" w:themeColor="text1"/>
          <w:sz w:val="24"/>
        </w:rPr>
        <w:t>了</w:t>
      </w:r>
      <w:r w:rsidR="00E42DDF" w:rsidRPr="00E42DDF">
        <w:rPr>
          <w:rFonts w:hint="eastAsia"/>
          <w:color w:val="000000" w:themeColor="text1"/>
          <w:sz w:val="24"/>
        </w:rPr>
        <w:t>烟那么说明一定有火</w:t>
      </w:r>
      <w:r w:rsidR="00866462">
        <w:rPr>
          <w:rFonts w:hint="eastAsia"/>
          <w:color w:val="000000" w:themeColor="text1"/>
          <w:sz w:val="24"/>
        </w:rPr>
        <w:t>”</w:t>
      </w:r>
      <w:r w:rsidR="00E42DDF" w:rsidRPr="00E42DDF">
        <w:rPr>
          <w:rFonts w:hint="eastAsia"/>
          <w:color w:val="000000" w:themeColor="text1"/>
          <w:sz w:val="24"/>
        </w:rPr>
        <w:t>的解释</w:t>
      </w:r>
      <w:r w:rsidR="0092406B" w:rsidRPr="00866462">
        <w:rPr>
          <w:rStyle w:val="a4"/>
          <w:color w:val="000000" w:themeColor="text1"/>
          <w:sz w:val="24"/>
        </w:rPr>
        <w:footnoteReference w:id="25"/>
      </w:r>
      <w:r w:rsidR="00E42DDF" w:rsidRPr="00E42DDF">
        <w:rPr>
          <w:rFonts w:hint="eastAsia"/>
          <w:color w:val="000000" w:themeColor="text1"/>
          <w:sz w:val="24"/>
        </w:rPr>
        <w:t>。</w:t>
      </w:r>
      <w:r w:rsidR="00E42FD6">
        <w:rPr>
          <w:rFonts w:hint="eastAsia"/>
          <w:color w:val="000000" w:themeColor="text1"/>
          <w:sz w:val="24"/>
        </w:rPr>
        <w:t>布莱克本用一种规范性的解释方式对其进行改进</w:t>
      </w:r>
      <w:r w:rsidR="00E505F5">
        <w:rPr>
          <w:rFonts w:hint="eastAsia"/>
          <w:color w:val="000000" w:themeColor="text1"/>
          <w:sz w:val="24"/>
        </w:rPr>
        <w:t>，</w:t>
      </w:r>
      <w:r w:rsidR="00CB7650">
        <w:rPr>
          <w:sz w:val="24"/>
        </w:rPr>
        <w:t>在这种意义上</w:t>
      </w:r>
      <w:r w:rsidR="00E505F5">
        <w:rPr>
          <w:sz w:val="24"/>
        </w:rPr>
        <w:t>认为道德语言的意义在于非信念心灵状态</w:t>
      </w:r>
      <w:r w:rsidR="00E42FD6">
        <w:rPr>
          <w:sz w:val="24"/>
        </w:rPr>
        <w:t>的表达</w:t>
      </w:r>
      <w:r w:rsidR="0092406B">
        <w:rPr>
          <w:rFonts w:hint="eastAsia"/>
          <w:sz w:val="24"/>
        </w:rPr>
        <w:t>——如果看见了烟，那么用着了火来解释更合理</w:t>
      </w:r>
      <w:r w:rsidR="00CB7650">
        <w:rPr>
          <w:rFonts w:hint="eastAsia"/>
          <w:sz w:val="24"/>
        </w:rPr>
        <w:t>；同样，用某种情感、态度、愿望来解释道德语言</w:t>
      </w:r>
      <w:r w:rsidR="00BD12C8">
        <w:rPr>
          <w:rFonts w:hint="eastAsia"/>
          <w:sz w:val="24"/>
        </w:rPr>
        <w:t>更为合理</w:t>
      </w:r>
      <w:r w:rsidR="0092406B">
        <w:rPr>
          <w:rStyle w:val="a4"/>
          <w:sz w:val="24"/>
        </w:rPr>
        <w:footnoteReference w:id="26"/>
      </w:r>
      <w:r w:rsidR="00BD12C8">
        <w:rPr>
          <w:rFonts w:hint="eastAsia"/>
          <w:sz w:val="24"/>
        </w:rPr>
        <w:t>。</w:t>
      </w:r>
    </w:p>
    <w:p w:rsidR="00FD40EB" w:rsidRDefault="002E4ED3" w:rsidP="00F536F1">
      <w:pPr>
        <w:widowControl/>
        <w:spacing w:line="360" w:lineRule="auto"/>
        <w:ind w:firstLine="420"/>
        <w:jc w:val="left"/>
        <w:rPr>
          <w:sz w:val="24"/>
        </w:rPr>
      </w:pPr>
      <w:r>
        <w:rPr>
          <w:rFonts w:hint="eastAsia"/>
          <w:sz w:val="24"/>
        </w:rPr>
        <w:t>总体上看，在非认知主义者</w:t>
      </w:r>
      <w:r>
        <w:rPr>
          <w:sz w:val="24"/>
        </w:rPr>
        <w:t>那里</w:t>
      </w:r>
      <w:r>
        <w:rPr>
          <w:rFonts w:hint="eastAsia"/>
          <w:sz w:val="24"/>
        </w:rPr>
        <w:t>，</w:t>
      </w:r>
      <w:r w:rsidR="00796D09">
        <w:rPr>
          <w:sz w:val="24"/>
        </w:rPr>
        <w:t>道德判断并不</w:t>
      </w:r>
      <w:r w:rsidR="00E030A3">
        <w:rPr>
          <w:sz w:val="24"/>
        </w:rPr>
        <w:t>关乎什么东西</w:t>
      </w:r>
      <w:r w:rsidR="00E030A3">
        <w:rPr>
          <w:rFonts w:hint="eastAsia"/>
          <w:sz w:val="24"/>
        </w:rPr>
        <w:t>，</w:t>
      </w:r>
      <w:r w:rsidR="00724EC9">
        <w:rPr>
          <w:sz w:val="24"/>
        </w:rPr>
        <w:t>其</w:t>
      </w:r>
      <w:r w:rsidR="00724EC9">
        <w:rPr>
          <w:rFonts w:hint="eastAsia"/>
          <w:sz w:val="24"/>
        </w:rPr>
        <w:t>意义在于内心动机性状态的表达；</w:t>
      </w:r>
      <w:r w:rsidR="00E030A3">
        <w:rPr>
          <w:sz w:val="24"/>
        </w:rPr>
        <w:t>它</w:t>
      </w:r>
      <w:r w:rsidR="006F7CE0">
        <w:rPr>
          <w:sz w:val="24"/>
        </w:rPr>
        <w:t>不认为道德事实在解释中是必要的</w:t>
      </w:r>
      <w:r w:rsidR="006F7CE0">
        <w:rPr>
          <w:rFonts w:hint="eastAsia"/>
          <w:sz w:val="24"/>
        </w:rPr>
        <w:t>，</w:t>
      </w:r>
      <w:r w:rsidR="006F7CE0">
        <w:rPr>
          <w:sz w:val="24"/>
        </w:rPr>
        <w:t>反对道德实在论的语用描述性论题</w:t>
      </w:r>
      <w:r w:rsidR="006F7CE0">
        <w:rPr>
          <w:rFonts w:hint="eastAsia"/>
          <w:sz w:val="24"/>
        </w:rPr>
        <w:t>，</w:t>
      </w:r>
      <w:r w:rsidR="006F7CE0">
        <w:rPr>
          <w:sz w:val="24"/>
        </w:rPr>
        <w:t>以及信念性心灵状态</w:t>
      </w:r>
      <w:r w:rsidR="006F7CE0">
        <w:rPr>
          <w:rFonts w:hint="eastAsia"/>
          <w:sz w:val="24"/>
        </w:rPr>
        <w:t>。</w:t>
      </w:r>
    </w:p>
    <w:p w:rsidR="00F536F1" w:rsidRDefault="00F536F1" w:rsidP="00F536F1">
      <w:pPr>
        <w:widowControl/>
        <w:spacing w:line="360" w:lineRule="auto"/>
        <w:ind w:firstLine="420"/>
        <w:jc w:val="left"/>
        <w:rPr>
          <w:sz w:val="24"/>
        </w:rPr>
      </w:pPr>
    </w:p>
    <w:p w:rsidR="00F536F1" w:rsidRPr="0010405C" w:rsidRDefault="00D951EB" w:rsidP="009C5EA8">
      <w:pPr>
        <w:pStyle w:val="a5"/>
        <w:numPr>
          <w:ilvl w:val="0"/>
          <w:numId w:val="6"/>
        </w:numPr>
        <w:spacing w:line="360" w:lineRule="auto"/>
        <w:ind w:firstLineChars="0"/>
        <w:jc w:val="left"/>
        <w:outlineLvl w:val="2"/>
        <w:rPr>
          <w:sz w:val="24"/>
        </w:rPr>
      </w:pPr>
      <w:bookmarkStart w:id="26" w:name="_Toc7284596"/>
      <w:bookmarkStart w:id="27" w:name="_Toc7365832"/>
      <w:bookmarkStart w:id="28" w:name="_Toc7474288"/>
      <w:r w:rsidRPr="0013248E">
        <w:rPr>
          <w:rFonts w:hint="eastAsia"/>
          <w:sz w:val="24"/>
        </w:rPr>
        <w:t>弗雷格</w:t>
      </w:r>
      <w:r w:rsidRPr="0013248E">
        <w:rPr>
          <w:rFonts w:hint="eastAsia"/>
          <w:sz w:val="24"/>
        </w:rPr>
        <w:t>-</w:t>
      </w:r>
      <w:r w:rsidRPr="0013248E">
        <w:rPr>
          <w:rFonts w:hint="eastAsia"/>
          <w:sz w:val="24"/>
        </w:rPr>
        <w:t>吉奇难题</w:t>
      </w:r>
      <w:bookmarkEnd w:id="26"/>
      <w:bookmarkEnd w:id="27"/>
      <w:bookmarkEnd w:id="28"/>
    </w:p>
    <w:p w:rsidR="00062917" w:rsidRDefault="004E020D" w:rsidP="00AF44D8">
      <w:pPr>
        <w:widowControl/>
        <w:spacing w:beforeLines="50" w:line="360" w:lineRule="auto"/>
        <w:ind w:firstLine="357"/>
        <w:jc w:val="left"/>
        <w:rPr>
          <w:sz w:val="24"/>
        </w:rPr>
      </w:pPr>
      <w:r>
        <w:rPr>
          <w:rFonts w:hint="eastAsia"/>
          <w:sz w:val="24"/>
        </w:rPr>
        <w:t>非认知主义者认为道德判断的意义</w:t>
      </w:r>
      <w:r w:rsidR="0035081F">
        <w:rPr>
          <w:rFonts w:hint="eastAsia"/>
          <w:sz w:val="24"/>
        </w:rPr>
        <w:t>要从情感、意愿等意动状态的表达中</w:t>
      </w:r>
      <w:r w:rsidR="005107A8">
        <w:rPr>
          <w:rFonts w:hint="eastAsia"/>
          <w:sz w:val="24"/>
        </w:rPr>
        <w:t>得到</w:t>
      </w:r>
      <w:r w:rsidR="0035081F">
        <w:rPr>
          <w:rFonts w:hint="eastAsia"/>
          <w:sz w:val="24"/>
        </w:rPr>
        <w:t>解释，而不是从对道德事实的描述中</w:t>
      </w:r>
      <w:r w:rsidR="005107A8">
        <w:rPr>
          <w:rFonts w:hint="eastAsia"/>
          <w:sz w:val="24"/>
        </w:rPr>
        <w:t>得到</w:t>
      </w:r>
      <w:r w:rsidR="0035081F">
        <w:rPr>
          <w:rFonts w:hint="eastAsia"/>
          <w:sz w:val="24"/>
        </w:rPr>
        <w:t>解释。</w:t>
      </w:r>
      <w:r w:rsidR="005107A8">
        <w:rPr>
          <w:rFonts w:hint="eastAsia"/>
          <w:sz w:val="24"/>
        </w:rPr>
        <w:t>对于道德判断，不存在与事实</w:t>
      </w:r>
      <w:r w:rsidR="004A033D">
        <w:rPr>
          <w:rFonts w:hint="eastAsia"/>
          <w:sz w:val="24"/>
        </w:rPr>
        <w:t>的符合</w:t>
      </w:r>
      <w:r w:rsidR="005107A8">
        <w:rPr>
          <w:rFonts w:hint="eastAsia"/>
          <w:sz w:val="24"/>
        </w:rPr>
        <w:t>关系</w:t>
      </w:r>
      <w:r w:rsidR="004A033D">
        <w:rPr>
          <w:rFonts w:hint="eastAsia"/>
          <w:sz w:val="24"/>
        </w:rPr>
        <w:t>与</w:t>
      </w:r>
      <w:r w:rsidR="005107A8">
        <w:rPr>
          <w:rFonts w:hint="eastAsia"/>
          <w:sz w:val="24"/>
        </w:rPr>
        <w:t>真</w:t>
      </w:r>
      <w:r w:rsidR="004A033D">
        <w:rPr>
          <w:rFonts w:hint="eastAsia"/>
          <w:sz w:val="24"/>
        </w:rPr>
        <w:t>或</w:t>
      </w:r>
      <w:r w:rsidR="005107A8">
        <w:rPr>
          <w:rFonts w:hint="eastAsia"/>
          <w:sz w:val="24"/>
        </w:rPr>
        <w:t>假的语义属性。与此相应的是</w:t>
      </w:r>
      <w:r w:rsidR="004A033D">
        <w:rPr>
          <w:rFonts w:hint="eastAsia"/>
          <w:sz w:val="24"/>
        </w:rPr>
        <w:t>一种非真值条件的语义学</w:t>
      </w:r>
      <w:r w:rsidR="005107A8">
        <w:rPr>
          <w:rFonts w:hint="eastAsia"/>
          <w:sz w:val="24"/>
        </w:rPr>
        <w:t>。</w:t>
      </w:r>
      <w:r w:rsidR="00F36E24">
        <w:rPr>
          <w:rFonts w:hint="eastAsia"/>
          <w:sz w:val="24"/>
        </w:rPr>
        <w:t>从</w:t>
      </w:r>
      <w:r w:rsidR="004A033D">
        <w:rPr>
          <w:rFonts w:hint="eastAsia"/>
          <w:sz w:val="24"/>
        </w:rPr>
        <w:t>吉奇</w:t>
      </w:r>
      <w:r w:rsidR="00F36E24">
        <w:rPr>
          <w:rFonts w:hint="eastAsia"/>
          <w:sz w:val="24"/>
        </w:rPr>
        <w:t>的观点看，</w:t>
      </w:r>
      <w:r w:rsidR="004A033D">
        <w:rPr>
          <w:rFonts w:hint="eastAsia"/>
          <w:sz w:val="24"/>
        </w:rPr>
        <w:t>这种语义学</w:t>
      </w:r>
      <w:r w:rsidR="00D611A1">
        <w:rPr>
          <w:rFonts w:hint="eastAsia"/>
          <w:sz w:val="24"/>
        </w:rPr>
        <w:t>与真值条件语义学相比有很大缺陷</w:t>
      </w:r>
      <w:r w:rsidR="00F36E24">
        <w:rPr>
          <w:rFonts w:hint="eastAsia"/>
          <w:sz w:val="24"/>
        </w:rPr>
        <w:t>。</w:t>
      </w:r>
      <w:r w:rsidR="00D611A1">
        <w:rPr>
          <w:rFonts w:hint="eastAsia"/>
          <w:sz w:val="24"/>
        </w:rPr>
        <w:t>因为</w:t>
      </w:r>
      <w:r w:rsidR="00F36E24">
        <w:rPr>
          <w:rFonts w:hint="eastAsia"/>
          <w:sz w:val="24"/>
        </w:rPr>
        <w:t>放弃了道德判断的命题性和真值属性，它不具备真值条件语义学</w:t>
      </w:r>
      <w:r w:rsidR="00062917">
        <w:rPr>
          <w:rFonts w:hint="eastAsia"/>
          <w:sz w:val="24"/>
        </w:rPr>
        <w:t>的语义构成能力，其解释力仅限于原子句。</w:t>
      </w:r>
    </w:p>
    <w:p w:rsidR="00440D93" w:rsidRDefault="008954BD" w:rsidP="00DB1706">
      <w:pPr>
        <w:widowControl/>
        <w:spacing w:line="360" w:lineRule="auto"/>
        <w:ind w:firstLine="360"/>
        <w:jc w:val="left"/>
        <w:rPr>
          <w:sz w:val="24"/>
        </w:rPr>
      </w:pPr>
      <w:r>
        <w:rPr>
          <w:rFonts w:hint="eastAsia"/>
          <w:sz w:val="24"/>
        </w:rPr>
        <w:t>在弗雷格那里，陈述</w:t>
      </w:r>
      <w:r w:rsidR="006840E0">
        <w:rPr>
          <w:rFonts w:hint="eastAsia"/>
          <w:sz w:val="24"/>
        </w:rPr>
        <w:t>被分解为所施加的效力（</w:t>
      </w:r>
      <w:r w:rsidR="006840E0">
        <w:rPr>
          <w:rFonts w:hint="eastAsia"/>
          <w:sz w:val="24"/>
        </w:rPr>
        <w:t>force</w:t>
      </w:r>
      <w:r w:rsidR="006840E0">
        <w:rPr>
          <w:rFonts w:hint="eastAsia"/>
          <w:sz w:val="24"/>
        </w:rPr>
        <w:t>）</w:t>
      </w:r>
      <w:r>
        <w:rPr>
          <w:rFonts w:hint="eastAsia"/>
          <w:sz w:val="24"/>
        </w:rPr>
        <w:t>和内容</w:t>
      </w:r>
      <w:r w:rsidR="006840E0">
        <w:rPr>
          <w:rFonts w:hint="eastAsia"/>
          <w:sz w:val="24"/>
        </w:rPr>
        <w:t>（</w:t>
      </w:r>
      <w:r w:rsidR="006840E0">
        <w:rPr>
          <w:rFonts w:hint="eastAsia"/>
          <w:sz w:val="24"/>
        </w:rPr>
        <w:t>content</w:t>
      </w:r>
      <w:r w:rsidR="006840E0">
        <w:rPr>
          <w:rFonts w:hint="eastAsia"/>
          <w:sz w:val="24"/>
        </w:rPr>
        <w:t>）</w:t>
      </w:r>
      <w:r>
        <w:rPr>
          <w:rFonts w:hint="eastAsia"/>
          <w:sz w:val="24"/>
        </w:rPr>
        <w:t>两个层面。</w:t>
      </w:r>
      <w:r w:rsidR="006840E0">
        <w:rPr>
          <w:rFonts w:hint="eastAsia"/>
          <w:sz w:val="24"/>
        </w:rPr>
        <w:t>每一个陈述句都应这样</w:t>
      </w:r>
      <w:r w:rsidR="00491E03">
        <w:rPr>
          <w:rFonts w:hint="eastAsia"/>
          <w:sz w:val="24"/>
        </w:rPr>
        <w:t>来</w:t>
      </w:r>
      <w:r w:rsidR="006840E0">
        <w:rPr>
          <w:rFonts w:hint="eastAsia"/>
          <w:sz w:val="24"/>
        </w:rPr>
        <w:t>解释</w:t>
      </w:r>
      <w:r w:rsidR="007C4D5C">
        <w:rPr>
          <w:rFonts w:hint="eastAsia"/>
          <w:sz w:val="24"/>
        </w:rPr>
        <w:t>：</w:t>
      </w:r>
      <w:r w:rsidR="00491E03">
        <w:rPr>
          <w:rFonts w:hint="eastAsia"/>
          <w:sz w:val="24"/>
        </w:rPr>
        <w:t>首先它有一个思想内容，</w:t>
      </w:r>
      <w:r w:rsidR="007C4D5C">
        <w:rPr>
          <w:rFonts w:hint="eastAsia"/>
          <w:sz w:val="24"/>
        </w:rPr>
        <w:t>其次</w:t>
      </w:r>
      <w:r w:rsidR="00491E03">
        <w:rPr>
          <w:rFonts w:hint="eastAsia"/>
          <w:sz w:val="24"/>
        </w:rPr>
        <w:t>它</w:t>
      </w:r>
      <w:r w:rsidR="007C4D5C">
        <w:rPr>
          <w:rFonts w:hint="eastAsia"/>
          <w:sz w:val="24"/>
        </w:rPr>
        <w:t>本身</w:t>
      </w:r>
      <w:r w:rsidR="003B17AA">
        <w:rPr>
          <w:rFonts w:hint="eastAsia"/>
          <w:sz w:val="24"/>
        </w:rPr>
        <w:t>以</w:t>
      </w:r>
      <w:r w:rsidR="007C4D5C">
        <w:rPr>
          <w:rFonts w:hint="eastAsia"/>
          <w:sz w:val="24"/>
        </w:rPr>
        <w:t>这样</w:t>
      </w:r>
      <w:r w:rsidR="00714D18">
        <w:rPr>
          <w:rFonts w:hint="eastAsia"/>
          <w:sz w:val="24"/>
        </w:rPr>
        <w:t>的方式</w:t>
      </w:r>
      <w:r w:rsidR="007C4D5C">
        <w:rPr>
          <w:rFonts w:hint="eastAsia"/>
          <w:sz w:val="24"/>
        </w:rPr>
        <w:t>构成——对这个思想内容施加一个断定。</w:t>
      </w:r>
      <w:r w:rsidR="008E04C7">
        <w:rPr>
          <w:rFonts w:hint="eastAsia"/>
          <w:sz w:val="24"/>
        </w:rPr>
        <w:t>在符号上，</w:t>
      </w:r>
      <w:r w:rsidR="00714D18">
        <w:rPr>
          <w:rFonts w:hint="eastAsia"/>
          <w:sz w:val="24"/>
        </w:rPr>
        <w:t>弗雷格用</w:t>
      </w:r>
      <w:r w:rsidR="00D44FB0">
        <w:rPr>
          <w:rFonts w:hint="eastAsia"/>
          <w:sz w:val="24"/>
        </w:rPr>
        <w:t>“</w:t>
      </w:r>
      <m:oMath>
        <m:r>
          <m:rPr>
            <m:sty m:val="p"/>
          </m:rPr>
          <w:rPr>
            <w:rFonts w:ascii="Cambria Math" w:hAnsi="Cambria Math"/>
            <w:sz w:val="24"/>
          </w:rPr>
          <m:t>⊢</m:t>
        </m:r>
        <m:r>
          <w:rPr>
            <w:rFonts w:ascii="Cambria Math" w:hAnsi="Cambria Math"/>
            <w:sz w:val="24"/>
          </w:rPr>
          <m:t>ρ</m:t>
        </m:r>
      </m:oMath>
      <w:r w:rsidR="00D44FB0">
        <w:rPr>
          <w:rFonts w:hint="eastAsia"/>
          <w:sz w:val="24"/>
        </w:rPr>
        <w:t>”</w:t>
      </w:r>
      <w:r w:rsidR="008E04C7">
        <w:rPr>
          <w:rFonts w:hint="eastAsia"/>
          <w:sz w:val="24"/>
        </w:rPr>
        <w:t>表示一个判断（或陈述），它是</w:t>
      </w:r>
      <w:r w:rsidR="00DA3C2B">
        <w:rPr>
          <w:rFonts w:hint="eastAsia"/>
          <w:sz w:val="24"/>
        </w:rPr>
        <w:t>表示断定的竖线</w:t>
      </w:r>
      <w:r w:rsidR="008E04C7">
        <w:rPr>
          <w:rFonts w:hint="eastAsia"/>
          <w:sz w:val="24"/>
        </w:rPr>
        <w:t>“</w:t>
      </w:r>
      <w:r w:rsidR="008E04C7">
        <w:rPr>
          <w:rFonts w:ascii="Verdana" w:hAnsi="Verdana"/>
          <w:sz w:val="24"/>
        </w:rPr>
        <w:t>|</w:t>
      </w:r>
      <w:r w:rsidR="008E04C7">
        <w:rPr>
          <w:rFonts w:hint="eastAsia"/>
          <w:sz w:val="24"/>
        </w:rPr>
        <w:t>”</w:t>
      </w:r>
      <w:r w:rsidR="00DA3C2B">
        <w:rPr>
          <w:rFonts w:hint="eastAsia"/>
          <w:sz w:val="24"/>
        </w:rPr>
        <w:t>和表示内容的“</w:t>
      </w:r>
      <w:r w:rsidR="00DA3C2B">
        <w:rPr>
          <w:sz w:val="24"/>
        </w:rPr>
        <w:t>–</w:t>
      </w:r>
      <m:oMath>
        <m:r>
          <m:rPr>
            <m:sty m:val="p"/>
          </m:rPr>
          <w:rPr>
            <w:rFonts w:ascii="Cambria Math" w:hAnsi="Cambria Math"/>
            <w:sz w:val="24"/>
          </w:rPr>
          <m:t>ρ</m:t>
        </m:r>
      </m:oMath>
      <w:r w:rsidR="00DA3C2B">
        <w:rPr>
          <w:rFonts w:hint="eastAsia"/>
          <w:sz w:val="24"/>
        </w:rPr>
        <w:t>”的结合</w:t>
      </w:r>
      <w:r w:rsidR="003B17AA">
        <w:rPr>
          <w:rFonts w:hint="eastAsia"/>
          <w:sz w:val="24"/>
        </w:rPr>
        <w:t>。</w:t>
      </w:r>
      <w:r w:rsidR="00F8072A">
        <w:rPr>
          <w:rFonts w:hint="eastAsia"/>
          <w:sz w:val="24"/>
        </w:rPr>
        <w:t>“</w:t>
      </w:r>
      <m:oMath>
        <m:r>
          <m:rPr>
            <m:sty m:val="p"/>
          </m:rPr>
          <w:rPr>
            <w:rFonts w:ascii="Cambria Math" w:hAnsi="Cambria Math"/>
            <w:sz w:val="24"/>
          </w:rPr>
          <m:t>ρ</m:t>
        </m:r>
      </m:oMath>
      <w:r w:rsidR="00F8072A">
        <w:rPr>
          <w:rFonts w:hint="eastAsia"/>
          <w:sz w:val="24"/>
        </w:rPr>
        <w:t>”就是命题，在前面加上“</w:t>
      </w:r>
      <w:r w:rsidR="00F8072A">
        <w:rPr>
          <w:sz w:val="24"/>
        </w:rPr>
        <w:t>–</w:t>
      </w:r>
      <w:r w:rsidR="00F8072A">
        <w:rPr>
          <w:rFonts w:hint="eastAsia"/>
          <w:sz w:val="24"/>
        </w:rPr>
        <w:t>”</w:t>
      </w:r>
      <w:r w:rsidR="00907D89">
        <w:rPr>
          <w:rFonts w:hint="eastAsia"/>
          <w:sz w:val="24"/>
        </w:rPr>
        <w:t>就</w:t>
      </w:r>
      <w:r w:rsidR="00F8072A">
        <w:rPr>
          <w:rFonts w:hint="eastAsia"/>
          <w:sz w:val="24"/>
        </w:rPr>
        <w:t>是为了</w:t>
      </w:r>
      <w:r w:rsidR="00C92D40">
        <w:rPr>
          <w:rFonts w:hint="eastAsia"/>
          <w:sz w:val="24"/>
        </w:rPr>
        <w:t>表明有</w:t>
      </w:r>
      <w:r w:rsidR="004B5191">
        <w:rPr>
          <w:rFonts w:hint="eastAsia"/>
          <w:sz w:val="24"/>
        </w:rPr>
        <w:t>一个与是否被断定无关的纯内容</w:t>
      </w:r>
      <w:r w:rsidR="00F8072A">
        <w:rPr>
          <w:rFonts w:hint="eastAsia"/>
          <w:sz w:val="24"/>
        </w:rPr>
        <w:t>。</w:t>
      </w:r>
      <w:r w:rsidR="007B49B9">
        <w:rPr>
          <w:rFonts w:hint="eastAsia"/>
          <w:sz w:val="24"/>
        </w:rPr>
        <w:t>命题</w:t>
      </w:r>
      <w:r w:rsidR="00431E7B">
        <w:rPr>
          <w:rFonts w:hint="eastAsia"/>
          <w:sz w:val="24"/>
        </w:rPr>
        <w:t>是一个“图像”，</w:t>
      </w:r>
      <w:r w:rsidR="00665E49">
        <w:rPr>
          <w:rFonts w:hint="eastAsia"/>
          <w:sz w:val="24"/>
        </w:rPr>
        <w:t>与</w:t>
      </w:r>
      <w:r w:rsidR="007B49B9">
        <w:rPr>
          <w:rFonts w:hint="eastAsia"/>
          <w:sz w:val="24"/>
        </w:rPr>
        <w:t>世界中的事实</w:t>
      </w:r>
      <w:r w:rsidR="00665E49">
        <w:rPr>
          <w:rFonts w:hint="eastAsia"/>
          <w:sz w:val="24"/>
        </w:rPr>
        <w:t>处于表征与被表征的关系中</w:t>
      </w:r>
      <w:r w:rsidR="007B49B9">
        <w:rPr>
          <w:rFonts w:hint="eastAsia"/>
          <w:sz w:val="24"/>
        </w:rPr>
        <w:t>，</w:t>
      </w:r>
      <w:r w:rsidR="00431E7B">
        <w:rPr>
          <w:rFonts w:hint="eastAsia"/>
          <w:sz w:val="24"/>
        </w:rPr>
        <w:t>符合或不符合</w:t>
      </w:r>
      <w:r w:rsidR="00665E49">
        <w:rPr>
          <w:rFonts w:hint="eastAsia"/>
          <w:sz w:val="24"/>
        </w:rPr>
        <w:t>是这种关系的两个状态。若符合，命题是真的；不符合，命题是假的</w:t>
      </w:r>
      <w:r w:rsidR="00044A35">
        <w:rPr>
          <w:rFonts w:hint="eastAsia"/>
          <w:sz w:val="24"/>
        </w:rPr>
        <w:t>而一个陈述</w:t>
      </w:r>
      <w:r w:rsidR="006752B2">
        <w:rPr>
          <w:rFonts w:hint="eastAsia"/>
          <w:sz w:val="24"/>
        </w:rPr>
        <w:t>含义就是被它断定的命题成真的条件，这是</w:t>
      </w:r>
      <w:r>
        <w:rPr>
          <w:rFonts w:hint="eastAsia"/>
          <w:sz w:val="24"/>
        </w:rPr>
        <w:t>一种真值条件语义学。</w:t>
      </w:r>
      <w:r w:rsidR="00247F20">
        <w:rPr>
          <w:rFonts w:hint="eastAsia"/>
          <w:sz w:val="24"/>
        </w:rPr>
        <w:t>道德实在论者就是以此</w:t>
      </w:r>
      <w:r w:rsidR="006752B2">
        <w:rPr>
          <w:rFonts w:hint="eastAsia"/>
          <w:sz w:val="24"/>
        </w:rPr>
        <w:t>来</w:t>
      </w:r>
      <w:r w:rsidR="00247F20">
        <w:rPr>
          <w:rFonts w:hint="eastAsia"/>
          <w:sz w:val="24"/>
        </w:rPr>
        <w:t>解释道德语言的意义</w:t>
      </w:r>
      <w:r w:rsidR="006752B2">
        <w:rPr>
          <w:rFonts w:hint="eastAsia"/>
          <w:sz w:val="24"/>
        </w:rPr>
        <w:t>的</w:t>
      </w:r>
      <w:r w:rsidR="0092406B">
        <w:rPr>
          <w:rStyle w:val="a4"/>
          <w:sz w:val="24"/>
        </w:rPr>
        <w:footnoteReference w:id="27"/>
      </w:r>
      <w:r>
        <w:rPr>
          <w:rFonts w:hint="eastAsia"/>
          <w:sz w:val="24"/>
        </w:rPr>
        <w:t>。</w:t>
      </w:r>
    </w:p>
    <w:p w:rsidR="00FA770D" w:rsidRDefault="00047F1E" w:rsidP="00DB1706">
      <w:pPr>
        <w:widowControl/>
        <w:spacing w:line="360" w:lineRule="auto"/>
        <w:ind w:firstLine="360"/>
        <w:jc w:val="left"/>
        <w:rPr>
          <w:sz w:val="24"/>
        </w:rPr>
      </w:pPr>
      <w:r>
        <w:rPr>
          <w:rFonts w:hint="eastAsia"/>
          <w:sz w:val="24"/>
        </w:rPr>
        <w:t>而</w:t>
      </w:r>
      <w:r w:rsidR="00440D93">
        <w:rPr>
          <w:rFonts w:hint="eastAsia"/>
          <w:sz w:val="24"/>
        </w:rPr>
        <w:t>对于一个非认知主义者来说</w:t>
      </w:r>
      <w:r>
        <w:rPr>
          <w:rFonts w:hint="eastAsia"/>
          <w:sz w:val="24"/>
        </w:rPr>
        <w:t>，</w:t>
      </w:r>
      <w:r w:rsidR="00440D93">
        <w:rPr>
          <w:rFonts w:hint="eastAsia"/>
          <w:sz w:val="24"/>
        </w:rPr>
        <w:t>一个道德判断</w:t>
      </w:r>
      <w:r>
        <w:rPr>
          <w:rFonts w:hint="eastAsia"/>
          <w:sz w:val="24"/>
        </w:rPr>
        <w:t>必然具有某种动机性态度，因此</w:t>
      </w:r>
      <w:r w:rsidR="00440D93">
        <w:rPr>
          <w:rFonts w:hint="eastAsia"/>
          <w:sz w:val="24"/>
        </w:rPr>
        <w:t>并不具有</w:t>
      </w:r>
      <w:r w:rsidR="00714D18">
        <w:rPr>
          <w:rFonts w:hint="eastAsia"/>
          <w:sz w:val="24"/>
        </w:rPr>
        <w:t>一个可以</w:t>
      </w:r>
      <w:r w:rsidR="009C4E5F">
        <w:rPr>
          <w:rFonts w:hint="eastAsia"/>
          <w:sz w:val="24"/>
        </w:rPr>
        <w:t>和言语</w:t>
      </w:r>
      <w:r w:rsidR="008D60FE">
        <w:rPr>
          <w:rFonts w:hint="eastAsia"/>
          <w:sz w:val="24"/>
        </w:rPr>
        <w:t>所施</w:t>
      </w:r>
      <w:r w:rsidR="00E830DA">
        <w:rPr>
          <w:rFonts w:hint="eastAsia"/>
          <w:sz w:val="24"/>
        </w:rPr>
        <w:t>效力分</w:t>
      </w:r>
      <w:r w:rsidR="008D60FE">
        <w:rPr>
          <w:rFonts w:hint="eastAsia"/>
          <w:sz w:val="24"/>
        </w:rPr>
        <w:t>离</w:t>
      </w:r>
      <w:r w:rsidR="00E830DA">
        <w:rPr>
          <w:rFonts w:hint="eastAsia"/>
          <w:sz w:val="24"/>
        </w:rPr>
        <w:t>开</w:t>
      </w:r>
      <w:r w:rsidR="009C4E5F">
        <w:rPr>
          <w:rFonts w:hint="eastAsia"/>
          <w:sz w:val="24"/>
        </w:rPr>
        <w:t>的</w:t>
      </w:r>
      <w:r>
        <w:rPr>
          <w:rFonts w:hint="eastAsia"/>
          <w:sz w:val="24"/>
        </w:rPr>
        <w:t>纯思想内容。</w:t>
      </w:r>
      <w:r w:rsidR="00534BCF">
        <w:rPr>
          <w:sz w:val="24"/>
        </w:rPr>
        <w:t>现在假设</w:t>
      </w:r>
      <w:r w:rsidR="00FA770D">
        <w:rPr>
          <w:sz w:val="24"/>
        </w:rPr>
        <w:t>一个原子句</w:t>
      </w:r>
      <w:r w:rsidR="00FA770D">
        <w:rPr>
          <w:rFonts w:hint="eastAsia"/>
          <w:sz w:val="24"/>
        </w:rPr>
        <w:t>：</w:t>
      </w:r>
    </w:p>
    <w:p w:rsidR="00E902B7" w:rsidRDefault="00E902B7" w:rsidP="00E902B7">
      <w:pPr>
        <w:widowControl/>
        <w:spacing w:line="120" w:lineRule="auto"/>
        <w:ind w:firstLine="357"/>
        <w:jc w:val="left"/>
        <w:rPr>
          <w:sz w:val="24"/>
        </w:rPr>
      </w:pPr>
    </w:p>
    <w:p w:rsidR="00FA770D" w:rsidRDefault="00047F1E" w:rsidP="00E902B7">
      <w:pPr>
        <w:widowControl/>
        <w:spacing w:line="360" w:lineRule="auto"/>
        <w:ind w:firstLine="360"/>
        <w:jc w:val="left"/>
        <w:rPr>
          <w:sz w:val="24"/>
        </w:rPr>
      </w:pPr>
      <w:r w:rsidRPr="00DA3167">
        <w:rPr>
          <w:rFonts w:ascii="仿宋" w:eastAsia="仿宋" w:hAnsi="仿宋" w:hint="eastAsia"/>
          <w:sz w:val="24"/>
        </w:rPr>
        <w:t>说谎</w:t>
      </w:r>
      <w:r w:rsidRPr="00DA3167">
        <w:rPr>
          <w:rFonts w:ascii="仿宋" w:eastAsia="仿宋" w:hAnsi="仿宋"/>
          <w:sz w:val="24"/>
        </w:rPr>
        <w:t>是错的</w:t>
      </w:r>
    </w:p>
    <w:p w:rsidR="00E902B7" w:rsidRDefault="00E902B7" w:rsidP="00E902B7">
      <w:pPr>
        <w:widowControl/>
        <w:spacing w:line="120" w:lineRule="auto"/>
        <w:ind w:firstLine="357"/>
        <w:jc w:val="left"/>
        <w:rPr>
          <w:sz w:val="24"/>
        </w:rPr>
      </w:pPr>
    </w:p>
    <w:p w:rsidR="00823323" w:rsidRDefault="00DA3167" w:rsidP="00DB1706">
      <w:pPr>
        <w:widowControl/>
        <w:spacing w:line="360" w:lineRule="auto"/>
        <w:jc w:val="left"/>
        <w:rPr>
          <w:sz w:val="24"/>
        </w:rPr>
      </w:pPr>
      <w:r>
        <w:rPr>
          <w:sz w:val="24"/>
        </w:rPr>
        <w:t>非认知主义者可以将其解释为</w:t>
      </w:r>
      <w:r>
        <w:rPr>
          <w:rFonts w:hint="eastAsia"/>
          <w:sz w:val="24"/>
        </w:rPr>
        <w:t>：</w:t>
      </w:r>
      <w:r w:rsidR="009D2BB6">
        <w:rPr>
          <w:sz w:val="24"/>
        </w:rPr>
        <w:t>表达</w:t>
      </w:r>
      <w:r>
        <w:rPr>
          <w:sz w:val="24"/>
        </w:rPr>
        <w:t>对于</w:t>
      </w:r>
      <w:r w:rsidR="009D2BB6">
        <w:rPr>
          <w:sz w:val="24"/>
        </w:rPr>
        <w:t>说谎行为的不赞成</w:t>
      </w:r>
      <w:r w:rsidR="009D2BB6">
        <w:rPr>
          <w:rFonts w:hint="eastAsia"/>
          <w:sz w:val="24"/>
        </w:rPr>
        <w:t>态度，</w:t>
      </w:r>
      <w:r w:rsidR="009D2BB6">
        <w:rPr>
          <w:sz w:val="24"/>
        </w:rPr>
        <w:t>并意图在他人的心中激发同样的态度</w:t>
      </w:r>
      <w:r w:rsidR="009D2BB6">
        <w:rPr>
          <w:rFonts w:hint="eastAsia"/>
          <w:sz w:val="24"/>
        </w:rPr>
        <w:t>。只要是在直接断言的语境中，</w:t>
      </w:r>
      <w:r w:rsidR="009D2BB6">
        <w:rPr>
          <w:sz w:val="24"/>
        </w:rPr>
        <w:t>非认知主义者都能很容易地作出这样的解释</w:t>
      </w:r>
      <w:r w:rsidR="00247EDE">
        <w:rPr>
          <w:rFonts w:hint="eastAsia"/>
          <w:sz w:val="24"/>
        </w:rPr>
        <w:t>。</w:t>
      </w:r>
      <w:r w:rsidR="00247EDE">
        <w:rPr>
          <w:sz w:val="24"/>
        </w:rPr>
        <w:t>但</w:t>
      </w:r>
      <w:r w:rsidR="009E114B">
        <w:rPr>
          <w:sz w:val="24"/>
        </w:rPr>
        <w:t>在</w:t>
      </w:r>
      <w:r w:rsidR="00247EDE">
        <w:rPr>
          <w:sz w:val="24"/>
        </w:rPr>
        <w:t>非直接断言的语境中</w:t>
      </w:r>
      <w:r w:rsidR="00247EDE">
        <w:rPr>
          <w:rFonts w:hint="eastAsia"/>
          <w:sz w:val="24"/>
        </w:rPr>
        <w:t>，</w:t>
      </w:r>
      <w:r w:rsidR="00247EDE">
        <w:rPr>
          <w:sz w:val="24"/>
        </w:rPr>
        <w:t>一个原子句的含义以与言语所施效力脱离的方式呈现</w:t>
      </w:r>
      <w:r w:rsidR="009E114B">
        <w:rPr>
          <w:sz w:val="24"/>
        </w:rPr>
        <w:t>时</w:t>
      </w:r>
      <w:r w:rsidR="00247EDE">
        <w:rPr>
          <w:rFonts w:hint="eastAsia"/>
          <w:sz w:val="24"/>
        </w:rPr>
        <w:t>，</w:t>
      </w:r>
      <w:r w:rsidR="00247EDE">
        <w:rPr>
          <w:sz w:val="24"/>
        </w:rPr>
        <w:t>非认知主义者</w:t>
      </w:r>
      <w:r w:rsidR="009E114B">
        <w:rPr>
          <w:sz w:val="24"/>
        </w:rPr>
        <w:t>以现有的方法就无法做出解释</w:t>
      </w:r>
      <w:r w:rsidR="009E114B">
        <w:rPr>
          <w:rFonts w:hint="eastAsia"/>
          <w:sz w:val="24"/>
        </w:rPr>
        <w:t>。</w:t>
      </w:r>
      <w:r w:rsidR="00534BCF">
        <w:rPr>
          <w:sz w:val="24"/>
        </w:rPr>
        <w:t>如果我说出</w:t>
      </w:r>
      <w:r w:rsidR="000E61AD">
        <w:rPr>
          <w:sz w:val="24"/>
        </w:rPr>
        <w:t>这样</w:t>
      </w:r>
      <w:r w:rsidR="00FA770D">
        <w:rPr>
          <w:sz w:val="24"/>
        </w:rPr>
        <w:t>一个</w:t>
      </w:r>
      <w:r w:rsidR="000E61AD">
        <w:rPr>
          <w:sz w:val="24"/>
        </w:rPr>
        <w:t>道德</w:t>
      </w:r>
      <w:r w:rsidR="009E114B">
        <w:rPr>
          <w:sz w:val="24"/>
        </w:rPr>
        <w:t>条件句</w:t>
      </w:r>
      <w:r w:rsidR="00B00809">
        <w:rPr>
          <w:rFonts w:hint="eastAsia"/>
          <w:sz w:val="24"/>
        </w:rPr>
        <w:t>：</w:t>
      </w:r>
    </w:p>
    <w:p w:rsidR="00E902B7" w:rsidRDefault="00E902B7" w:rsidP="00E902B7">
      <w:pPr>
        <w:widowControl/>
        <w:spacing w:line="120" w:lineRule="auto"/>
        <w:ind w:firstLine="357"/>
        <w:rPr>
          <w:sz w:val="24"/>
        </w:rPr>
      </w:pPr>
    </w:p>
    <w:p w:rsidR="00B00809" w:rsidRDefault="00B00809" w:rsidP="00E902B7">
      <w:pPr>
        <w:widowControl/>
        <w:spacing w:line="360" w:lineRule="auto"/>
        <w:ind w:firstLine="360"/>
        <w:rPr>
          <w:rFonts w:ascii="仿宋" w:eastAsia="仿宋" w:hAnsi="仿宋"/>
          <w:sz w:val="24"/>
        </w:rPr>
      </w:pPr>
      <w:r w:rsidRPr="00B00809">
        <w:rPr>
          <w:rFonts w:ascii="仿宋" w:eastAsia="仿宋" w:hAnsi="仿宋" w:hint="eastAsia"/>
          <w:sz w:val="24"/>
        </w:rPr>
        <w:t>如果</w:t>
      </w:r>
      <w:r w:rsidRPr="00B00809">
        <w:rPr>
          <w:rFonts w:ascii="仿宋" w:eastAsia="仿宋" w:hAnsi="仿宋"/>
          <w:sz w:val="24"/>
        </w:rPr>
        <w:t>说谎是错的</w:t>
      </w:r>
      <w:r w:rsidRPr="00B00809">
        <w:rPr>
          <w:rFonts w:ascii="仿宋" w:eastAsia="仿宋" w:hAnsi="仿宋" w:hint="eastAsia"/>
          <w:sz w:val="24"/>
        </w:rPr>
        <w:t>，</w:t>
      </w:r>
      <w:r w:rsidRPr="00B00809">
        <w:rPr>
          <w:rFonts w:ascii="仿宋" w:eastAsia="仿宋" w:hAnsi="仿宋"/>
          <w:sz w:val="24"/>
        </w:rPr>
        <w:t>那么</w:t>
      </w:r>
      <w:r>
        <w:rPr>
          <w:rFonts w:ascii="仿宋" w:eastAsia="仿宋" w:hAnsi="仿宋"/>
          <w:sz w:val="24"/>
        </w:rPr>
        <w:t>说了谎而不愧疚就是错的</w:t>
      </w:r>
    </w:p>
    <w:p w:rsidR="00E902B7" w:rsidRPr="00B00809" w:rsidRDefault="00E902B7" w:rsidP="00E902B7">
      <w:pPr>
        <w:widowControl/>
        <w:spacing w:line="120" w:lineRule="auto"/>
        <w:ind w:firstLine="357"/>
        <w:jc w:val="center"/>
        <w:rPr>
          <w:rFonts w:ascii="仿宋" w:eastAsia="仿宋" w:hAnsi="仿宋"/>
          <w:sz w:val="24"/>
        </w:rPr>
      </w:pPr>
    </w:p>
    <w:p w:rsidR="00473ADD" w:rsidRDefault="00534BCF" w:rsidP="00DB1706">
      <w:pPr>
        <w:widowControl/>
        <w:spacing w:line="360" w:lineRule="auto"/>
        <w:jc w:val="left"/>
        <w:rPr>
          <w:sz w:val="24"/>
        </w:rPr>
      </w:pPr>
      <w:r>
        <w:rPr>
          <w:rFonts w:hint="eastAsia"/>
          <w:sz w:val="24"/>
        </w:rPr>
        <w:t>那么你既不能认为我有</w:t>
      </w:r>
      <w:r w:rsidR="004F119D">
        <w:rPr>
          <w:rFonts w:hint="eastAsia"/>
          <w:sz w:val="24"/>
        </w:rPr>
        <w:t>“</w:t>
      </w:r>
      <w:r w:rsidR="004F119D" w:rsidRPr="004F119D">
        <w:rPr>
          <w:rFonts w:ascii="仿宋" w:eastAsia="仿宋" w:hAnsi="仿宋" w:hint="eastAsia"/>
          <w:sz w:val="24"/>
        </w:rPr>
        <w:t>说谎是错的</w:t>
      </w:r>
      <w:r w:rsidR="004F119D">
        <w:rPr>
          <w:rFonts w:hint="eastAsia"/>
          <w:sz w:val="24"/>
        </w:rPr>
        <w:t>”</w:t>
      </w:r>
      <w:r>
        <w:rPr>
          <w:rFonts w:hint="eastAsia"/>
          <w:sz w:val="24"/>
        </w:rPr>
        <w:t>这种看法</w:t>
      </w:r>
      <w:r w:rsidR="004F119D">
        <w:rPr>
          <w:rFonts w:hint="eastAsia"/>
          <w:sz w:val="24"/>
        </w:rPr>
        <w:t>，</w:t>
      </w:r>
      <w:r>
        <w:rPr>
          <w:rFonts w:hint="eastAsia"/>
          <w:sz w:val="24"/>
        </w:rPr>
        <w:t>也不能认为我有</w:t>
      </w:r>
      <w:r w:rsidR="004F119D">
        <w:rPr>
          <w:rFonts w:hint="eastAsia"/>
          <w:sz w:val="24"/>
        </w:rPr>
        <w:t>“</w:t>
      </w:r>
      <w:r w:rsidR="004F119D" w:rsidRPr="004F119D">
        <w:rPr>
          <w:rFonts w:ascii="仿宋" w:eastAsia="仿宋" w:hAnsi="仿宋" w:hint="eastAsia"/>
          <w:sz w:val="24"/>
        </w:rPr>
        <w:t>说了谎而不愧疚是错的</w:t>
      </w:r>
      <w:r w:rsidR="004F119D">
        <w:rPr>
          <w:rFonts w:hint="eastAsia"/>
          <w:sz w:val="24"/>
        </w:rPr>
        <w:t>”</w:t>
      </w:r>
      <w:r w:rsidR="00D643E2">
        <w:rPr>
          <w:rFonts w:hint="eastAsia"/>
          <w:sz w:val="24"/>
        </w:rPr>
        <w:t>这种看法</w:t>
      </w:r>
      <w:r w:rsidR="004F119D">
        <w:rPr>
          <w:rFonts w:hint="eastAsia"/>
          <w:sz w:val="24"/>
        </w:rPr>
        <w:t>。</w:t>
      </w:r>
      <w:r w:rsidR="00D643E2">
        <w:rPr>
          <w:rFonts w:hint="eastAsia"/>
          <w:sz w:val="24"/>
        </w:rPr>
        <w:t>我</w:t>
      </w:r>
      <w:r w:rsidR="00BA5062">
        <w:rPr>
          <w:rFonts w:hint="eastAsia"/>
          <w:sz w:val="24"/>
        </w:rPr>
        <w:t>仅仅是对整个句子表了态</w:t>
      </w:r>
      <w:r w:rsidR="00D643E2">
        <w:rPr>
          <w:rFonts w:hint="eastAsia"/>
          <w:sz w:val="24"/>
        </w:rPr>
        <w:t>，但却没</w:t>
      </w:r>
      <w:r w:rsidR="00BA5062">
        <w:rPr>
          <w:rFonts w:hint="eastAsia"/>
          <w:sz w:val="24"/>
        </w:rPr>
        <w:t>对构成它的任何一个原子句表态。</w:t>
      </w:r>
    </w:p>
    <w:p w:rsidR="00823323" w:rsidRDefault="00A865D7" w:rsidP="00DB1706">
      <w:pPr>
        <w:widowControl/>
        <w:spacing w:line="360" w:lineRule="auto"/>
        <w:ind w:firstLine="420"/>
        <w:jc w:val="left"/>
        <w:rPr>
          <w:sz w:val="24"/>
        </w:rPr>
      </w:pPr>
      <w:r>
        <w:rPr>
          <w:rFonts w:hint="eastAsia"/>
          <w:sz w:val="24"/>
        </w:rPr>
        <w:t>虽然我并没承认这两个原子句，但我之所以使用它们来构成我的条件句，是因为它们是有某种意思的。</w:t>
      </w:r>
      <w:r w:rsidR="00E1078B">
        <w:rPr>
          <w:sz w:val="24"/>
        </w:rPr>
        <w:t>但一个非认知主义者将怎样解释</w:t>
      </w:r>
      <w:r w:rsidR="006D4760">
        <w:rPr>
          <w:sz w:val="24"/>
        </w:rPr>
        <w:t>它们的</w:t>
      </w:r>
      <w:r>
        <w:rPr>
          <w:sz w:val="24"/>
        </w:rPr>
        <w:t>意思呢</w:t>
      </w:r>
      <w:r>
        <w:rPr>
          <w:rFonts w:hint="eastAsia"/>
          <w:sz w:val="24"/>
        </w:rPr>
        <w:t>？</w:t>
      </w:r>
      <w:r>
        <w:rPr>
          <w:sz w:val="24"/>
        </w:rPr>
        <w:t>困难在于</w:t>
      </w:r>
      <w:r>
        <w:rPr>
          <w:rFonts w:hint="eastAsia"/>
          <w:sz w:val="24"/>
        </w:rPr>
        <w:t>，</w:t>
      </w:r>
      <w:r>
        <w:rPr>
          <w:sz w:val="24"/>
        </w:rPr>
        <w:t>按照非认知主义的语义学</w:t>
      </w:r>
      <w:r>
        <w:rPr>
          <w:rFonts w:hint="eastAsia"/>
          <w:sz w:val="24"/>
        </w:rPr>
        <w:t>，</w:t>
      </w:r>
      <w:r w:rsidR="00FD40EB">
        <w:rPr>
          <w:sz w:val="24"/>
        </w:rPr>
        <w:t>对于道德判断</w:t>
      </w:r>
      <w:r w:rsidR="00FD40EB">
        <w:rPr>
          <w:rFonts w:hint="eastAsia"/>
          <w:sz w:val="24"/>
        </w:rPr>
        <w:t>，</w:t>
      </w:r>
      <w:r w:rsidR="00473ADD">
        <w:rPr>
          <w:sz w:val="24"/>
        </w:rPr>
        <w:t>似乎不存在一个脱离态度的</w:t>
      </w:r>
      <w:r w:rsidR="00473ADD">
        <w:rPr>
          <w:rFonts w:hint="eastAsia"/>
          <w:sz w:val="24"/>
        </w:rPr>
        <w:t>“意思”</w:t>
      </w:r>
      <w:r w:rsidR="0009052C">
        <w:rPr>
          <w:rFonts w:hint="eastAsia"/>
          <w:sz w:val="24"/>
        </w:rPr>
        <w:t>。作为条件句的前件，“</w:t>
      </w:r>
      <w:r w:rsidR="0009052C" w:rsidRPr="0009052C">
        <w:rPr>
          <w:rFonts w:ascii="仿宋" w:eastAsia="仿宋" w:hAnsi="仿宋" w:hint="eastAsia"/>
          <w:sz w:val="24"/>
        </w:rPr>
        <w:t>说谎是错的</w:t>
      </w:r>
      <w:r w:rsidR="0009052C">
        <w:rPr>
          <w:rFonts w:hint="eastAsia"/>
          <w:sz w:val="24"/>
        </w:rPr>
        <w:t>”</w:t>
      </w:r>
      <w:r w:rsidR="0009052C">
        <w:rPr>
          <w:sz w:val="24"/>
        </w:rPr>
        <w:t>并未被施加断定</w:t>
      </w:r>
      <w:r w:rsidR="0009052C">
        <w:rPr>
          <w:rFonts w:hint="eastAsia"/>
          <w:sz w:val="24"/>
        </w:rPr>
        <w:t>，</w:t>
      </w:r>
      <w:r w:rsidR="000E61AD">
        <w:rPr>
          <w:sz w:val="24"/>
        </w:rPr>
        <w:t>显然不能像非认知主义者那样用</w:t>
      </w:r>
      <w:r w:rsidR="000E61AD">
        <w:rPr>
          <w:rFonts w:hint="eastAsia"/>
          <w:sz w:val="24"/>
        </w:rPr>
        <w:t>“</w:t>
      </w:r>
      <w:r w:rsidR="000E61AD" w:rsidRPr="00FB0F21">
        <w:rPr>
          <w:rFonts w:ascii="仿宋" w:eastAsia="仿宋" w:hAnsi="仿宋"/>
          <w:sz w:val="24"/>
        </w:rPr>
        <w:t>表达对于说谎行为的不赞成</w:t>
      </w:r>
      <w:r w:rsidR="000E61AD" w:rsidRPr="00FB0F21">
        <w:rPr>
          <w:rFonts w:ascii="仿宋" w:eastAsia="仿宋" w:hAnsi="仿宋" w:hint="eastAsia"/>
          <w:sz w:val="24"/>
        </w:rPr>
        <w:t>态度，</w:t>
      </w:r>
      <w:r w:rsidR="000E61AD" w:rsidRPr="00FB0F21">
        <w:rPr>
          <w:rFonts w:ascii="仿宋" w:eastAsia="仿宋" w:hAnsi="仿宋"/>
          <w:sz w:val="24"/>
        </w:rPr>
        <w:t>并意图在他人的心中激发同样的态度</w:t>
      </w:r>
      <w:r w:rsidR="00FB0F21">
        <w:rPr>
          <w:rFonts w:hint="eastAsia"/>
          <w:sz w:val="24"/>
        </w:rPr>
        <w:t>”来解释</w:t>
      </w:r>
      <w:r w:rsidR="000E61AD">
        <w:rPr>
          <w:rFonts w:hint="eastAsia"/>
          <w:sz w:val="24"/>
        </w:rPr>
        <w:t>。</w:t>
      </w:r>
      <w:r w:rsidR="00E0016A">
        <w:rPr>
          <w:rFonts w:hint="eastAsia"/>
          <w:sz w:val="24"/>
        </w:rPr>
        <w:t>看来，非认知主义者不能解释条件句中简单道德句的含义，也不能解释整个句子的含义</w:t>
      </w:r>
      <w:r w:rsidR="0092406B">
        <w:rPr>
          <w:rStyle w:val="a4"/>
          <w:sz w:val="24"/>
        </w:rPr>
        <w:footnoteReference w:id="28"/>
      </w:r>
      <w:r w:rsidR="00E0016A">
        <w:rPr>
          <w:rFonts w:hint="eastAsia"/>
          <w:sz w:val="24"/>
        </w:rPr>
        <w:t>。</w:t>
      </w:r>
    </w:p>
    <w:p w:rsidR="00E0016A" w:rsidRDefault="00276A0B" w:rsidP="00DB1706">
      <w:pPr>
        <w:widowControl/>
        <w:spacing w:line="360" w:lineRule="auto"/>
        <w:ind w:firstLine="420"/>
        <w:jc w:val="left"/>
        <w:rPr>
          <w:sz w:val="24"/>
        </w:rPr>
      </w:pPr>
      <w:r>
        <w:rPr>
          <w:rFonts w:hint="eastAsia"/>
          <w:sz w:val="24"/>
        </w:rPr>
        <w:t>此外，由此可以得出另外一个发现，无法通过非认知主义者的语义学理解道德论证的有效性。</w:t>
      </w:r>
      <w:r w:rsidR="00626EED">
        <w:rPr>
          <w:sz w:val="24"/>
        </w:rPr>
        <w:t>比如</w:t>
      </w:r>
      <w:r w:rsidR="00626EED">
        <w:rPr>
          <w:rFonts w:hint="eastAsia"/>
          <w:sz w:val="24"/>
        </w:rPr>
        <w:t>，</w:t>
      </w:r>
      <w:r w:rsidR="00102059">
        <w:rPr>
          <w:sz w:val="24"/>
        </w:rPr>
        <w:t>如下</w:t>
      </w:r>
      <w:r w:rsidR="00A5170D">
        <w:rPr>
          <w:sz w:val="24"/>
        </w:rPr>
        <w:t>的</w:t>
      </w:r>
      <w:r w:rsidR="006E7C39">
        <w:rPr>
          <w:sz w:val="24"/>
        </w:rPr>
        <w:t>一个</w:t>
      </w:r>
      <w:r w:rsidR="00A5170D">
        <w:rPr>
          <w:sz w:val="24"/>
        </w:rPr>
        <w:t>假言三段论</w:t>
      </w:r>
      <w:r w:rsidR="00102059">
        <w:rPr>
          <w:rFonts w:hint="eastAsia"/>
          <w:sz w:val="24"/>
        </w:rPr>
        <w:t>，</w:t>
      </w:r>
      <w:r w:rsidR="00102059">
        <w:rPr>
          <w:sz w:val="24"/>
        </w:rPr>
        <w:t>它可以被视作道德论证的一个典型的模式</w:t>
      </w:r>
      <w:r w:rsidR="00102059">
        <w:rPr>
          <w:rFonts w:hint="eastAsia"/>
          <w:sz w:val="24"/>
        </w:rPr>
        <w:t>，</w:t>
      </w:r>
      <w:r w:rsidR="00102059">
        <w:rPr>
          <w:sz w:val="24"/>
        </w:rPr>
        <w:t>如果非认知主义的语义学不能使它有效</w:t>
      </w:r>
      <w:r w:rsidR="00102059">
        <w:rPr>
          <w:rFonts w:hint="eastAsia"/>
          <w:sz w:val="24"/>
        </w:rPr>
        <w:t>，</w:t>
      </w:r>
      <w:r w:rsidR="00102059">
        <w:rPr>
          <w:sz w:val="24"/>
        </w:rPr>
        <w:t>那么也不能使许多道德论证有效</w:t>
      </w:r>
      <w:r w:rsidR="00626EED">
        <w:rPr>
          <w:rFonts w:hint="eastAsia"/>
          <w:sz w:val="24"/>
        </w:rPr>
        <w:t>:</w:t>
      </w:r>
    </w:p>
    <w:p w:rsidR="00E902B7" w:rsidRDefault="00E902B7" w:rsidP="00E902B7">
      <w:pPr>
        <w:widowControl/>
        <w:spacing w:line="120" w:lineRule="auto"/>
        <w:ind w:firstLine="420"/>
        <w:jc w:val="left"/>
        <w:rPr>
          <w:sz w:val="24"/>
        </w:rPr>
      </w:pPr>
    </w:p>
    <w:p w:rsidR="00626EED" w:rsidRDefault="00B178B8" w:rsidP="00DB1706">
      <w:pPr>
        <w:widowControl/>
        <w:spacing w:line="360" w:lineRule="auto"/>
        <w:ind w:firstLine="420"/>
        <w:jc w:val="left"/>
        <w:rPr>
          <w:sz w:val="24"/>
        </w:rPr>
      </w:pPr>
      <m:oMath>
        <m:sSub>
          <m:sSubPr>
            <m:ctrlPr>
              <w:rPr>
                <w:rFonts w:ascii="Cambria Math" w:hAnsi="Cambria Math"/>
                <w:sz w:val="24"/>
              </w:rPr>
            </m:ctrlPr>
          </m:sSubPr>
          <m:e>
            <m:r>
              <m:rPr>
                <m:sty m:val="p"/>
              </m:rPr>
              <w:rPr>
                <w:rFonts w:ascii="Cambria Math" w:hAnsi="Cambria Math"/>
                <w:sz w:val="24"/>
              </w:rPr>
              <m:t>P</m:t>
            </m:r>
          </m:e>
          <m:sub>
            <m:r>
              <m:rPr>
                <m:sty m:val="p"/>
              </m:rPr>
              <w:rPr>
                <w:rFonts w:ascii="Cambria Math" w:hAnsi="Cambria Math"/>
                <w:sz w:val="24"/>
              </w:rPr>
              <m:t>1</m:t>
            </m:r>
          </m:sub>
        </m:sSub>
        <m:r>
          <m:rPr>
            <m:sty m:val="p"/>
          </m:rPr>
          <w:rPr>
            <w:rFonts w:ascii="Cambria Math" w:hAnsi="Cambria Math"/>
            <w:sz w:val="24"/>
          </w:rPr>
          <m:t>:</m:t>
        </m:r>
      </m:oMath>
      <w:r w:rsidR="00D56917">
        <w:rPr>
          <w:rFonts w:hint="eastAsia"/>
          <w:sz w:val="24"/>
        </w:rPr>
        <w:t xml:space="preserve">   </w:t>
      </w:r>
      <w:r w:rsidR="00D56917" w:rsidRPr="006E7C39">
        <w:rPr>
          <w:rFonts w:ascii="仿宋" w:eastAsia="仿宋" w:hAnsi="仿宋" w:hint="eastAsia"/>
          <w:sz w:val="24"/>
        </w:rPr>
        <w:t>说谎是错的</w:t>
      </w:r>
    </w:p>
    <w:p w:rsidR="00D56917" w:rsidRDefault="00B178B8" w:rsidP="00DB1706">
      <w:pPr>
        <w:widowControl/>
        <w:spacing w:line="360" w:lineRule="auto"/>
        <w:ind w:firstLine="420"/>
        <w:jc w:val="left"/>
        <w:rPr>
          <w:sz w:val="24"/>
        </w:rPr>
      </w:pPr>
      <m:oMath>
        <m:sSub>
          <m:sSubPr>
            <m:ctrlPr>
              <w:rPr>
                <w:rFonts w:ascii="Cambria Math" w:hAnsi="Cambria Math"/>
                <w:sz w:val="24"/>
              </w:rPr>
            </m:ctrlPr>
          </m:sSubPr>
          <m:e>
            <m:r>
              <m:rPr>
                <m:sty m:val="p"/>
              </m:rPr>
              <w:rPr>
                <w:rFonts w:ascii="Cambria Math" w:hAnsi="Cambria Math"/>
                <w:sz w:val="24"/>
              </w:rPr>
              <m:t>P</m:t>
            </m:r>
          </m:e>
          <m:sub>
            <m:r>
              <m:rPr>
                <m:sty m:val="p"/>
              </m:rPr>
              <w:rPr>
                <w:rFonts w:ascii="Cambria Math" w:hAnsi="Cambria Math"/>
                <w:sz w:val="24"/>
              </w:rPr>
              <m:t>2</m:t>
            </m:r>
          </m:sub>
        </m:sSub>
        <m:r>
          <m:rPr>
            <m:sty m:val="p"/>
          </m:rPr>
          <w:rPr>
            <w:rFonts w:ascii="Cambria Math" w:hAnsi="Cambria Math"/>
            <w:sz w:val="24"/>
          </w:rPr>
          <m:t>:</m:t>
        </m:r>
      </m:oMath>
      <w:r w:rsidR="00D56917">
        <w:rPr>
          <w:rFonts w:hint="eastAsia"/>
          <w:sz w:val="24"/>
        </w:rPr>
        <w:t xml:space="preserve">   </w:t>
      </w:r>
      <w:r w:rsidR="00D56917" w:rsidRPr="006E7C39">
        <w:rPr>
          <w:rFonts w:ascii="仿宋" w:eastAsia="仿宋" w:hAnsi="仿宋" w:hint="eastAsia"/>
          <w:sz w:val="24"/>
        </w:rPr>
        <w:t>如果说谎是错的，那么说了谎</w:t>
      </w:r>
      <w:r w:rsidR="006E7C39" w:rsidRPr="006E7C39">
        <w:rPr>
          <w:rFonts w:ascii="仿宋" w:eastAsia="仿宋" w:hAnsi="仿宋" w:hint="eastAsia"/>
          <w:sz w:val="24"/>
        </w:rPr>
        <w:t>而</w:t>
      </w:r>
      <w:r w:rsidR="00D56917" w:rsidRPr="006E7C39">
        <w:rPr>
          <w:rFonts w:ascii="仿宋" w:eastAsia="仿宋" w:hAnsi="仿宋" w:hint="eastAsia"/>
          <w:sz w:val="24"/>
        </w:rPr>
        <w:t>不愧疚是错的</w:t>
      </w:r>
    </w:p>
    <w:p w:rsidR="00626EED" w:rsidRDefault="00ED42D9" w:rsidP="00DB1706">
      <w:pPr>
        <w:widowControl/>
        <w:spacing w:line="360" w:lineRule="auto"/>
        <w:ind w:firstLine="420"/>
        <w:jc w:val="left"/>
        <w:rPr>
          <w:sz w:val="24"/>
        </w:rPr>
      </w:pPr>
      <m:oMath>
        <m:r>
          <m:rPr>
            <m:sty m:val="p"/>
          </m:rPr>
          <w:rPr>
            <w:rFonts w:ascii="Cambria Math" w:hAnsi="Cambria Math" w:hint="eastAsia"/>
            <w:sz w:val="24"/>
          </w:rPr>
          <m:t>C :</m:t>
        </m:r>
      </m:oMath>
      <w:r w:rsidR="006E7C39">
        <w:rPr>
          <w:rFonts w:hint="eastAsia"/>
          <w:sz w:val="24"/>
        </w:rPr>
        <w:t xml:space="preserve">   </w:t>
      </w:r>
      <w:r w:rsidR="006E7C39" w:rsidRPr="006E7C39">
        <w:rPr>
          <w:rFonts w:ascii="仿宋" w:eastAsia="仿宋" w:hAnsi="仿宋" w:hint="eastAsia"/>
          <w:sz w:val="24"/>
        </w:rPr>
        <w:t>说了谎而不愧疚是错的</w:t>
      </w:r>
    </w:p>
    <w:p w:rsidR="00E902B7" w:rsidRPr="00D56917" w:rsidRDefault="00E902B7" w:rsidP="00E902B7">
      <w:pPr>
        <w:widowControl/>
        <w:spacing w:line="120" w:lineRule="auto"/>
        <w:ind w:firstLine="420"/>
        <w:jc w:val="left"/>
        <w:rPr>
          <w:sz w:val="24"/>
        </w:rPr>
      </w:pPr>
    </w:p>
    <w:p w:rsidR="00E0016A" w:rsidRDefault="002B03AC" w:rsidP="00DB1706">
      <w:pPr>
        <w:widowControl/>
        <w:spacing w:line="360" w:lineRule="auto"/>
        <w:ind w:firstLine="420"/>
        <w:jc w:val="left"/>
        <w:rPr>
          <w:sz w:val="24"/>
        </w:rPr>
      </w:pPr>
      <w:r>
        <w:rPr>
          <w:rFonts w:hint="eastAsia"/>
          <w:sz w:val="24"/>
        </w:rPr>
        <w:t>如前所述，非认知主义能够理解“</w:t>
      </w:r>
      <w:r w:rsidRPr="006D00AC">
        <w:rPr>
          <w:rFonts w:ascii="仿宋" w:eastAsia="仿宋" w:hAnsi="仿宋" w:hint="eastAsia"/>
          <w:sz w:val="24"/>
        </w:rPr>
        <w:t>说谎是错的</w:t>
      </w:r>
      <w:r>
        <w:rPr>
          <w:rFonts w:hint="eastAsia"/>
          <w:sz w:val="24"/>
        </w:rPr>
        <w:t>”在</w:t>
      </w:r>
      <m:oMath>
        <m:sSub>
          <m:sSubPr>
            <m:ctrlPr>
              <w:rPr>
                <w:rFonts w:ascii="Cambria Math" w:hAnsi="Cambria Math"/>
                <w:sz w:val="24"/>
              </w:rPr>
            </m:ctrlPr>
          </m:sSubPr>
          <m:e>
            <m:r>
              <m:rPr>
                <m:sty m:val="p"/>
              </m:rPr>
              <w:rPr>
                <w:rFonts w:ascii="Cambria Math" w:hAnsi="Cambria Math"/>
                <w:sz w:val="24"/>
              </w:rPr>
              <m:t>P</m:t>
            </m:r>
          </m:e>
          <m:sub>
            <m:r>
              <m:rPr>
                <m:sty m:val="p"/>
              </m:rPr>
              <w:rPr>
                <w:rFonts w:ascii="Cambria Math" w:hAnsi="Cambria Math"/>
                <w:sz w:val="24"/>
              </w:rPr>
              <m:t>1</m:t>
            </m:r>
          </m:sub>
        </m:sSub>
      </m:oMath>
      <w:r>
        <w:rPr>
          <w:rFonts w:hint="eastAsia"/>
          <w:sz w:val="24"/>
        </w:rPr>
        <w:t>中出现时的含义，却无法解释它在</w:t>
      </w:r>
      <m:oMath>
        <m:sSub>
          <m:sSubPr>
            <m:ctrlPr>
              <w:rPr>
                <w:rFonts w:ascii="Cambria Math" w:hAnsi="Cambria Math"/>
                <w:sz w:val="24"/>
              </w:rPr>
            </m:ctrlPr>
          </m:sSubPr>
          <m:e>
            <m:r>
              <m:rPr>
                <m:sty m:val="p"/>
              </m:rPr>
              <w:rPr>
                <w:rFonts w:ascii="Cambria Math" w:hAnsi="Cambria Math"/>
                <w:sz w:val="24"/>
              </w:rPr>
              <m:t>P</m:t>
            </m:r>
          </m:e>
          <m:sub>
            <m:r>
              <m:rPr>
                <m:sty m:val="p"/>
              </m:rPr>
              <w:rPr>
                <w:rFonts w:ascii="Cambria Math" w:hAnsi="Cambria Math"/>
                <w:sz w:val="24"/>
              </w:rPr>
              <m:t>2</m:t>
            </m:r>
          </m:sub>
        </m:sSub>
      </m:oMath>
      <w:r>
        <w:rPr>
          <w:rFonts w:hint="eastAsia"/>
          <w:sz w:val="24"/>
        </w:rPr>
        <w:t>中出现的含义</w:t>
      </w:r>
      <w:r w:rsidR="006D00AC">
        <w:rPr>
          <w:rFonts w:hint="eastAsia"/>
          <w:sz w:val="24"/>
        </w:rPr>
        <w:t>。</w:t>
      </w:r>
      <w:r w:rsidR="00352D22">
        <w:rPr>
          <w:rFonts w:hint="eastAsia"/>
          <w:sz w:val="24"/>
        </w:rPr>
        <w:t>它在</w:t>
      </w:r>
      <m:oMath>
        <m:sSub>
          <m:sSubPr>
            <m:ctrlPr>
              <w:rPr>
                <w:rFonts w:ascii="Cambria Math" w:hAnsi="Cambria Math"/>
                <w:sz w:val="24"/>
              </w:rPr>
            </m:ctrlPr>
          </m:sSubPr>
          <m:e>
            <m:r>
              <m:rPr>
                <m:sty m:val="p"/>
              </m:rPr>
              <w:rPr>
                <w:rFonts w:ascii="Cambria Math" w:hAnsi="Cambria Math"/>
                <w:sz w:val="24"/>
              </w:rPr>
              <m:t>P</m:t>
            </m:r>
          </m:e>
          <m:sub>
            <m:r>
              <m:rPr>
                <m:sty m:val="p"/>
              </m:rPr>
              <w:rPr>
                <w:rFonts w:ascii="Cambria Math" w:hAnsi="Cambria Math"/>
                <w:sz w:val="24"/>
              </w:rPr>
              <m:t>2</m:t>
            </m:r>
          </m:sub>
        </m:sSub>
      </m:oMath>
      <w:r w:rsidR="00352D22">
        <w:rPr>
          <w:rFonts w:hint="eastAsia"/>
          <w:sz w:val="24"/>
        </w:rPr>
        <w:t>中的出现并不出于</w:t>
      </w:r>
      <w:r w:rsidR="00922D6F">
        <w:rPr>
          <w:rFonts w:hint="eastAsia"/>
          <w:sz w:val="24"/>
        </w:rPr>
        <w:t>直接断定语境，因而无论如何不与其在</w:t>
      </w:r>
      <m:oMath>
        <m:sSub>
          <m:sSubPr>
            <m:ctrlPr>
              <w:rPr>
                <w:rFonts w:ascii="Cambria Math" w:hAnsi="Cambria Math"/>
                <w:sz w:val="24"/>
              </w:rPr>
            </m:ctrlPr>
          </m:sSubPr>
          <m:e>
            <m:r>
              <m:rPr>
                <m:sty m:val="p"/>
              </m:rPr>
              <w:rPr>
                <w:rFonts w:ascii="Cambria Math" w:hAnsi="Cambria Math"/>
                <w:sz w:val="24"/>
              </w:rPr>
              <m:t>P</m:t>
            </m:r>
          </m:e>
          <m:sub>
            <m:r>
              <m:rPr>
                <m:sty m:val="p"/>
              </m:rPr>
              <w:rPr>
                <w:rFonts w:ascii="Cambria Math" w:hAnsi="Cambria Math"/>
                <w:sz w:val="24"/>
              </w:rPr>
              <m:t>1</m:t>
            </m:r>
          </m:sub>
        </m:sSub>
      </m:oMath>
      <w:r w:rsidR="00922D6F">
        <w:rPr>
          <w:rFonts w:hint="eastAsia"/>
          <w:sz w:val="24"/>
        </w:rPr>
        <w:t>中的出现同义。那么在非认知主义者那里，这个</w:t>
      </w:r>
      <w:r w:rsidR="00541C8B">
        <w:rPr>
          <w:rFonts w:hint="eastAsia"/>
          <w:sz w:val="24"/>
        </w:rPr>
        <w:t>道德</w:t>
      </w:r>
      <w:r w:rsidR="00922D6F">
        <w:rPr>
          <w:rFonts w:hint="eastAsia"/>
          <w:sz w:val="24"/>
        </w:rPr>
        <w:t>论证实际上是这种形式：</w:t>
      </w:r>
    </w:p>
    <w:p w:rsidR="00E902B7" w:rsidRPr="00352D22" w:rsidRDefault="00E902B7" w:rsidP="00E902B7">
      <w:pPr>
        <w:widowControl/>
        <w:spacing w:line="120" w:lineRule="auto"/>
        <w:ind w:firstLine="420"/>
        <w:jc w:val="left"/>
        <w:rPr>
          <w:sz w:val="24"/>
        </w:rPr>
      </w:pPr>
    </w:p>
    <w:p w:rsidR="00922D6F" w:rsidRPr="00541C8B" w:rsidRDefault="00B178B8" w:rsidP="00DB1706">
      <w:pPr>
        <w:widowControl/>
        <w:spacing w:line="360" w:lineRule="auto"/>
        <w:ind w:firstLine="420"/>
        <w:jc w:val="left"/>
        <w:rPr>
          <w:sz w:val="24"/>
        </w:rPr>
      </w:pPr>
      <m:oMath>
        <m:sSub>
          <m:sSubPr>
            <m:ctrlPr>
              <w:rPr>
                <w:rFonts w:ascii="Cambria Math" w:hAnsi="Cambria Math"/>
                <w:sz w:val="24"/>
              </w:rPr>
            </m:ctrlPr>
          </m:sSubPr>
          <m:e>
            <m:r>
              <m:rPr>
                <m:sty m:val="p"/>
              </m:rPr>
              <w:rPr>
                <w:rFonts w:ascii="Cambria Math" w:hAnsi="Cambria Math"/>
                <w:sz w:val="24"/>
              </w:rPr>
              <m:t>P</m:t>
            </m:r>
          </m:e>
          <m:sub>
            <m:r>
              <m:rPr>
                <m:sty m:val="p"/>
              </m:rPr>
              <w:rPr>
                <w:rFonts w:ascii="Cambria Math" w:hAnsi="Cambria Math"/>
                <w:sz w:val="24"/>
              </w:rPr>
              <m:t>1</m:t>
            </m:r>
          </m:sub>
        </m:sSub>
        <m:r>
          <m:rPr>
            <m:sty m:val="p"/>
          </m:rPr>
          <w:rPr>
            <w:rFonts w:ascii="Cambria Math" w:hAnsi="Cambria Math"/>
            <w:sz w:val="24"/>
          </w:rPr>
          <m:t>:</m:t>
        </m:r>
      </m:oMath>
      <w:r w:rsidR="00922D6F">
        <w:rPr>
          <w:rFonts w:hint="eastAsia"/>
          <w:sz w:val="24"/>
        </w:rPr>
        <w:t xml:space="preserve">   </w:t>
      </w:r>
      <w:r w:rsidR="00922D6F" w:rsidRPr="00541C8B">
        <w:rPr>
          <w:rFonts w:eastAsia="仿宋"/>
          <w:sz w:val="24"/>
        </w:rPr>
        <w:t>A</w:t>
      </w:r>
    </w:p>
    <w:p w:rsidR="00922D6F" w:rsidRDefault="00B178B8" w:rsidP="00DB1706">
      <w:pPr>
        <w:widowControl/>
        <w:spacing w:line="360" w:lineRule="auto"/>
        <w:ind w:firstLine="420"/>
        <w:jc w:val="left"/>
        <w:rPr>
          <w:sz w:val="24"/>
        </w:rPr>
      </w:pPr>
      <m:oMath>
        <m:sSub>
          <m:sSubPr>
            <m:ctrlPr>
              <w:rPr>
                <w:rFonts w:ascii="Cambria Math" w:hAnsi="Cambria Math"/>
                <w:sz w:val="24"/>
              </w:rPr>
            </m:ctrlPr>
          </m:sSubPr>
          <m:e>
            <m:r>
              <m:rPr>
                <m:sty m:val="p"/>
              </m:rPr>
              <w:rPr>
                <w:rFonts w:ascii="Cambria Math" w:hAnsi="Cambria Math"/>
                <w:sz w:val="24"/>
              </w:rPr>
              <m:t>P</m:t>
            </m:r>
          </m:e>
          <m:sub>
            <m:r>
              <m:rPr>
                <m:sty m:val="p"/>
              </m:rPr>
              <w:rPr>
                <w:rFonts w:ascii="Cambria Math" w:hAnsi="Cambria Math"/>
                <w:sz w:val="24"/>
              </w:rPr>
              <m:t>2</m:t>
            </m:r>
          </m:sub>
        </m:sSub>
        <m:r>
          <m:rPr>
            <m:sty m:val="p"/>
          </m:rPr>
          <w:rPr>
            <w:rFonts w:ascii="Cambria Math" w:hAnsi="Cambria Math"/>
            <w:sz w:val="24"/>
          </w:rPr>
          <m:t>:</m:t>
        </m:r>
      </m:oMath>
      <w:r w:rsidR="00922D6F">
        <w:rPr>
          <w:rFonts w:hint="eastAsia"/>
          <w:sz w:val="24"/>
        </w:rPr>
        <w:t xml:space="preserve">   </w:t>
      </w:r>
      <w:r w:rsidR="00922D6F">
        <w:rPr>
          <w:rFonts w:ascii="仿宋" w:eastAsia="仿宋" w:hAnsi="仿宋" w:hint="eastAsia"/>
          <w:sz w:val="24"/>
        </w:rPr>
        <w:t>如果</w:t>
      </w:r>
      <w:r w:rsidR="00922D6F" w:rsidRPr="00541C8B">
        <w:rPr>
          <w:rFonts w:eastAsia="仿宋" w:hint="eastAsia"/>
          <w:sz w:val="24"/>
        </w:rPr>
        <w:t>a</w:t>
      </w:r>
      <w:r w:rsidR="00922D6F" w:rsidRPr="006E7C39">
        <w:rPr>
          <w:rFonts w:ascii="仿宋" w:eastAsia="仿宋" w:hAnsi="仿宋" w:hint="eastAsia"/>
          <w:sz w:val="24"/>
        </w:rPr>
        <w:t>，那么</w:t>
      </w:r>
      <w:r w:rsidR="004659D6" w:rsidRPr="00541C8B">
        <w:rPr>
          <w:rFonts w:eastAsia="仿宋" w:hint="eastAsia"/>
          <w:sz w:val="24"/>
        </w:rPr>
        <w:t>B</w:t>
      </w:r>
    </w:p>
    <w:p w:rsidR="00922D6F" w:rsidRDefault="00ED42D9" w:rsidP="00DB1706">
      <w:pPr>
        <w:widowControl/>
        <w:spacing w:line="360" w:lineRule="auto"/>
        <w:ind w:firstLine="420"/>
        <w:jc w:val="left"/>
        <w:rPr>
          <w:rFonts w:eastAsia="仿宋"/>
          <w:sz w:val="24"/>
        </w:rPr>
      </w:pPr>
      <m:oMath>
        <m:r>
          <m:rPr>
            <m:sty m:val="p"/>
          </m:rPr>
          <w:rPr>
            <w:rFonts w:ascii="Cambria Math" w:hAnsi="Cambria Math"/>
            <w:sz w:val="24"/>
          </w:rPr>
          <m:t>C</m:t>
        </m:r>
        <m:r>
          <m:rPr>
            <m:sty m:val="p"/>
          </m:rPr>
          <w:rPr>
            <w:rFonts w:ascii="Cambria Math" w:hAnsi="Cambria Math" w:hint="eastAsia"/>
            <w:sz w:val="24"/>
          </w:rPr>
          <m:t xml:space="preserve"> </m:t>
        </m:r>
        <m:r>
          <m:rPr>
            <m:sty m:val="b"/>
          </m:rPr>
          <w:rPr>
            <w:rFonts w:ascii="Cambria Math" w:hAnsi="Cambria Math"/>
            <w:sz w:val="24"/>
          </w:rPr>
          <m:t>:</m:t>
        </m:r>
      </m:oMath>
      <w:r w:rsidR="00922D6F">
        <w:rPr>
          <w:rFonts w:hint="eastAsia"/>
          <w:sz w:val="24"/>
        </w:rPr>
        <w:t xml:space="preserve">   </w:t>
      </w:r>
      <w:r w:rsidR="004659D6" w:rsidRPr="00541C8B">
        <w:rPr>
          <w:rFonts w:eastAsia="仿宋" w:hint="eastAsia"/>
          <w:sz w:val="24"/>
        </w:rPr>
        <w:t>B</w:t>
      </w:r>
    </w:p>
    <w:p w:rsidR="00E902B7" w:rsidRPr="00541C8B" w:rsidRDefault="00E902B7" w:rsidP="00E902B7">
      <w:pPr>
        <w:widowControl/>
        <w:spacing w:line="120" w:lineRule="auto"/>
        <w:ind w:firstLine="420"/>
        <w:jc w:val="left"/>
        <w:rPr>
          <w:rFonts w:eastAsia="仿宋"/>
          <w:sz w:val="24"/>
        </w:rPr>
      </w:pPr>
    </w:p>
    <w:p w:rsidR="00C7284D" w:rsidRDefault="00A666F3" w:rsidP="00DB1706">
      <w:pPr>
        <w:widowControl/>
        <w:spacing w:line="360" w:lineRule="auto"/>
        <w:ind w:firstLine="420"/>
        <w:jc w:val="left"/>
        <w:rPr>
          <w:sz w:val="24"/>
        </w:rPr>
      </w:pPr>
      <w:r>
        <w:rPr>
          <w:rFonts w:hint="eastAsia"/>
          <w:sz w:val="24"/>
        </w:rPr>
        <w:lastRenderedPageBreak/>
        <w:t>这并</w:t>
      </w:r>
      <w:r w:rsidR="004659D6">
        <w:rPr>
          <w:rFonts w:hint="eastAsia"/>
          <w:sz w:val="24"/>
        </w:rPr>
        <w:t>不是一个有效推理。</w:t>
      </w:r>
      <w:r w:rsidR="00BC1E53">
        <w:rPr>
          <w:rFonts w:hint="eastAsia"/>
          <w:sz w:val="24"/>
        </w:rPr>
        <w:t>对</w:t>
      </w:r>
      <w:r w:rsidR="004659D6" w:rsidRPr="00BC1E53">
        <w:rPr>
          <w:rFonts w:eastAsia="仿宋"/>
          <w:sz w:val="24"/>
        </w:rPr>
        <w:t>A</w:t>
      </w:r>
      <w:r w:rsidR="00BC1E53">
        <w:rPr>
          <w:rFonts w:asciiTheme="minorEastAsia" w:eastAsiaTheme="minorEastAsia" w:hAnsiTheme="minorEastAsia" w:hint="eastAsia"/>
          <w:sz w:val="24"/>
        </w:rPr>
        <w:t>的断定</w:t>
      </w:r>
      <w:r w:rsidR="004659D6">
        <w:rPr>
          <w:rFonts w:hint="eastAsia"/>
          <w:sz w:val="24"/>
        </w:rPr>
        <w:t>并不能满足</w:t>
      </w:r>
      <m:oMath>
        <m:sSub>
          <m:sSubPr>
            <m:ctrlPr>
              <w:rPr>
                <w:rFonts w:ascii="Cambria Math" w:hAnsi="Cambria Math"/>
                <w:sz w:val="24"/>
              </w:rPr>
            </m:ctrlPr>
          </m:sSubPr>
          <m:e>
            <m:r>
              <m:rPr>
                <m:sty m:val="p"/>
              </m:rPr>
              <w:rPr>
                <w:rFonts w:ascii="Cambria Math" w:hAnsi="Cambria Math"/>
                <w:sz w:val="24"/>
              </w:rPr>
              <m:t>P</m:t>
            </m:r>
          </m:e>
          <m:sub>
            <m:r>
              <m:rPr>
                <m:sty m:val="p"/>
              </m:rPr>
              <w:rPr>
                <w:rFonts w:ascii="Cambria Math" w:hAnsi="Cambria Math"/>
                <w:sz w:val="24"/>
              </w:rPr>
              <m:t>2</m:t>
            </m:r>
          </m:sub>
        </m:sSub>
      </m:oMath>
      <w:r w:rsidR="00FE499E">
        <w:rPr>
          <w:rFonts w:hint="eastAsia"/>
          <w:sz w:val="24"/>
        </w:rPr>
        <w:t>所示的推出</w:t>
      </w:r>
      <w:r w:rsidR="00541C8B">
        <w:rPr>
          <w:rFonts w:hint="eastAsia"/>
          <w:sz w:val="24"/>
        </w:rPr>
        <w:t>B</w:t>
      </w:r>
      <w:r w:rsidR="00F3559C">
        <w:rPr>
          <w:rFonts w:hint="eastAsia"/>
          <w:sz w:val="24"/>
        </w:rPr>
        <w:t>所</w:t>
      </w:r>
      <w:r w:rsidR="00FE499E">
        <w:rPr>
          <w:rFonts w:hint="eastAsia"/>
          <w:sz w:val="24"/>
        </w:rPr>
        <w:t>需要的条件（“</w:t>
      </w:r>
      <m:oMath>
        <m:r>
          <m:rPr>
            <m:sty m:val="p"/>
          </m:rPr>
          <w:rPr>
            <w:rFonts w:ascii="Cambria Math" w:hAnsi="Cambria Math"/>
            <w:sz w:val="24"/>
          </w:rPr>
          <m:t>a</m:t>
        </m:r>
      </m:oMath>
      <w:r w:rsidR="00FE499E">
        <w:rPr>
          <w:rFonts w:hint="eastAsia"/>
          <w:sz w:val="24"/>
        </w:rPr>
        <w:t>”），从</w:t>
      </w:r>
      <m:oMath>
        <m:sSub>
          <m:sSubPr>
            <m:ctrlPr>
              <w:rPr>
                <w:rFonts w:ascii="Cambria Math" w:hAnsi="Cambria Math"/>
                <w:sz w:val="24"/>
              </w:rPr>
            </m:ctrlPr>
          </m:sSubPr>
          <m:e>
            <m:r>
              <m:rPr>
                <m:sty m:val="p"/>
              </m:rPr>
              <w:rPr>
                <w:rFonts w:ascii="Cambria Math" w:hAnsi="Cambria Math"/>
                <w:sz w:val="24"/>
              </w:rPr>
              <m:t>P</m:t>
            </m:r>
          </m:e>
          <m:sub>
            <m:r>
              <m:rPr>
                <m:sty m:val="p"/>
              </m:rPr>
              <w:rPr>
                <w:rFonts w:ascii="Cambria Math" w:hAnsi="Cambria Math"/>
                <w:sz w:val="24"/>
              </w:rPr>
              <m:t>1</m:t>
            </m:r>
          </m:sub>
        </m:sSub>
      </m:oMath>
      <w:r w:rsidR="00FE499E">
        <w:rPr>
          <w:rFonts w:hint="eastAsia"/>
          <w:sz w:val="24"/>
        </w:rPr>
        <w:t>和</w:t>
      </w:r>
      <m:oMath>
        <m:sSub>
          <m:sSubPr>
            <m:ctrlPr>
              <w:rPr>
                <w:rFonts w:ascii="Cambria Math" w:hAnsi="Cambria Math"/>
                <w:sz w:val="24"/>
              </w:rPr>
            </m:ctrlPr>
          </m:sSubPr>
          <m:e>
            <m:r>
              <m:rPr>
                <m:sty m:val="p"/>
              </m:rPr>
              <w:rPr>
                <w:rFonts w:ascii="Cambria Math" w:hAnsi="Cambria Math"/>
                <w:sz w:val="24"/>
              </w:rPr>
              <m:t>P</m:t>
            </m:r>
          </m:e>
          <m:sub>
            <m:r>
              <m:rPr>
                <m:sty m:val="p"/>
              </m:rPr>
              <w:rPr>
                <w:rFonts w:ascii="Cambria Math" w:hAnsi="Cambria Math"/>
                <w:sz w:val="24"/>
              </w:rPr>
              <m:t>2</m:t>
            </m:r>
          </m:sub>
        </m:sSub>
      </m:oMath>
      <w:r w:rsidR="00FE499E">
        <w:rPr>
          <w:rFonts w:hint="eastAsia"/>
          <w:sz w:val="24"/>
        </w:rPr>
        <w:t>推</w:t>
      </w:r>
      <w:r w:rsidR="001764A4">
        <w:rPr>
          <w:rFonts w:hint="eastAsia"/>
          <w:sz w:val="24"/>
        </w:rPr>
        <w:t>导</w:t>
      </w:r>
      <w:r w:rsidR="00FE499E">
        <w:rPr>
          <w:rFonts w:hint="eastAsia"/>
          <w:sz w:val="24"/>
        </w:rPr>
        <w:t>不出</w:t>
      </w:r>
      <m:oMath>
        <m:r>
          <m:rPr>
            <m:sty m:val="p"/>
          </m:rPr>
          <w:rPr>
            <w:rFonts w:ascii="Cambria Math" w:hAnsi="Cambria Math" w:hint="eastAsia"/>
            <w:sz w:val="24"/>
          </w:rPr>
          <m:t>C</m:t>
        </m:r>
      </m:oMath>
      <w:r w:rsidR="00541C8B">
        <w:rPr>
          <w:rFonts w:hint="eastAsia"/>
          <w:sz w:val="24"/>
        </w:rPr>
        <w:t>。</w:t>
      </w:r>
      <w:r w:rsidR="00A5170D">
        <w:rPr>
          <w:rFonts w:hint="eastAsia"/>
          <w:sz w:val="24"/>
        </w:rPr>
        <w:t>这仅仅是</w:t>
      </w:r>
      <w:r w:rsidR="00C7284D">
        <w:rPr>
          <w:rFonts w:hint="eastAsia"/>
          <w:sz w:val="24"/>
        </w:rPr>
        <w:t>一个例子，但它反映</w:t>
      </w:r>
      <w:r w:rsidR="00B86BCD">
        <w:rPr>
          <w:rFonts w:hint="eastAsia"/>
          <w:sz w:val="24"/>
        </w:rPr>
        <w:t>的是</w:t>
      </w:r>
      <w:r w:rsidR="00C7284D">
        <w:rPr>
          <w:rFonts w:hint="eastAsia"/>
          <w:sz w:val="24"/>
        </w:rPr>
        <w:t>一个</w:t>
      </w:r>
      <w:r w:rsidR="00B86BCD">
        <w:rPr>
          <w:rFonts w:hint="eastAsia"/>
          <w:sz w:val="24"/>
        </w:rPr>
        <w:t>普遍</w:t>
      </w:r>
      <w:r w:rsidR="00C7284D">
        <w:rPr>
          <w:rFonts w:hint="eastAsia"/>
          <w:sz w:val="24"/>
        </w:rPr>
        <w:t>问题</w:t>
      </w:r>
      <w:r w:rsidR="00B86BCD">
        <w:rPr>
          <w:rFonts w:hint="eastAsia"/>
          <w:sz w:val="24"/>
        </w:rPr>
        <w:t>：</w:t>
      </w:r>
      <w:r w:rsidR="00C7284D">
        <w:rPr>
          <w:rFonts w:hint="eastAsia"/>
          <w:sz w:val="24"/>
        </w:rPr>
        <w:t>非认知主义者无法解释道德论证何以能够是有效的</w:t>
      </w:r>
      <w:r w:rsidR="00C7284D">
        <w:rPr>
          <w:rFonts w:hint="eastAsia"/>
          <w:sz w:val="24"/>
        </w:rPr>
        <w:t xml:space="preserve"> </w:t>
      </w:r>
      <w:r w:rsidR="00C7284D">
        <w:rPr>
          <w:rFonts w:hint="eastAsia"/>
          <w:sz w:val="24"/>
        </w:rPr>
        <w:t>。</w:t>
      </w:r>
    </w:p>
    <w:p w:rsidR="00DF7D48" w:rsidRDefault="00306954" w:rsidP="00DB1706">
      <w:pPr>
        <w:widowControl/>
        <w:spacing w:line="360" w:lineRule="auto"/>
        <w:ind w:firstLine="420"/>
        <w:jc w:val="left"/>
        <w:rPr>
          <w:sz w:val="24"/>
        </w:rPr>
      </w:pPr>
      <w:r>
        <w:rPr>
          <w:rFonts w:hint="eastAsia"/>
          <w:sz w:val="24"/>
        </w:rPr>
        <w:t>这</w:t>
      </w:r>
      <w:r w:rsidR="00C7284D">
        <w:rPr>
          <w:rFonts w:hint="eastAsia"/>
          <w:sz w:val="24"/>
        </w:rPr>
        <w:t>也许</w:t>
      </w:r>
      <w:r>
        <w:rPr>
          <w:rFonts w:hint="eastAsia"/>
          <w:sz w:val="24"/>
        </w:rPr>
        <w:t>是非认知主义者自己也不愿意接受的结论。实际上，早期的非认知主义者倾向于得出</w:t>
      </w:r>
      <w:r w:rsidR="00B86BCD">
        <w:rPr>
          <w:rFonts w:hint="eastAsia"/>
          <w:sz w:val="24"/>
        </w:rPr>
        <w:t>“</w:t>
      </w:r>
      <w:r>
        <w:rPr>
          <w:rFonts w:hint="eastAsia"/>
          <w:sz w:val="24"/>
        </w:rPr>
        <w:t>伦理问题无争论</w:t>
      </w:r>
      <w:r w:rsidR="00B86BCD">
        <w:rPr>
          <w:rFonts w:hint="eastAsia"/>
          <w:sz w:val="24"/>
        </w:rPr>
        <w:t>”</w:t>
      </w:r>
      <w:r>
        <w:rPr>
          <w:rFonts w:hint="eastAsia"/>
          <w:sz w:val="24"/>
        </w:rPr>
        <w:t>的结论。</w:t>
      </w:r>
      <w:r w:rsidR="00B86BCD">
        <w:rPr>
          <w:rFonts w:hint="eastAsia"/>
          <w:sz w:val="24"/>
        </w:rPr>
        <w:t>艾耶尔就明确作出过这样的主张，他认为，我们的伦理争论实际上不过是事实争论</w:t>
      </w:r>
      <w:r w:rsidR="00610D33">
        <w:rPr>
          <w:rFonts w:hint="eastAsia"/>
          <w:sz w:val="24"/>
        </w:rPr>
        <w:t>。若事实达成一致时仍然存在价值上的分歧，那</w:t>
      </w:r>
      <w:r w:rsidR="00964C76">
        <w:rPr>
          <w:rFonts w:hint="eastAsia"/>
          <w:sz w:val="24"/>
        </w:rPr>
        <w:t>么就没有任何争论的余地，任何试图说服的尝试都将失败。这时，争论将</w:t>
      </w:r>
      <w:r w:rsidR="00610D33">
        <w:rPr>
          <w:rFonts w:hint="eastAsia"/>
          <w:sz w:val="24"/>
        </w:rPr>
        <w:t>沦为单纯的情感宣泄和相互谩骂</w:t>
      </w:r>
      <w:r w:rsidR="00D91644">
        <w:rPr>
          <w:rStyle w:val="a4"/>
          <w:sz w:val="24"/>
        </w:rPr>
        <w:footnoteReference w:id="29"/>
      </w:r>
      <w:r w:rsidR="00610D33">
        <w:rPr>
          <w:rFonts w:hint="eastAsia"/>
          <w:sz w:val="24"/>
        </w:rPr>
        <w:t>。</w:t>
      </w:r>
    </w:p>
    <w:p w:rsidR="00132A76" w:rsidRDefault="00541C8B" w:rsidP="00132A76">
      <w:pPr>
        <w:widowControl/>
        <w:spacing w:line="360" w:lineRule="auto"/>
        <w:ind w:firstLine="420"/>
        <w:jc w:val="left"/>
        <w:rPr>
          <w:sz w:val="24"/>
        </w:rPr>
      </w:pPr>
      <w:r>
        <w:rPr>
          <w:rFonts w:hint="eastAsia"/>
          <w:sz w:val="24"/>
        </w:rPr>
        <w:t>相比之下，</w:t>
      </w:r>
      <w:r w:rsidR="00505FFB">
        <w:rPr>
          <w:rFonts w:hint="eastAsia"/>
          <w:sz w:val="24"/>
        </w:rPr>
        <w:t>采用真值条件语义学的道德实在论者就不面临这些问题</w:t>
      </w:r>
      <w:r w:rsidR="00D91644">
        <w:rPr>
          <w:rFonts w:hint="eastAsia"/>
          <w:sz w:val="24"/>
        </w:rPr>
        <w:t>。</w:t>
      </w:r>
      <w:r w:rsidR="00D91644">
        <w:rPr>
          <w:sz w:val="24"/>
        </w:rPr>
        <w:t>道德上的争论不过就是事实上的</w:t>
      </w:r>
      <w:r w:rsidR="00D91644">
        <w:rPr>
          <w:rFonts w:hint="eastAsia"/>
          <w:sz w:val="24"/>
        </w:rPr>
        <w:t>争论</w:t>
      </w:r>
      <w:r w:rsidR="00505FFB">
        <w:rPr>
          <w:rFonts w:hint="eastAsia"/>
          <w:sz w:val="24"/>
        </w:rPr>
        <w:t>。</w:t>
      </w:r>
      <w:r w:rsidR="0099143C">
        <w:rPr>
          <w:rFonts w:hint="eastAsia"/>
          <w:sz w:val="24"/>
        </w:rPr>
        <w:t>因为在这种语义解释下</w:t>
      </w:r>
      <w:r w:rsidR="00327DF1">
        <w:rPr>
          <w:rFonts w:hint="eastAsia"/>
          <w:sz w:val="24"/>
        </w:rPr>
        <w:t>存在</w:t>
      </w:r>
      <w:r w:rsidR="0099143C">
        <w:rPr>
          <w:rFonts w:hint="eastAsia"/>
          <w:sz w:val="24"/>
        </w:rPr>
        <w:t>独立于言语所施效力的思想内容</w:t>
      </w:r>
      <w:r w:rsidR="00327DF1">
        <w:rPr>
          <w:rFonts w:hint="eastAsia"/>
          <w:sz w:val="24"/>
        </w:rPr>
        <w:t>，即命题</w:t>
      </w:r>
      <w:r w:rsidR="001B3F80">
        <w:rPr>
          <w:rFonts w:hint="eastAsia"/>
          <w:sz w:val="24"/>
        </w:rPr>
        <w:t>。一个句子不会因为处于非直接断定文本中而与其被直接断定时有含义上的差别，它</w:t>
      </w:r>
      <w:r w:rsidR="00327DF1">
        <w:rPr>
          <w:rFonts w:hint="eastAsia"/>
          <w:sz w:val="24"/>
        </w:rPr>
        <w:t>无论在何种语境下出现，都</w:t>
      </w:r>
      <w:r w:rsidR="00ED42D9">
        <w:rPr>
          <w:rFonts w:hint="eastAsia"/>
          <w:sz w:val="24"/>
        </w:rPr>
        <w:t>具</w:t>
      </w:r>
      <w:r w:rsidR="00327DF1">
        <w:rPr>
          <w:rFonts w:hint="eastAsia"/>
          <w:sz w:val="24"/>
        </w:rPr>
        <w:t>有相同的内容。</w:t>
      </w:r>
    </w:p>
    <w:p w:rsidR="007456D6" w:rsidRDefault="00132A76" w:rsidP="00132A76">
      <w:pPr>
        <w:widowControl/>
        <w:spacing w:line="360" w:lineRule="auto"/>
        <w:ind w:firstLine="420"/>
        <w:jc w:val="left"/>
        <w:rPr>
          <w:color w:val="FF0000"/>
          <w:sz w:val="24"/>
        </w:rPr>
      </w:pPr>
      <w:r>
        <w:rPr>
          <w:rFonts w:hint="eastAsia"/>
          <w:sz w:val="24"/>
        </w:rPr>
        <w:t>道德实在论对道德判断的解释满足组合条件语义学，</w:t>
      </w:r>
      <w:r w:rsidR="001B3F80">
        <w:rPr>
          <w:rFonts w:hint="eastAsia"/>
          <w:sz w:val="24"/>
        </w:rPr>
        <w:t>一个复杂的道德句</w:t>
      </w:r>
      <w:r>
        <w:rPr>
          <w:rFonts w:hint="eastAsia"/>
          <w:sz w:val="24"/>
        </w:rPr>
        <w:t>的含义可以</w:t>
      </w:r>
      <w:r w:rsidR="001B3F80">
        <w:rPr>
          <w:rFonts w:hint="eastAsia"/>
          <w:sz w:val="24"/>
        </w:rPr>
        <w:t>由原子句</w:t>
      </w:r>
      <w:r>
        <w:rPr>
          <w:rFonts w:hint="eastAsia"/>
          <w:sz w:val="24"/>
        </w:rPr>
        <w:t>的含义</w:t>
      </w:r>
      <w:r w:rsidR="001B3F80">
        <w:rPr>
          <w:rFonts w:hint="eastAsia"/>
          <w:sz w:val="24"/>
        </w:rPr>
        <w:t>构成。</w:t>
      </w:r>
      <w:r w:rsidR="00BA6218">
        <w:rPr>
          <w:rFonts w:hint="eastAsia"/>
          <w:sz w:val="24"/>
        </w:rPr>
        <w:t>一个道德陈述句无论有多么复杂的结构，也不过是对一个</w:t>
      </w:r>
      <w:r w:rsidR="00D5101B">
        <w:rPr>
          <w:rFonts w:hint="eastAsia"/>
          <w:sz w:val="24"/>
        </w:rPr>
        <w:t>道德</w:t>
      </w:r>
      <w:r w:rsidR="00BA6218">
        <w:rPr>
          <w:rFonts w:hint="eastAsia"/>
          <w:sz w:val="24"/>
        </w:rPr>
        <w:t>命题的断定，它的</w:t>
      </w:r>
      <w:r w:rsidR="00604955">
        <w:rPr>
          <w:rFonts w:hint="eastAsia"/>
          <w:sz w:val="24"/>
        </w:rPr>
        <w:t>意义可以还原为其原子命题意义的组合状况。</w:t>
      </w:r>
    </w:p>
    <w:p w:rsidR="004C67D0" w:rsidRPr="00132A76" w:rsidRDefault="004C67D0" w:rsidP="007456D6">
      <w:pPr>
        <w:widowControl/>
        <w:jc w:val="left"/>
        <w:rPr>
          <w:color w:val="FF0000"/>
          <w:sz w:val="24"/>
        </w:rPr>
      </w:pPr>
      <w:r>
        <w:rPr>
          <w:color w:val="FF0000"/>
          <w:sz w:val="24"/>
        </w:rPr>
        <w:br w:type="page"/>
      </w:r>
    </w:p>
    <w:p w:rsidR="001E637D" w:rsidRDefault="00483369" w:rsidP="00483369">
      <w:pPr>
        <w:pStyle w:val="1"/>
        <w:numPr>
          <w:ilvl w:val="0"/>
          <w:numId w:val="0"/>
        </w:numPr>
      </w:pPr>
      <w:bookmarkStart w:id="29" w:name="_Toc7284597"/>
      <w:bookmarkStart w:id="30" w:name="_Toc7365833"/>
      <w:bookmarkStart w:id="31" w:name="_Toc7474289"/>
      <w:r>
        <w:rPr>
          <w:rFonts w:hint="eastAsia"/>
        </w:rPr>
        <w:lastRenderedPageBreak/>
        <w:t>三、</w:t>
      </w:r>
      <w:r w:rsidR="009E73BD">
        <w:rPr>
          <w:rFonts w:hint="eastAsia"/>
        </w:rPr>
        <w:t>准实在论视域下的道德判断真语义学</w:t>
      </w:r>
      <w:bookmarkEnd w:id="29"/>
      <w:bookmarkEnd w:id="30"/>
      <w:bookmarkEnd w:id="31"/>
    </w:p>
    <w:p w:rsidR="00CC063F" w:rsidRDefault="00101CA4" w:rsidP="002021AC">
      <w:pPr>
        <w:spacing w:line="360" w:lineRule="auto"/>
        <w:ind w:firstLine="420"/>
        <w:rPr>
          <w:sz w:val="24"/>
        </w:rPr>
      </w:pPr>
      <w:r w:rsidRPr="00337D90">
        <w:rPr>
          <w:rFonts w:hint="eastAsia"/>
          <w:sz w:val="24"/>
        </w:rPr>
        <w:t>我们已经看到，正如施罗德指出的，非认知主义者出于回避核心问题的理论动因</w:t>
      </w:r>
      <w:r w:rsidR="00337D90" w:rsidRPr="00337D90">
        <w:rPr>
          <w:rFonts w:hint="eastAsia"/>
          <w:sz w:val="24"/>
        </w:rPr>
        <w:t>采取了反</w:t>
      </w:r>
      <w:r w:rsidR="00337D90">
        <w:rPr>
          <w:rFonts w:hint="eastAsia"/>
          <w:sz w:val="24"/>
        </w:rPr>
        <w:t>道德</w:t>
      </w:r>
      <w:r w:rsidR="00337D90" w:rsidRPr="00337D90">
        <w:rPr>
          <w:rFonts w:hint="eastAsia"/>
          <w:sz w:val="24"/>
        </w:rPr>
        <w:t>实在论的</w:t>
      </w:r>
      <w:r w:rsidR="003D0D22">
        <w:rPr>
          <w:rFonts w:hint="eastAsia"/>
          <w:sz w:val="24"/>
        </w:rPr>
        <w:t>否定性</w:t>
      </w:r>
      <w:r w:rsidR="00337D90" w:rsidRPr="00337D90">
        <w:rPr>
          <w:rFonts w:hint="eastAsia"/>
          <w:sz w:val="24"/>
        </w:rPr>
        <w:t>立场</w:t>
      </w:r>
      <w:r w:rsidR="00337D90">
        <w:rPr>
          <w:rFonts w:hint="eastAsia"/>
          <w:sz w:val="24"/>
        </w:rPr>
        <w:t>，</w:t>
      </w:r>
      <w:r w:rsidR="00337D90">
        <w:rPr>
          <w:sz w:val="24"/>
        </w:rPr>
        <w:t>并</w:t>
      </w:r>
      <w:r w:rsidR="003D0D22">
        <w:rPr>
          <w:sz w:val="24"/>
        </w:rPr>
        <w:t>参照</w:t>
      </w:r>
      <w:r w:rsidR="00337D90">
        <w:rPr>
          <w:sz w:val="24"/>
        </w:rPr>
        <w:t>道德判断</w:t>
      </w:r>
      <w:r w:rsidR="003D0D22">
        <w:rPr>
          <w:sz w:val="24"/>
        </w:rPr>
        <w:t>实践性特征赋</w:t>
      </w:r>
      <w:r w:rsidR="0089427D">
        <w:rPr>
          <w:sz w:val="24"/>
        </w:rPr>
        <w:t>予</w:t>
      </w:r>
      <w:r w:rsidR="003D0D22">
        <w:rPr>
          <w:sz w:val="24"/>
        </w:rPr>
        <w:t>道德判断以某种</w:t>
      </w:r>
      <w:r w:rsidR="00CE75FE">
        <w:rPr>
          <w:sz w:val="24"/>
        </w:rPr>
        <w:t>特定</w:t>
      </w:r>
      <w:r w:rsidR="003D0D22">
        <w:rPr>
          <w:sz w:val="24"/>
        </w:rPr>
        <w:t>使用论的</w:t>
      </w:r>
      <w:r w:rsidR="004C39BE">
        <w:rPr>
          <w:sz w:val="24"/>
        </w:rPr>
        <w:t>解释</w:t>
      </w:r>
      <w:r w:rsidR="004C39BE">
        <w:rPr>
          <w:rFonts w:hint="eastAsia"/>
          <w:sz w:val="24"/>
        </w:rPr>
        <w:t>，</w:t>
      </w:r>
      <w:r w:rsidR="004D1A57">
        <w:rPr>
          <w:rFonts w:hint="eastAsia"/>
          <w:sz w:val="24"/>
        </w:rPr>
        <w:t>但</w:t>
      </w:r>
      <w:r w:rsidR="0089427D">
        <w:rPr>
          <w:rFonts w:hint="eastAsia"/>
          <w:sz w:val="24"/>
        </w:rPr>
        <w:t>弗雷格</w:t>
      </w:r>
      <w:r w:rsidR="0089427D">
        <w:rPr>
          <w:rFonts w:hint="eastAsia"/>
          <w:sz w:val="24"/>
        </w:rPr>
        <w:t>-</w:t>
      </w:r>
      <w:r w:rsidR="0089427D">
        <w:rPr>
          <w:rFonts w:hint="eastAsia"/>
          <w:sz w:val="24"/>
        </w:rPr>
        <w:t>吉奇问题表明这类解释歪曲了道德言谈的实际状况</w:t>
      </w:r>
      <w:r w:rsidR="00EA7840">
        <w:rPr>
          <w:rFonts w:hint="eastAsia"/>
          <w:sz w:val="24"/>
        </w:rPr>
        <w:t>，这是抛弃道德判断的真值条件义的相应代价</w:t>
      </w:r>
      <w:r w:rsidR="005640AD">
        <w:rPr>
          <w:rFonts w:hint="eastAsia"/>
          <w:sz w:val="24"/>
        </w:rPr>
        <w:t>。</w:t>
      </w:r>
    </w:p>
    <w:p w:rsidR="00DC57BD" w:rsidRDefault="00904FD7" w:rsidP="00DC57BD">
      <w:pPr>
        <w:spacing w:line="360" w:lineRule="auto"/>
        <w:ind w:firstLine="420"/>
        <w:rPr>
          <w:sz w:val="24"/>
        </w:rPr>
      </w:pPr>
      <w:r>
        <w:rPr>
          <w:sz w:val="24"/>
        </w:rPr>
        <w:t>布莱克本</w:t>
      </w:r>
      <w:r>
        <w:rPr>
          <w:rFonts w:hint="eastAsia"/>
          <w:sz w:val="24"/>
        </w:rPr>
        <w:t>在表达主义与投射主义的立场上</w:t>
      </w:r>
      <w:r w:rsidR="000C7BC4">
        <w:rPr>
          <w:rFonts w:hint="eastAsia"/>
          <w:sz w:val="24"/>
        </w:rPr>
        <w:t>提出一种</w:t>
      </w:r>
      <w:r>
        <w:rPr>
          <w:rFonts w:hint="eastAsia"/>
          <w:sz w:val="24"/>
        </w:rPr>
        <w:t>能够尊重</w:t>
      </w:r>
      <w:r>
        <w:rPr>
          <w:sz w:val="24"/>
        </w:rPr>
        <w:t>日常道德语言的言谈方式的</w:t>
      </w:r>
      <w:r>
        <w:rPr>
          <w:rFonts w:hint="eastAsia"/>
          <w:sz w:val="24"/>
        </w:rPr>
        <w:t>准实在论计划</w:t>
      </w:r>
      <w:r w:rsidR="000C7BC4">
        <w:rPr>
          <w:rFonts w:hint="eastAsia"/>
          <w:sz w:val="24"/>
        </w:rPr>
        <w:t>。</w:t>
      </w:r>
      <w:r w:rsidR="005004E9">
        <w:rPr>
          <w:sz w:val="24"/>
        </w:rPr>
        <w:t>日常道德言谈的特征</w:t>
      </w:r>
      <w:r w:rsidR="00CF072C">
        <w:rPr>
          <w:sz w:val="24"/>
        </w:rPr>
        <w:t>通常</w:t>
      </w:r>
      <w:r w:rsidR="000C7BC4">
        <w:rPr>
          <w:sz w:val="24"/>
        </w:rPr>
        <w:t>被认为是道德实在论</w:t>
      </w:r>
      <w:r>
        <w:rPr>
          <w:rFonts w:hint="eastAsia"/>
          <w:sz w:val="24"/>
        </w:rPr>
        <w:t>的。</w:t>
      </w:r>
      <w:r w:rsidR="00CF072C">
        <w:rPr>
          <w:sz w:val="24"/>
        </w:rPr>
        <w:t>但在布莱克本看来道德实在论</w:t>
      </w:r>
      <w:r w:rsidR="0073276E">
        <w:rPr>
          <w:sz w:val="24"/>
        </w:rPr>
        <w:t>虽</w:t>
      </w:r>
      <w:r w:rsidR="00551A39">
        <w:rPr>
          <w:sz w:val="24"/>
        </w:rPr>
        <w:t>维护</w:t>
      </w:r>
      <w:r w:rsidR="00DC57BD">
        <w:rPr>
          <w:sz w:val="24"/>
        </w:rPr>
        <w:t>了</w:t>
      </w:r>
      <w:r w:rsidR="00551A39">
        <w:rPr>
          <w:sz w:val="24"/>
        </w:rPr>
        <w:t>日常道德言谈的表面特征</w:t>
      </w:r>
      <w:r w:rsidR="00551A39">
        <w:rPr>
          <w:rFonts w:hint="eastAsia"/>
          <w:sz w:val="24"/>
        </w:rPr>
        <w:t>，</w:t>
      </w:r>
      <w:r w:rsidR="00551A39">
        <w:rPr>
          <w:sz w:val="24"/>
        </w:rPr>
        <w:t>但</w:t>
      </w:r>
      <w:r w:rsidR="0073276E">
        <w:rPr>
          <w:sz w:val="24"/>
        </w:rPr>
        <w:t>在其</w:t>
      </w:r>
      <w:r w:rsidR="000659F2">
        <w:rPr>
          <w:sz w:val="24"/>
        </w:rPr>
        <w:t>何以具有如此特征的解释</w:t>
      </w:r>
      <w:r w:rsidR="0073276E">
        <w:rPr>
          <w:sz w:val="24"/>
        </w:rPr>
        <w:t>上</w:t>
      </w:r>
      <w:r w:rsidR="000659F2">
        <w:rPr>
          <w:sz w:val="24"/>
        </w:rPr>
        <w:t>是偏离事实的</w:t>
      </w:r>
      <w:r w:rsidR="000659F2">
        <w:rPr>
          <w:rFonts w:hint="eastAsia"/>
          <w:sz w:val="24"/>
        </w:rPr>
        <w:t>。</w:t>
      </w:r>
      <w:r w:rsidR="00DC57BD">
        <w:rPr>
          <w:rFonts w:hint="eastAsia"/>
          <w:sz w:val="24"/>
        </w:rPr>
        <w:t>真值条件义</w:t>
      </w:r>
      <w:r w:rsidR="000204D9">
        <w:rPr>
          <w:rFonts w:hint="eastAsia"/>
          <w:sz w:val="24"/>
        </w:rPr>
        <w:t>仅仅是释读道德言谈适真性的一种方式，</w:t>
      </w:r>
      <w:r w:rsidR="005004E9">
        <w:rPr>
          <w:rFonts w:hint="eastAsia"/>
          <w:sz w:val="24"/>
        </w:rPr>
        <w:t>而</w:t>
      </w:r>
      <w:r w:rsidR="000204D9">
        <w:rPr>
          <w:rFonts w:hint="eastAsia"/>
          <w:sz w:val="24"/>
        </w:rPr>
        <w:t>在他看来这是一种牵强的方式。</w:t>
      </w:r>
      <w:r>
        <w:rPr>
          <w:sz w:val="24"/>
        </w:rPr>
        <w:t>而他</w:t>
      </w:r>
      <w:r w:rsidR="000204D9">
        <w:rPr>
          <w:sz w:val="24"/>
        </w:rPr>
        <w:t>将以</w:t>
      </w:r>
      <w:r w:rsidR="00F93638">
        <w:rPr>
          <w:sz w:val="24"/>
        </w:rPr>
        <w:t>准实在论为日常道德言谈的</w:t>
      </w:r>
      <w:r w:rsidR="00D56762">
        <w:rPr>
          <w:rFonts w:hint="eastAsia"/>
          <w:sz w:val="24"/>
        </w:rPr>
        <w:t>“真”</w:t>
      </w:r>
      <w:r w:rsidR="00F93638">
        <w:rPr>
          <w:sz w:val="24"/>
        </w:rPr>
        <w:t>提供一个</w:t>
      </w:r>
      <w:r w:rsidR="00D56762">
        <w:rPr>
          <w:sz w:val="24"/>
        </w:rPr>
        <w:t>更为</w:t>
      </w:r>
      <w:r w:rsidR="00585FB5">
        <w:rPr>
          <w:sz w:val="24"/>
        </w:rPr>
        <w:t>合理的定义</w:t>
      </w:r>
      <w:r w:rsidR="00F93638">
        <w:rPr>
          <w:rFonts w:hint="eastAsia"/>
          <w:sz w:val="24"/>
        </w:rPr>
        <w:t>。</w:t>
      </w:r>
    </w:p>
    <w:p w:rsidR="00D56762" w:rsidRDefault="005004E9" w:rsidP="00D56762">
      <w:pPr>
        <w:spacing w:line="360" w:lineRule="auto"/>
        <w:rPr>
          <w:sz w:val="24"/>
        </w:rPr>
      </w:pPr>
      <w:r>
        <w:rPr>
          <w:rFonts w:hint="eastAsia"/>
          <w:sz w:val="24"/>
        </w:rPr>
        <w:tab/>
      </w:r>
      <w:r w:rsidR="007F2CBE">
        <w:rPr>
          <w:rFonts w:hint="eastAsia"/>
          <w:sz w:val="24"/>
        </w:rPr>
        <w:t>至此，这一部分</w:t>
      </w:r>
      <w:r w:rsidR="00A1591E">
        <w:rPr>
          <w:rFonts w:hint="eastAsia"/>
          <w:sz w:val="24"/>
        </w:rPr>
        <w:t>的任务</w:t>
      </w:r>
      <w:r w:rsidR="007F2CBE">
        <w:rPr>
          <w:rFonts w:hint="eastAsia"/>
          <w:sz w:val="24"/>
        </w:rPr>
        <w:t>便</w:t>
      </w:r>
      <w:r w:rsidR="00A1591E">
        <w:rPr>
          <w:rFonts w:hint="eastAsia"/>
          <w:sz w:val="24"/>
        </w:rPr>
        <w:t>是</w:t>
      </w:r>
      <w:r w:rsidR="00585FB5">
        <w:rPr>
          <w:rFonts w:hint="eastAsia"/>
          <w:sz w:val="24"/>
        </w:rPr>
        <w:t>引出</w:t>
      </w:r>
      <w:r w:rsidR="00BD4A03">
        <w:rPr>
          <w:rFonts w:hint="eastAsia"/>
          <w:sz w:val="24"/>
        </w:rPr>
        <w:t>作为一个准实在论者的布莱克本</w:t>
      </w:r>
      <w:r w:rsidR="00F04603">
        <w:rPr>
          <w:rFonts w:hint="eastAsia"/>
          <w:sz w:val="24"/>
        </w:rPr>
        <w:t>对</w:t>
      </w:r>
      <w:r w:rsidR="00585FB5">
        <w:rPr>
          <w:rFonts w:hint="eastAsia"/>
          <w:sz w:val="24"/>
        </w:rPr>
        <w:t>道德判断适</w:t>
      </w:r>
      <w:r w:rsidR="00BD4A03">
        <w:rPr>
          <w:rFonts w:hint="eastAsia"/>
          <w:sz w:val="24"/>
        </w:rPr>
        <w:t>真性问题的回答。</w:t>
      </w:r>
      <w:r w:rsidR="00585FB5">
        <w:rPr>
          <w:rFonts w:hint="eastAsia"/>
          <w:sz w:val="24"/>
        </w:rPr>
        <w:t>这包括对</w:t>
      </w:r>
      <w:r w:rsidR="00F04603">
        <w:rPr>
          <w:rFonts w:hint="eastAsia"/>
          <w:sz w:val="24"/>
        </w:rPr>
        <w:t>以下问题作出</w:t>
      </w:r>
      <w:r w:rsidR="007F2CBE">
        <w:rPr>
          <w:rFonts w:hint="eastAsia"/>
          <w:sz w:val="24"/>
        </w:rPr>
        <w:t>说明：</w:t>
      </w:r>
      <w:r w:rsidR="00184ACF">
        <w:rPr>
          <w:rFonts w:hint="eastAsia"/>
          <w:sz w:val="24"/>
        </w:rPr>
        <w:t>1</w:t>
      </w:r>
      <w:r w:rsidR="00184ACF">
        <w:rPr>
          <w:rFonts w:hint="eastAsia"/>
          <w:sz w:val="24"/>
        </w:rPr>
        <w:t>）</w:t>
      </w:r>
      <w:r w:rsidR="00F51CC2">
        <w:rPr>
          <w:rFonts w:hint="eastAsia"/>
          <w:sz w:val="24"/>
        </w:rPr>
        <w:t>在</w:t>
      </w:r>
      <w:r w:rsidR="003D40E5">
        <w:rPr>
          <w:rFonts w:hint="eastAsia"/>
          <w:sz w:val="24"/>
        </w:rPr>
        <w:t>理论的动机因素方面</w:t>
      </w:r>
      <w:r w:rsidR="00184ACF">
        <w:rPr>
          <w:rFonts w:hint="eastAsia"/>
          <w:sz w:val="24"/>
        </w:rPr>
        <w:t>，</w:t>
      </w:r>
      <w:r w:rsidR="00F51CC2">
        <w:rPr>
          <w:rFonts w:hint="eastAsia"/>
          <w:sz w:val="24"/>
        </w:rPr>
        <w:t>准实在论者</w:t>
      </w:r>
      <w:r w:rsidR="007F2CBE">
        <w:rPr>
          <w:rFonts w:hint="eastAsia"/>
          <w:sz w:val="24"/>
        </w:rPr>
        <w:t>维护道德言谈适真性的理由是什么？</w:t>
      </w:r>
      <w:r w:rsidR="00184ACF">
        <w:rPr>
          <w:rFonts w:hint="eastAsia"/>
          <w:sz w:val="24"/>
        </w:rPr>
        <w:t>2</w:t>
      </w:r>
      <w:r w:rsidR="00184ACF">
        <w:rPr>
          <w:rFonts w:hint="eastAsia"/>
          <w:sz w:val="24"/>
        </w:rPr>
        <w:t>）</w:t>
      </w:r>
      <w:r w:rsidR="00F04603">
        <w:rPr>
          <w:rFonts w:hint="eastAsia"/>
          <w:sz w:val="24"/>
        </w:rPr>
        <w:t>在布莱克本看来，</w:t>
      </w:r>
      <w:r w:rsidR="00273B5D">
        <w:rPr>
          <w:rFonts w:hint="eastAsia"/>
          <w:sz w:val="24"/>
        </w:rPr>
        <w:t>道德实在论为何不是一种对道德言谈适真性的好解释</w:t>
      </w:r>
      <w:r w:rsidR="00585FB5">
        <w:rPr>
          <w:rFonts w:hint="eastAsia"/>
          <w:sz w:val="24"/>
        </w:rPr>
        <w:t>？</w:t>
      </w:r>
      <w:r w:rsidR="007F2CBE">
        <w:rPr>
          <w:rFonts w:hint="eastAsia"/>
          <w:sz w:val="24"/>
        </w:rPr>
        <w:t>3</w:t>
      </w:r>
      <w:r w:rsidR="007F2CBE">
        <w:rPr>
          <w:rFonts w:hint="eastAsia"/>
          <w:sz w:val="24"/>
        </w:rPr>
        <w:t>）</w:t>
      </w:r>
      <w:r w:rsidR="00F04603">
        <w:rPr>
          <w:rFonts w:hint="eastAsia"/>
          <w:sz w:val="24"/>
        </w:rPr>
        <w:t>准实在论</w:t>
      </w:r>
      <w:r w:rsidR="00A1591E">
        <w:rPr>
          <w:rFonts w:hint="eastAsia"/>
          <w:sz w:val="24"/>
        </w:rPr>
        <w:t>如何</w:t>
      </w:r>
      <w:r w:rsidR="00F04603">
        <w:rPr>
          <w:rFonts w:hint="eastAsia"/>
          <w:sz w:val="24"/>
        </w:rPr>
        <w:t>能够</w:t>
      </w:r>
      <w:r w:rsidR="007F2CBE">
        <w:rPr>
          <w:rFonts w:hint="eastAsia"/>
          <w:sz w:val="24"/>
        </w:rPr>
        <w:t>克服非认知主义者面临的诸多难题（</w:t>
      </w:r>
      <w:r w:rsidR="00A1591E">
        <w:rPr>
          <w:rFonts w:hint="eastAsia"/>
          <w:sz w:val="24"/>
        </w:rPr>
        <w:t>尤其是弗雷格</w:t>
      </w:r>
      <w:r w:rsidR="00A1591E">
        <w:rPr>
          <w:rFonts w:hint="eastAsia"/>
          <w:sz w:val="24"/>
        </w:rPr>
        <w:t>-</w:t>
      </w:r>
      <w:r w:rsidR="00A1591E">
        <w:rPr>
          <w:rFonts w:hint="eastAsia"/>
          <w:sz w:val="24"/>
        </w:rPr>
        <w:t>吉奇难题</w:t>
      </w:r>
      <w:r w:rsidR="007F2CBE">
        <w:rPr>
          <w:rFonts w:hint="eastAsia"/>
          <w:sz w:val="24"/>
        </w:rPr>
        <w:t>）</w:t>
      </w:r>
      <w:r w:rsidR="003D40E5">
        <w:rPr>
          <w:rFonts w:hint="eastAsia"/>
          <w:sz w:val="24"/>
        </w:rPr>
        <w:t>成为一种好的解释？</w:t>
      </w:r>
    </w:p>
    <w:p w:rsidR="005004E9" w:rsidRDefault="005004E9" w:rsidP="00D56762">
      <w:pPr>
        <w:spacing w:line="360" w:lineRule="auto"/>
        <w:rPr>
          <w:sz w:val="24"/>
        </w:rPr>
      </w:pPr>
    </w:p>
    <w:p w:rsidR="00993103" w:rsidRPr="006B4121" w:rsidRDefault="00D56762" w:rsidP="009C5EA8">
      <w:pPr>
        <w:pStyle w:val="a5"/>
        <w:numPr>
          <w:ilvl w:val="0"/>
          <w:numId w:val="4"/>
        </w:numPr>
        <w:spacing w:line="360" w:lineRule="auto"/>
        <w:ind w:firstLineChars="0"/>
        <w:outlineLvl w:val="1"/>
        <w:rPr>
          <w:rFonts w:ascii="黑体" w:eastAsia="黑体" w:hAnsi="黑体"/>
          <w:sz w:val="24"/>
        </w:rPr>
      </w:pPr>
      <w:bookmarkStart w:id="32" w:name="_Toc7284598"/>
      <w:bookmarkStart w:id="33" w:name="_Toc7365834"/>
      <w:bookmarkStart w:id="34" w:name="_Toc7474290"/>
      <w:r w:rsidRPr="006B4121">
        <w:rPr>
          <w:rFonts w:ascii="黑体" w:eastAsia="黑体" w:hAnsi="黑体" w:hint="eastAsia"/>
          <w:sz w:val="24"/>
        </w:rPr>
        <w:t>准实在论计划</w:t>
      </w:r>
      <w:bookmarkEnd w:id="32"/>
      <w:bookmarkEnd w:id="33"/>
      <w:bookmarkEnd w:id="34"/>
    </w:p>
    <w:p w:rsidR="00FD1BE3" w:rsidRDefault="00F810A8" w:rsidP="00AF44D8">
      <w:pPr>
        <w:spacing w:beforeLines="50" w:line="360" w:lineRule="auto"/>
        <w:ind w:firstLine="420"/>
        <w:rPr>
          <w:sz w:val="24"/>
        </w:rPr>
      </w:pPr>
      <w:r>
        <w:rPr>
          <w:rFonts w:hint="eastAsia"/>
          <w:sz w:val="24"/>
        </w:rPr>
        <w:t>布莱克本在</w:t>
      </w:r>
      <w:r w:rsidR="00963C9D">
        <w:rPr>
          <w:rFonts w:hint="eastAsia"/>
          <w:sz w:val="24"/>
        </w:rPr>
        <w:t>其独立编著的《牛津哲学词典》中对</w:t>
      </w:r>
      <w:r>
        <w:rPr>
          <w:rFonts w:hint="eastAsia"/>
          <w:sz w:val="24"/>
        </w:rPr>
        <w:t>准实在论作了这样的界说：“</w:t>
      </w:r>
      <w:r w:rsidR="00303E08">
        <w:rPr>
          <w:rFonts w:hint="eastAsia"/>
          <w:sz w:val="24"/>
        </w:rPr>
        <w:t>用来等同于一种</w:t>
      </w:r>
      <w:r w:rsidR="00AD191B">
        <w:rPr>
          <w:rFonts w:hint="eastAsia"/>
          <w:sz w:val="24"/>
        </w:rPr>
        <w:t>坚持</w:t>
      </w:r>
      <w:r w:rsidR="00963C9D">
        <w:rPr>
          <w:rFonts w:hint="eastAsia"/>
          <w:sz w:val="24"/>
        </w:rPr>
        <w:t>这种观点的立场：关于</w:t>
      </w:r>
      <w:r w:rsidR="00D40B19">
        <w:rPr>
          <w:rFonts w:hint="eastAsia"/>
          <w:sz w:val="24"/>
        </w:rPr>
        <w:t>伦理学的表达主义与投射主义说明能够</w:t>
      </w:r>
      <w:r w:rsidR="00B559EF">
        <w:rPr>
          <w:rFonts w:hint="eastAsia"/>
          <w:sz w:val="24"/>
        </w:rPr>
        <w:t>解释</w:t>
      </w:r>
      <w:r w:rsidR="00AD191B">
        <w:rPr>
          <w:rFonts w:hint="eastAsia"/>
          <w:sz w:val="24"/>
        </w:rPr>
        <w:t>带有实在论口吻的</w:t>
      </w:r>
      <w:r w:rsidR="00B559EF">
        <w:rPr>
          <w:rFonts w:hint="eastAsia"/>
          <w:sz w:val="24"/>
        </w:rPr>
        <w:t>（</w:t>
      </w:r>
      <w:r w:rsidR="00B559EF">
        <w:rPr>
          <w:rFonts w:hint="eastAsia"/>
          <w:sz w:val="24"/>
        </w:rPr>
        <w:t>realist sounding</w:t>
      </w:r>
      <w:r w:rsidR="00B559EF">
        <w:rPr>
          <w:rFonts w:hint="eastAsia"/>
          <w:sz w:val="24"/>
        </w:rPr>
        <w:t>）</w:t>
      </w:r>
      <w:r w:rsidR="00AD191B">
        <w:rPr>
          <w:rFonts w:hint="eastAsia"/>
          <w:sz w:val="24"/>
        </w:rPr>
        <w:t>言谈</w:t>
      </w:r>
      <w:r w:rsidR="00790100">
        <w:rPr>
          <w:rFonts w:hint="eastAsia"/>
          <w:sz w:val="24"/>
        </w:rPr>
        <w:t>（我们在其中提出和讨论道德观点）</w:t>
      </w:r>
      <w:r w:rsidR="00B559EF">
        <w:rPr>
          <w:rFonts w:hint="eastAsia"/>
          <w:sz w:val="24"/>
        </w:rPr>
        <w:t>的意义并将其合法化</w:t>
      </w:r>
      <w:r w:rsidR="00E749F5">
        <w:rPr>
          <w:rFonts w:hint="eastAsia"/>
          <w:sz w:val="24"/>
        </w:rPr>
        <w:t>。</w:t>
      </w:r>
      <w:r>
        <w:rPr>
          <w:rFonts w:hint="eastAsia"/>
          <w:sz w:val="24"/>
        </w:rPr>
        <w:t>”</w:t>
      </w:r>
      <w:r w:rsidR="00E749F5">
        <w:rPr>
          <w:rFonts w:hint="eastAsia"/>
          <w:sz w:val="24"/>
        </w:rPr>
        <w:t>。</w:t>
      </w:r>
      <w:r w:rsidR="00790100">
        <w:rPr>
          <w:rFonts w:hint="eastAsia"/>
          <w:sz w:val="24"/>
        </w:rPr>
        <w:t>接着</w:t>
      </w:r>
      <w:r w:rsidR="003E3123">
        <w:rPr>
          <w:rFonts w:hint="eastAsia"/>
          <w:sz w:val="24"/>
        </w:rPr>
        <w:t>，他指出准实在论直接针对的</w:t>
      </w:r>
      <w:r w:rsidR="00CC059A">
        <w:rPr>
          <w:rFonts w:hint="eastAsia"/>
          <w:sz w:val="24"/>
        </w:rPr>
        <w:t>是持这种观点的哲学家：“如果投射主义是正确的，那么</w:t>
      </w:r>
      <w:r w:rsidR="00E95224">
        <w:rPr>
          <w:rFonts w:hint="eastAsia"/>
          <w:sz w:val="24"/>
        </w:rPr>
        <w:t>我们</w:t>
      </w:r>
      <w:r w:rsidR="006C0A3B">
        <w:rPr>
          <w:rFonts w:hint="eastAsia"/>
          <w:sz w:val="24"/>
        </w:rPr>
        <w:t>凭</w:t>
      </w:r>
      <w:r w:rsidR="00E95224">
        <w:rPr>
          <w:rFonts w:hint="eastAsia"/>
          <w:sz w:val="24"/>
        </w:rPr>
        <w:t>主观感受</w:t>
      </w:r>
      <w:r w:rsidR="006C0A3B">
        <w:rPr>
          <w:rFonts w:hint="eastAsia"/>
          <w:sz w:val="24"/>
        </w:rPr>
        <w:t>使用</w:t>
      </w:r>
      <w:r w:rsidR="00AA3FBF">
        <w:rPr>
          <w:rFonts w:hint="eastAsia"/>
          <w:sz w:val="24"/>
        </w:rPr>
        <w:t>诸如</w:t>
      </w:r>
      <w:r w:rsidR="009305AF">
        <w:rPr>
          <w:rFonts w:hint="eastAsia"/>
          <w:sz w:val="24"/>
        </w:rPr>
        <w:t>道德</w:t>
      </w:r>
      <w:r w:rsidR="00AA3FBF">
        <w:rPr>
          <w:rFonts w:hint="eastAsia"/>
          <w:sz w:val="24"/>
        </w:rPr>
        <w:t>上的真、或</w:t>
      </w:r>
      <w:r w:rsidR="009305AF">
        <w:rPr>
          <w:rFonts w:hint="eastAsia"/>
          <w:sz w:val="24"/>
        </w:rPr>
        <w:t>知识、</w:t>
      </w:r>
      <w:r w:rsidR="00AA3FBF">
        <w:rPr>
          <w:rFonts w:hint="eastAsia"/>
          <w:sz w:val="24"/>
        </w:rPr>
        <w:t>或伦理事实独立性</w:t>
      </w:r>
      <w:r w:rsidR="006C0A3B">
        <w:rPr>
          <w:rFonts w:hint="eastAsia"/>
          <w:sz w:val="24"/>
        </w:rPr>
        <w:t>词汇</w:t>
      </w:r>
      <w:r w:rsidR="00AA3FBF">
        <w:rPr>
          <w:rFonts w:hint="eastAsia"/>
          <w:sz w:val="24"/>
        </w:rPr>
        <w:t>的</w:t>
      </w:r>
      <w:r w:rsidR="009305AF">
        <w:rPr>
          <w:rFonts w:hint="eastAsia"/>
          <w:sz w:val="24"/>
        </w:rPr>
        <w:t>日常思考方式</w:t>
      </w:r>
      <w:r w:rsidR="00AA3FBF">
        <w:rPr>
          <w:rFonts w:hint="eastAsia"/>
          <w:sz w:val="24"/>
        </w:rPr>
        <w:t>，（由于）体现了</w:t>
      </w:r>
      <w:r w:rsidR="00F630D6">
        <w:rPr>
          <w:rFonts w:hint="eastAsia"/>
          <w:sz w:val="24"/>
        </w:rPr>
        <w:t>错误的实在论形而上学，</w:t>
      </w:r>
      <w:r w:rsidR="00AA3FBF">
        <w:rPr>
          <w:rFonts w:hint="eastAsia"/>
          <w:sz w:val="24"/>
        </w:rPr>
        <w:t>必然都是错的</w:t>
      </w:r>
      <w:r w:rsidR="00CC059A">
        <w:rPr>
          <w:rFonts w:hint="eastAsia"/>
          <w:sz w:val="24"/>
        </w:rPr>
        <w:t>”</w:t>
      </w:r>
      <w:r w:rsidR="00790100">
        <w:rPr>
          <w:rFonts w:hint="eastAsia"/>
          <w:sz w:val="24"/>
        </w:rPr>
        <w:t>，紧接着，他表明了准实在论的目标</w:t>
      </w:r>
      <w:r w:rsidR="00F630D6">
        <w:rPr>
          <w:rFonts w:hint="eastAsia"/>
          <w:sz w:val="24"/>
        </w:rPr>
        <w:t>：“试图</w:t>
      </w:r>
      <w:r w:rsidR="0092406B">
        <w:rPr>
          <w:rFonts w:hint="eastAsia"/>
          <w:sz w:val="24"/>
        </w:rPr>
        <w:t>在投射主义的基础上赢得我们使用这些词汇的权利</w:t>
      </w:r>
      <w:r w:rsidR="00F630D6">
        <w:rPr>
          <w:rFonts w:hint="eastAsia"/>
          <w:sz w:val="24"/>
        </w:rPr>
        <w:t>”</w:t>
      </w:r>
      <w:r w:rsidR="00B24B0F">
        <w:rPr>
          <w:rStyle w:val="a4"/>
          <w:sz w:val="24"/>
        </w:rPr>
        <w:footnoteReference w:id="30"/>
      </w:r>
      <w:r w:rsidR="0092406B">
        <w:rPr>
          <w:rFonts w:hint="eastAsia"/>
          <w:sz w:val="24"/>
        </w:rPr>
        <w:t>。</w:t>
      </w:r>
    </w:p>
    <w:p w:rsidR="00C55104" w:rsidRDefault="006A4412" w:rsidP="006A4412">
      <w:pPr>
        <w:spacing w:line="360" w:lineRule="auto"/>
        <w:rPr>
          <w:sz w:val="24"/>
        </w:rPr>
      </w:pPr>
      <w:r>
        <w:rPr>
          <w:rFonts w:hint="eastAsia"/>
          <w:sz w:val="24"/>
        </w:rPr>
        <w:tab/>
      </w:r>
      <w:r>
        <w:rPr>
          <w:rFonts w:hint="eastAsia"/>
          <w:sz w:val="24"/>
        </w:rPr>
        <w:t>布莱克本</w:t>
      </w:r>
      <w:r w:rsidR="000F5DA2">
        <w:rPr>
          <w:rFonts w:hint="eastAsia"/>
          <w:sz w:val="24"/>
        </w:rPr>
        <w:t>这里</w:t>
      </w:r>
      <w:r>
        <w:rPr>
          <w:rFonts w:hint="eastAsia"/>
          <w:sz w:val="24"/>
        </w:rPr>
        <w:t>针对的哲学家是</w:t>
      </w:r>
      <w:r w:rsidR="000F5DA2">
        <w:rPr>
          <w:rFonts w:hint="eastAsia"/>
          <w:sz w:val="24"/>
        </w:rPr>
        <w:t>同为投射主义者的</w:t>
      </w:r>
      <w:r>
        <w:rPr>
          <w:rFonts w:hint="eastAsia"/>
          <w:sz w:val="24"/>
        </w:rPr>
        <w:t>麦基</w:t>
      </w:r>
      <w:r w:rsidR="000F5DA2">
        <w:rPr>
          <w:rFonts w:hint="eastAsia"/>
          <w:sz w:val="24"/>
        </w:rPr>
        <w:t>。</w:t>
      </w:r>
      <w:r w:rsidR="00E7666F">
        <w:rPr>
          <w:rFonts w:hint="eastAsia"/>
          <w:sz w:val="24"/>
        </w:rPr>
        <w:t>道德上的投射主义是</w:t>
      </w:r>
      <w:r w:rsidR="00BD7C3D">
        <w:rPr>
          <w:rFonts w:hint="eastAsia"/>
          <w:sz w:val="24"/>
        </w:rPr>
        <w:lastRenderedPageBreak/>
        <w:t>一种以反实在论方式</w:t>
      </w:r>
      <w:r w:rsidR="00E7666F">
        <w:rPr>
          <w:rFonts w:hint="eastAsia"/>
          <w:sz w:val="24"/>
        </w:rPr>
        <w:t>看待道德性质的</w:t>
      </w:r>
      <w:r w:rsidR="007838CC">
        <w:rPr>
          <w:rFonts w:hint="eastAsia"/>
          <w:sz w:val="24"/>
        </w:rPr>
        <w:t>立场</w:t>
      </w:r>
      <w:r w:rsidR="00E7666F">
        <w:rPr>
          <w:rFonts w:hint="eastAsia"/>
          <w:sz w:val="24"/>
        </w:rPr>
        <w:t>，</w:t>
      </w:r>
      <w:r w:rsidR="003B43CC">
        <w:rPr>
          <w:rFonts w:hint="eastAsia"/>
          <w:sz w:val="24"/>
        </w:rPr>
        <w:t>认为道德性质并不内在于事物，仅仅由于人的心灵作用才显得似乎</w:t>
      </w:r>
      <w:r w:rsidR="00BB6D49">
        <w:rPr>
          <w:rFonts w:hint="eastAsia"/>
          <w:sz w:val="24"/>
        </w:rPr>
        <w:t>属于事物本身，就如同</w:t>
      </w:r>
      <w:r w:rsidR="007838CC">
        <w:rPr>
          <w:rFonts w:hint="eastAsia"/>
          <w:sz w:val="24"/>
        </w:rPr>
        <w:t>放映</w:t>
      </w:r>
      <w:r w:rsidR="00BB6D49">
        <w:rPr>
          <w:rFonts w:hint="eastAsia"/>
          <w:sz w:val="24"/>
        </w:rPr>
        <w:t>仪</w:t>
      </w:r>
      <w:r w:rsidR="007838CC">
        <w:rPr>
          <w:rFonts w:hint="eastAsia"/>
          <w:sz w:val="24"/>
        </w:rPr>
        <w:t>在墙上投射出墙上本身没有的画面。</w:t>
      </w:r>
    </w:p>
    <w:p w:rsidR="006B21BC" w:rsidRPr="00EB5BEB" w:rsidRDefault="009B34DB" w:rsidP="00EB5BEB">
      <w:pPr>
        <w:spacing w:line="360" w:lineRule="auto"/>
        <w:ind w:firstLine="420"/>
        <w:rPr>
          <w:sz w:val="24"/>
        </w:rPr>
      </w:pPr>
      <w:r>
        <w:rPr>
          <w:rFonts w:hint="eastAsia"/>
          <w:sz w:val="24"/>
        </w:rPr>
        <w:t>在麦基看来，</w:t>
      </w:r>
      <w:r w:rsidR="00240270">
        <w:rPr>
          <w:rFonts w:hint="eastAsia"/>
          <w:sz w:val="24"/>
        </w:rPr>
        <w:t>我们的道德语言本身就是错的，人们的日常道德言谈内在地具有</w:t>
      </w:r>
      <w:r w:rsidR="00C55104">
        <w:rPr>
          <w:rFonts w:hint="eastAsia"/>
          <w:sz w:val="24"/>
        </w:rPr>
        <w:t>得不到辩护的实在论承诺</w:t>
      </w:r>
      <w:r w:rsidR="000E15B7">
        <w:rPr>
          <w:rFonts w:hint="eastAsia"/>
          <w:sz w:val="24"/>
        </w:rPr>
        <w:t>。这种观点被称为“错误理论</w:t>
      </w:r>
      <w:r w:rsidR="00F811E4">
        <w:rPr>
          <w:rFonts w:hint="eastAsia"/>
          <w:sz w:val="24"/>
        </w:rPr>
        <w:t>”</w:t>
      </w:r>
      <w:r w:rsidR="00C55104">
        <w:rPr>
          <w:rFonts w:hint="eastAsia"/>
          <w:sz w:val="24"/>
        </w:rPr>
        <w:t>。</w:t>
      </w:r>
      <w:r w:rsidR="002B2948">
        <w:rPr>
          <w:rFonts w:hint="eastAsia"/>
          <w:sz w:val="24"/>
        </w:rPr>
        <w:t>布莱克本</w:t>
      </w:r>
      <w:r w:rsidR="005974FE">
        <w:rPr>
          <w:rFonts w:hint="eastAsia"/>
          <w:sz w:val="24"/>
        </w:rPr>
        <w:t>十分</w:t>
      </w:r>
      <w:r w:rsidR="002B2948">
        <w:rPr>
          <w:rFonts w:hint="eastAsia"/>
          <w:sz w:val="24"/>
        </w:rPr>
        <w:t>看重对错误理论的反驳</w:t>
      </w:r>
      <w:r w:rsidR="00C4406F">
        <w:rPr>
          <w:rFonts w:hint="eastAsia"/>
          <w:sz w:val="24"/>
        </w:rPr>
        <w:t>。</w:t>
      </w:r>
      <w:r w:rsidR="00B728E1">
        <w:rPr>
          <w:rFonts w:hint="eastAsia"/>
          <w:sz w:val="24"/>
        </w:rPr>
        <w:t>他观察到</w:t>
      </w:r>
      <w:r w:rsidR="003C4BEF">
        <w:rPr>
          <w:rFonts w:hint="eastAsia"/>
          <w:sz w:val="24"/>
        </w:rPr>
        <w:t>哲学家们普遍</w:t>
      </w:r>
      <w:r w:rsidR="00FF1B1F">
        <w:rPr>
          <w:rFonts w:hint="eastAsia"/>
          <w:sz w:val="24"/>
        </w:rPr>
        <w:t>认为</w:t>
      </w:r>
      <w:r w:rsidR="00FC376D">
        <w:rPr>
          <w:rFonts w:hint="eastAsia"/>
          <w:sz w:val="24"/>
        </w:rPr>
        <w:t>反</w:t>
      </w:r>
      <w:r w:rsidR="00C4406F">
        <w:rPr>
          <w:rFonts w:hint="eastAsia"/>
          <w:sz w:val="24"/>
        </w:rPr>
        <w:t>实在论</w:t>
      </w:r>
      <w:r w:rsidR="00FC376D">
        <w:rPr>
          <w:rFonts w:hint="eastAsia"/>
          <w:sz w:val="24"/>
        </w:rPr>
        <w:t>不可避免</w:t>
      </w:r>
      <w:r w:rsidR="003C4BEF">
        <w:rPr>
          <w:rFonts w:hint="eastAsia"/>
          <w:sz w:val="24"/>
        </w:rPr>
        <w:t>地</w:t>
      </w:r>
      <w:r w:rsidR="00FF1B1F">
        <w:rPr>
          <w:rFonts w:hint="eastAsia"/>
          <w:sz w:val="24"/>
        </w:rPr>
        <w:t>蕴涵</w:t>
      </w:r>
      <w:r w:rsidR="00B728E1">
        <w:rPr>
          <w:rFonts w:hint="eastAsia"/>
          <w:sz w:val="24"/>
        </w:rPr>
        <w:t>错误理论，并且认为必须对这种看法进行修正</w:t>
      </w:r>
      <w:r w:rsidR="00C41012">
        <w:rPr>
          <w:rFonts w:hint="eastAsia"/>
          <w:sz w:val="24"/>
        </w:rPr>
        <w:t>。</w:t>
      </w:r>
      <w:r w:rsidR="00EB5BEB">
        <w:rPr>
          <w:rFonts w:hint="eastAsia"/>
          <w:sz w:val="24"/>
        </w:rPr>
        <w:t>为此他需要</w:t>
      </w:r>
      <w:r w:rsidR="009404A0">
        <w:rPr>
          <w:rFonts w:hint="eastAsia"/>
          <w:sz w:val="24"/>
        </w:rPr>
        <w:t>说明错误理论何以是错的</w:t>
      </w:r>
      <w:r w:rsidR="009F3D4A">
        <w:rPr>
          <w:rFonts w:hint="eastAsia"/>
          <w:sz w:val="24"/>
        </w:rPr>
        <w:t>，以及如果错误理论是错的，那么投射主义何以仍然能够对道德语言做正确的解释</w:t>
      </w:r>
      <w:r w:rsidR="00C41012">
        <w:rPr>
          <w:rFonts w:hint="eastAsia"/>
          <w:sz w:val="24"/>
        </w:rPr>
        <w:t>。</w:t>
      </w:r>
    </w:p>
    <w:p w:rsidR="00B27DC6" w:rsidRDefault="00173C00" w:rsidP="002065BA">
      <w:pPr>
        <w:spacing w:line="360" w:lineRule="auto"/>
        <w:ind w:firstLine="420"/>
        <w:rPr>
          <w:sz w:val="24"/>
        </w:rPr>
      </w:pPr>
      <w:r>
        <w:rPr>
          <w:rFonts w:hint="eastAsia"/>
          <w:sz w:val="24"/>
        </w:rPr>
        <w:t>在麦基</w:t>
      </w:r>
      <w:r w:rsidR="00B65656">
        <w:rPr>
          <w:rFonts w:hint="eastAsia"/>
          <w:sz w:val="24"/>
        </w:rPr>
        <w:t>看来</w:t>
      </w:r>
      <w:r>
        <w:rPr>
          <w:rFonts w:hint="eastAsia"/>
          <w:sz w:val="24"/>
        </w:rPr>
        <w:t>，</w:t>
      </w:r>
      <w:r w:rsidR="00BB6528">
        <w:rPr>
          <w:rFonts w:hint="eastAsia"/>
          <w:sz w:val="24"/>
        </w:rPr>
        <w:t>人类的道德化是由</w:t>
      </w:r>
      <w:r>
        <w:rPr>
          <w:rFonts w:hint="eastAsia"/>
          <w:sz w:val="24"/>
        </w:rPr>
        <w:t>元伦理层面的错误</w:t>
      </w:r>
      <w:r w:rsidR="00BB6528">
        <w:rPr>
          <w:rFonts w:hint="eastAsia"/>
          <w:sz w:val="24"/>
        </w:rPr>
        <w:t>——一种相信客观的道德事实</w:t>
      </w:r>
      <w:r w:rsidR="00E23AA9">
        <w:rPr>
          <w:rFonts w:hint="eastAsia"/>
          <w:sz w:val="24"/>
        </w:rPr>
        <w:t>的幻想</w:t>
      </w:r>
      <w:r w:rsidR="00BB6528">
        <w:rPr>
          <w:rFonts w:hint="eastAsia"/>
          <w:sz w:val="24"/>
        </w:rPr>
        <w:t>——</w:t>
      </w:r>
      <w:r w:rsidR="00E23AA9">
        <w:rPr>
          <w:rFonts w:hint="eastAsia"/>
          <w:sz w:val="24"/>
        </w:rPr>
        <w:t>支撑起来的。</w:t>
      </w:r>
      <w:r w:rsidR="00EB3DEB">
        <w:rPr>
          <w:rFonts w:hint="eastAsia"/>
          <w:sz w:val="24"/>
        </w:rPr>
        <w:t>但</w:t>
      </w:r>
      <w:r w:rsidR="00456746">
        <w:rPr>
          <w:rFonts w:hint="eastAsia"/>
          <w:sz w:val="24"/>
        </w:rPr>
        <w:t>布莱克本认为并不存在这样的错误。他指出，</w:t>
      </w:r>
      <w:r w:rsidR="004F6D49">
        <w:rPr>
          <w:rFonts w:hint="eastAsia"/>
          <w:sz w:val="24"/>
        </w:rPr>
        <w:t>麦基没有意识到</w:t>
      </w:r>
      <w:r w:rsidR="00B65656">
        <w:rPr>
          <w:rFonts w:hint="eastAsia"/>
          <w:sz w:val="24"/>
        </w:rPr>
        <w:t>的是</w:t>
      </w:r>
      <w:r w:rsidR="004F6D49">
        <w:rPr>
          <w:rFonts w:hint="eastAsia"/>
          <w:sz w:val="24"/>
        </w:rPr>
        <w:t>，</w:t>
      </w:r>
      <w:r w:rsidR="00D9344C">
        <w:rPr>
          <w:rFonts w:hint="eastAsia"/>
          <w:sz w:val="24"/>
        </w:rPr>
        <w:t>如果人类</w:t>
      </w:r>
      <w:r w:rsidR="00B65656">
        <w:rPr>
          <w:rFonts w:hint="eastAsia"/>
          <w:sz w:val="24"/>
        </w:rPr>
        <w:t>的道德化是错误的，那么应该有一种可以规避错误的</w:t>
      </w:r>
      <w:r w:rsidR="00274C24">
        <w:rPr>
          <w:rFonts w:hint="eastAsia"/>
          <w:sz w:val="24"/>
        </w:rPr>
        <w:t>可能。但似乎并没有这种可能</w:t>
      </w:r>
      <w:r w:rsidR="00C84A3C">
        <w:rPr>
          <w:rFonts w:hint="eastAsia"/>
          <w:sz w:val="24"/>
        </w:rPr>
        <w:t>，</w:t>
      </w:r>
      <w:r w:rsidR="00BD2038">
        <w:rPr>
          <w:rFonts w:hint="eastAsia"/>
          <w:sz w:val="24"/>
        </w:rPr>
        <w:t>麦基本人</w:t>
      </w:r>
      <w:r w:rsidR="00986986">
        <w:rPr>
          <w:rFonts w:hint="eastAsia"/>
          <w:sz w:val="24"/>
        </w:rPr>
        <w:t>实际上也没能</w:t>
      </w:r>
      <w:r w:rsidR="00BD2038">
        <w:rPr>
          <w:rFonts w:hint="eastAsia"/>
          <w:sz w:val="24"/>
        </w:rPr>
        <w:t>给出这种可能</w:t>
      </w:r>
      <w:r w:rsidR="00986986">
        <w:rPr>
          <w:rFonts w:hint="eastAsia"/>
          <w:sz w:val="24"/>
        </w:rPr>
        <w:t>。“相反，他在书的第二部分十分愉快地表达了许多</w:t>
      </w:r>
      <w:r w:rsidR="00C84A3C">
        <w:rPr>
          <w:rFonts w:hint="eastAsia"/>
          <w:sz w:val="24"/>
        </w:rPr>
        <w:t>直截了当的</w:t>
      </w:r>
      <w:r w:rsidR="00986986">
        <w:rPr>
          <w:rFonts w:hint="eastAsia"/>
          <w:sz w:val="24"/>
        </w:rPr>
        <w:t>道德观点”</w:t>
      </w:r>
      <w:r w:rsidR="000625A9">
        <w:rPr>
          <w:rStyle w:val="a4"/>
          <w:sz w:val="24"/>
        </w:rPr>
        <w:footnoteReference w:id="31"/>
      </w:r>
      <w:r w:rsidR="00D84F7F">
        <w:rPr>
          <w:rFonts w:hint="eastAsia"/>
          <w:sz w:val="24"/>
        </w:rPr>
        <w:t>（该书指《伦理学：发明对与错》）</w:t>
      </w:r>
      <w:r w:rsidR="00EB3DEB">
        <w:rPr>
          <w:rFonts w:hint="eastAsia"/>
          <w:sz w:val="24"/>
        </w:rPr>
        <w:t>，</w:t>
      </w:r>
      <w:r w:rsidR="008974FE">
        <w:rPr>
          <w:rFonts w:hint="eastAsia"/>
          <w:sz w:val="24"/>
        </w:rPr>
        <w:t>布莱克本怀疑麦基</w:t>
      </w:r>
      <w:r w:rsidR="00A47311">
        <w:rPr>
          <w:rFonts w:hint="eastAsia"/>
          <w:sz w:val="24"/>
        </w:rPr>
        <w:t>的表述显示他</w:t>
      </w:r>
      <w:r w:rsidR="00D84F7F">
        <w:rPr>
          <w:rFonts w:hint="eastAsia"/>
          <w:sz w:val="24"/>
        </w:rPr>
        <w:t>仍在进行</w:t>
      </w:r>
      <w:r w:rsidR="00DF079A">
        <w:rPr>
          <w:rFonts w:hint="eastAsia"/>
          <w:sz w:val="24"/>
        </w:rPr>
        <w:t>他认为</w:t>
      </w:r>
      <w:r w:rsidR="00D84F7F">
        <w:rPr>
          <w:rFonts w:hint="eastAsia"/>
          <w:sz w:val="24"/>
        </w:rPr>
        <w:t>是出于错误</w:t>
      </w:r>
      <w:r w:rsidR="008974FE">
        <w:rPr>
          <w:rFonts w:hint="eastAsia"/>
          <w:sz w:val="24"/>
        </w:rPr>
        <w:t>的道德化。</w:t>
      </w:r>
    </w:p>
    <w:p w:rsidR="003B43CC" w:rsidRDefault="00DF079A" w:rsidP="002A5F93">
      <w:pPr>
        <w:spacing w:line="360" w:lineRule="auto"/>
        <w:ind w:firstLine="420"/>
        <w:rPr>
          <w:sz w:val="24"/>
        </w:rPr>
      </w:pPr>
      <w:r>
        <w:rPr>
          <w:rFonts w:hint="eastAsia"/>
          <w:sz w:val="24"/>
        </w:rPr>
        <w:t>由此显示出的矛盾是，</w:t>
      </w:r>
      <w:r w:rsidR="00494734">
        <w:rPr>
          <w:rFonts w:hint="eastAsia"/>
          <w:sz w:val="24"/>
        </w:rPr>
        <w:t>麦基的</w:t>
      </w:r>
      <w:r>
        <w:rPr>
          <w:rFonts w:hint="eastAsia"/>
          <w:sz w:val="24"/>
        </w:rPr>
        <w:t>“错误理论”</w:t>
      </w:r>
      <w:r w:rsidR="00494734">
        <w:rPr>
          <w:rFonts w:hint="eastAsia"/>
          <w:sz w:val="24"/>
        </w:rPr>
        <w:t>将自然地导出排斥一阶</w:t>
      </w:r>
      <w:r w:rsidR="002A2BEA">
        <w:rPr>
          <w:rFonts w:hint="eastAsia"/>
          <w:sz w:val="24"/>
        </w:rPr>
        <w:t>伦理</w:t>
      </w:r>
      <w:r w:rsidR="00494734">
        <w:rPr>
          <w:rFonts w:hint="eastAsia"/>
          <w:sz w:val="24"/>
        </w:rPr>
        <w:t>领域道德化的结论，但他同时似乎又不接受这种说法。</w:t>
      </w:r>
      <w:r w:rsidR="002A2BEA">
        <w:rPr>
          <w:rFonts w:hint="eastAsia"/>
          <w:sz w:val="24"/>
        </w:rPr>
        <w:t>麦基曾强调，他认可的仅仅是二阶伦理的虚无主义，而不是一阶伦理的虚无主义。</w:t>
      </w:r>
      <w:r w:rsidR="003B43CC">
        <w:rPr>
          <w:rStyle w:val="a4"/>
          <w:sz w:val="24"/>
        </w:rPr>
        <w:footnoteReference w:id="32"/>
      </w:r>
      <w:r w:rsidR="003B43CC">
        <w:rPr>
          <w:rFonts w:hint="eastAsia"/>
          <w:sz w:val="24"/>
        </w:rPr>
        <w:t>在他看来，即便道德是出于发明而非发现，但</w:t>
      </w:r>
      <w:r w:rsidR="001E1E18">
        <w:rPr>
          <w:rFonts w:hint="eastAsia"/>
          <w:sz w:val="24"/>
        </w:rPr>
        <w:t>并不因此就要放弃道德上的努力。</w:t>
      </w:r>
    </w:p>
    <w:p w:rsidR="006B699D" w:rsidRDefault="00B05B5D" w:rsidP="001B602B">
      <w:pPr>
        <w:spacing w:line="360" w:lineRule="auto"/>
        <w:ind w:firstLine="420"/>
        <w:rPr>
          <w:sz w:val="24"/>
        </w:rPr>
      </w:pPr>
      <w:r>
        <w:rPr>
          <w:rFonts w:hint="eastAsia"/>
          <w:sz w:val="24"/>
        </w:rPr>
        <w:t>似乎通过</w:t>
      </w:r>
      <w:r w:rsidR="004352ED">
        <w:rPr>
          <w:rFonts w:hint="eastAsia"/>
          <w:sz w:val="24"/>
        </w:rPr>
        <w:t>如下说明</w:t>
      </w:r>
      <w:r>
        <w:rPr>
          <w:rFonts w:hint="eastAsia"/>
          <w:sz w:val="24"/>
        </w:rPr>
        <w:t>可以为麦基辩白，</w:t>
      </w:r>
      <w:r w:rsidR="004352ED">
        <w:rPr>
          <w:rFonts w:hint="eastAsia"/>
          <w:sz w:val="24"/>
        </w:rPr>
        <w:t>即</w:t>
      </w:r>
      <w:r>
        <w:rPr>
          <w:rFonts w:hint="eastAsia"/>
          <w:sz w:val="24"/>
        </w:rPr>
        <w:t>认为</w:t>
      </w:r>
      <w:r w:rsidR="00B27DC6">
        <w:rPr>
          <w:rFonts w:hint="eastAsia"/>
          <w:sz w:val="24"/>
        </w:rPr>
        <w:t>麦基</w:t>
      </w:r>
      <w:r w:rsidR="00DD77AD">
        <w:rPr>
          <w:rFonts w:hint="eastAsia"/>
          <w:sz w:val="24"/>
        </w:rPr>
        <w:t>的一阶伦理</w:t>
      </w:r>
      <w:r w:rsidR="004352ED">
        <w:rPr>
          <w:rFonts w:hint="eastAsia"/>
          <w:sz w:val="24"/>
        </w:rPr>
        <w:t>尝试</w:t>
      </w:r>
      <w:r w:rsidR="00DD77AD">
        <w:rPr>
          <w:rFonts w:hint="eastAsia"/>
          <w:sz w:val="24"/>
        </w:rPr>
        <w:t>是有意识地“发明”一种道德</w:t>
      </w:r>
      <w:r w:rsidR="00165D69">
        <w:rPr>
          <w:rFonts w:hint="eastAsia"/>
          <w:sz w:val="24"/>
        </w:rPr>
        <w:t>，而非出于一个错误意识</w:t>
      </w:r>
      <w:r w:rsidR="00DD77AD">
        <w:rPr>
          <w:rFonts w:hint="eastAsia"/>
          <w:sz w:val="24"/>
        </w:rPr>
        <w:t>去“发现”道德</w:t>
      </w:r>
      <w:r>
        <w:rPr>
          <w:rFonts w:hint="eastAsia"/>
          <w:sz w:val="24"/>
        </w:rPr>
        <w:t>。布莱克本将其称为“拟道德化（</w:t>
      </w:r>
      <w:r>
        <w:rPr>
          <w:rFonts w:hint="eastAsia"/>
          <w:sz w:val="24"/>
        </w:rPr>
        <w:t>shmoralize</w:t>
      </w:r>
      <w:r>
        <w:rPr>
          <w:rFonts w:hint="eastAsia"/>
          <w:sz w:val="24"/>
        </w:rPr>
        <w:t>）”</w:t>
      </w:r>
      <w:r w:rsidR="00DD77AD">
        <w:rPr>
          <w:rFonts w:hint="eastAsia"/>
          <w:sz w:val="24"/>
        </w:rPr>
        <w:t>，它类似于道德化</w:t>
      </w:r>
      <w:r w:rsidR="00EF51CC">
        <w:rPr>
          <w:rFonts w:hint="eastAsia"/>
          <w:sz w:val="24"/>
        </w:rPr>
        <w:t>，但规避了道德化中出现的形而上学错误。</w:t>
      </w:r>
      <w:r w:rsidR="004B6040">
        <w:rPr>
          <w:rFonts w:hint="eastAsia"/>
          <w:sz w:val="24"/>
        </w:rPr>
        <w:t>但布莱克本认为，</w:t>
      </w:r>
      <w:r w:rsidR="0029561D">
        <w:rPr>
          <w:rFonts w:hint="eastAsia"/>
          <w:sz w:val="24"/>
        </w:rPr>
        <w:t>只有一种道德化实践，</w:t>
      </w:r>
      <w:r w:rsidR="004B6040">
        <w:rPr>
          <w:rFonts w:hint="eastAsia"/>
          <w:sz w:val="24"/>
        </w:rPr>
        <w:t>并没有之外的“拟道德化”实践。</w:t>
      </w:r>
      <w:r w:rsidR="00C25E04">
        <w:rPr>
          <w:rFonts w:hint="eastAsia"/>
          <w:sz w:val="24"/>
        </w:rPr>
        <w:t>理由是</w:t>
      </w:r>
      <w:r w:rsidR="003E669C">
        <w:rPr>
          <w:rFonts w:hint="eastAsia"/>
          <w:sz w:val="24"/>
        </w:rPr>
        <w:t xml:space="preserve"> 1</w:t>
      </w:r>
      <w:r w:rsidR="003E669C">
        <w:rPr>
          <w:rFonts w:hint="eastAsia"/>
          <w:sz w:val="24"/>
        </w:rPr>
        <w:t>）</w:t>
      </w:r>
      <w:r w:rsidR="006109D5">
        <w:rPr>
          <w:rFonts w:hint="eastAsia"/>
          <w:sz w:val="24"/>
        </w:rPr>
        <w:t>无法证明</w:t>
      </w:r>
      <w:r w:rsidR="009110F0">
        <w:rPr>
          <w:rFonts w:hint="eastAsia"/>
          <w:sz w:val="24"/>
        </w:rPr>
        <w:t>麦基</w:t>
      </w:r>
      <w:r w:rsidR="006109D5">
        <w:rPr>
          <w:rFonts w:hint="eastAsia"/>
          <w:sz w:val="24"/>
        </w:rPr>
        <w:t>的道德主张是一种摆脱了错误的“拟道德化”</w:t>
      </w:r>
      <w:r w:rsidR="00165D69">
        <w:rPr>
          <w:rFonts w:hint="eastAsia"/>
          <w:sz w:val="24"/>
        </w:rPr>
        <w:t>。</w:t>
      </w:r>
      <w:r w:rsidR="00C278B2">
        <w:rPr>
          <w:rFonts w:hint="eastAsia"/>
          <w:sz w:val="24"/>
        </w:rPr>
        <w:t>麦基的“拟道德化”与道德化的差别在外表上无法分辨。</w:t>
      </w:r>
      <w:r w:rsidR="00EF51CC">
        <w:rPr>
          <w:rFonts w:hint="eastAsia"/>
          <w:sz w:val="24"/>
        </w:rPr>
        <w:t>似乎只有麦基的</w:t>
      </w:r>
      <w:r w:rsidR="00BD52B7">
        <w:rPr>
          <w:rFonts w:hint="eastAsia"/>
          <w:sz w:val="24"/>
        </w:rPr>
        <w:t>类似于“道德并不内在于世界构造”的声言能够对这种差别有所暗示</w:t>
      </w:r>
      <w:r w:rsidR="00C278B2">
        <w:rPr>
          <w:rFonts w:hint="eastAsia"/>
          <w:sz w:val="24"/>
        </w:rPr>
        <w:t>。</w:t>
      </w:r>
      <w:r w:rsidR="00BD52B7">
        <w:rPr>
          <w:rFonts w:hint="eastAsia"/>
          <w:sz w:val="24"/>
        </w:rPr>
        <w:t>但</w:t>
      </w:r>
      <w:r w:rsidR="00C278B2">
        <w:rPr>
          <w:rFonts w:hint="eastAsia"/>
          <w:sz w:val="24"/>
        </w:rPr>
        <w:t>这</w:t>
      </w:r>
      <w:r w:rsidR="00BD52B7">
        <w:rPr>
          <w:rFonts w:hint="eastAsia"/>
          <w:sz w:val="24"/>
        </w:rPr>
        <w:t>也仅仅是一种暗示</w:t>
      </w:r>
      <w:r w:rsidR="00C278B2">
        <w:rPr>
          <w:rFonts w:hint="eastAsia"/>
          <w:sz w:val="24"/>
        </w:rPr>
        <w:t>，</w:t>
      </w:r>
      <w:r w:rsidR="00165D69">
        <w:rPr>
          <w:rFonts w:hint="eastAsia"/>
          <w:sz w:val="24"/>
        </w:rPr>
        <w:t>不能</w:t>
      </w:r>
      <w:r w:rsidR="00BD52B7">
        <w:rPr>
          <w:rFonts w:hint="eastAsia"/>
          <w:sz w:val="24"/>
        </w:rPr>
        <w:t>据此判断</w:t>
      </w:r>
      <w:r w:rsidR="00165D69">
        <w:rPr>
          <w:rFonts w:hint="eastAsia"/>
          <w:sz w:val="24"/>
        </w:rPr>
        <w:t>他</w:t>
      </w:r>
      <w:r w:rsidR="00BD52B7">
        <w:rPr>
          <w:rFonts w:hint="eastAsia"/>
          <w:sz w:val="24"/>
        </w:rPr>
        <w:t>真正地规避了道德化</w:t>
      </w:r>
      <w:r w:rsidR="003E669C">
        <w:rPr>
          <w:rFonts w:hint="eastAsia"/>
          <w:sz w:val="24"/>
        </w:rPr>
        <w:t>。</w:t>
      </w:r>
      <w:r w:rsidR="00353A62">
        <w:rPr>
          <w:rFonts w:hint="eastAsia"/>
          <w:sz w:val="24"/>
        </w:rPr>
        <w:t>布莱克本</w:t>
      </w:r>
      <w:r w:rsidR="00C73ED3">
        <w:rPr>
          <w:rFonts w:hint="eastAsia"/>
          <w:sz w:val="24"/>
        </w:rPr>
        <w:t>指出</w:t>
      </w:r>
      <w:r w:rsidR="00353A62">
        <w:rPr>
          <w:rFonts w:hint="eastAsia"/>
          <w:sz w:val="24"/>
        </w:rPr>
        <w:t>“并不是所有的道德学家都会否认这一点”</w:t>
      </w:r>
      <w:r w:rsidR="00CC102E">
        <w:rPr>
          <w:rFonts w:hint="eastAsia"/>
          <w:sz w:val="24"/>
        </w:rPr>
        <w:t>——承认这一点和道德化并不矛盾。</w:t>
      </w:r>
      <w:r w:rsidR="003E669C">
        <w:rPr>
          <w:rFonts w:hint="eastAsia"/>
          <w:sz w:val="24"/>
        </w:rPr>
        <w:t>2</w:t>
      </w:r>
      <w:r w:rsidR="003E669C">
        <w:rPr>
          <w:rFonts w:hint="eastAsia"/>
          <w:sz w:val="24"/>
        </w:rPr>
        <w:t>）</w:t>
      </w:r>
      <w:r w:rsidR="00C25E04">
        <w:rPr>
          <w:rFonts w:hint="eastAsia"/>
          <w:sz w:val="24"/>
        </w:rPr>
        <w:t>不能认为关于</w:t>
      </w:r>
      <w:r w:rsidR="00C25E04">
        <w:rPr>
          <w:rFonts w:hint="eastAsia"/>
          <w:sz w:val="24"/>
        </w:rPr>
        <w:lastRenderedPageBreak/>
        <w:t>同一种活动的不同理论表现的是不同的活动，</w:t>
      </w:r>
      <w:r w:rsidR="00E3216E">
        <w:rPr>
          <w:rFonts w:hint="eastAsia"/>
          <w:sz w:val="24"/>
        </w:rPr>
        <w:t>无论是</w:t>
      </w:r>
      <w:r w:rsidR="00C25E04">
        <w:rPr>
          <w:rFonts w:hint="eastAsia"/>
          <w:sz w:val="24"/>
        </w:rPr>
        <w:t>麦基</w:t>
      </w:r>
      <w:r w:rsidR="00E3216E">
        <w:rPr>
          <w:rFonts w:hint="eastAsia"/>
          <w:sz w:val="24"/>
        </w:rPr>
        <w:t>的道德理论，还是其他哲学家的道德理论，还是普通人的道德观念都同样是关于道德化的实践</w:t>
      </w:r>
      <w:r w:rsidR="009C2616">
        <w:rPr>
          <w:rFonts w:hint="eastAsia"/>
          <w:sz w:val="24"/>
        </w:rPr>
        <w:t>。</w:t>
      </w:r>
      <w:r w:rsidR="006B699D">
        <w:rPr>
          <w:rFonts w:hint="eastAsia"/>
          <w:sz w:val="24"/>
        </w:rPr>
        <w:t>由此，在布莱克本看来</w:t>
      </w:r>
      <w:r w:rsidR="003206C0">
        <w:rPr>
          <w:rFonts w:hint="eastAsia"/>
          <w:sz w:val="24"/>
        </w:rPr>
        <w:t>，</w:t>
      </w:r>
      <w:r w:rsidR="006B699D">
        <w:rPr>
          <w:rFonts w:hint="eastAsia"/>
          <w:sz w:val="24"/>
        </w:rPr>
        <w:t>错误理论</w:t>
      </w:r>
      <w:r w:rsidR="003206C0">
        <w:rPr>
          <w:rFonts w:hint="eastAsia"/>
          <w:sz w:val="24"/>
        </w:rPr>
        <w:t>实质上说的不过是</w:t>
      </w:r>
      <w:r w:rsidR="001B602B">
        <w:rPr>
          <w:rFonts w:hint="eastAsia"/>
          <w:sz w:val="24"/>
        </w:rPr>
        <w:t>——</w:t>
      </w:r>
      <w:r w:rsidR="003206C0">
        <w:rPr>
          <w:rFonts w:hint="eastAsia"/>
          <w:sz w:val="24"/>
        </w:rPr>
        <w:t>大多数道德哲学家在道德化上提供的是错误的理论：错</w:t>
      </w:r>
      <w:r w:rsidR="001B602B">
        <w:rPr>
          <w:rFonts w:hint="eastAsia"/>
          <w:sz w:val="24"/>
        </w:rPr>
        <w:t>在假设了客观的道德价值和道德律令。但</w:t>
      </w:r>
      <w:r w:rsidR="003206C0">
        <w:rPr>
          <w:rFonts w:hint="eastAsia"/>
          <w:sz w:val="24"/>
        </w:rPr>
        <w:t>不能</w:t>
      </w:r>
      <w:r w:rsidR="00F92216">
        <w:rPr>
          <w:rFonts w:hint="eastAsia"/>
          <w:sz w:val="24"/>
        </w:rPr>
        <w:t>因此认为人类的道德化实践本身是错的。</w:t>
      </w:r>
    </w:p>
    <w:p w:rsidR="00D9344C" w:rsidRDefault="000625A9" w:rsidP="00980F21">
      <w:pPr>
        <w:spacing w:line="360" w:lineRule="auto"/>
        <w:rPr>
          <w:sz w:val="24"/>
        </w:rPr>
      </w:pPr>
      <w:r>
        <w:rPr>
          <w:rFonts w:hint="eastAsia"/>
          <w:sz w:val="24"/>
        </w:rPr>
        <w:tab/>
      </w:r>
      <w:r w:rsidR="006B21BC">
        <w:rPr>
          <w:rFonts w:hint="eastAsia"/>
          <w:sz w:val="24"/>
        </w:rPr>
        <w:t>布莱克本</w:t>
      </w:r>
      <w:r w:rsidR="007F4873">
        <w:rPr>
          <w:rFonts w:hint="eastAsia"/>
          <w:sz w:val="24"/>
        </w:rPr>
        <w:t>以上的论述</w:t>
      </w:r>
      <w:r w:rsidR="00597887">
        <w:rPr>
          <w:rFonts w:hint="eastAsia"/>
          <w:sz w:val="24"/>
        </w:rPr>
        <w:t>表</w:t>
      </w:r>
      <w:r w:rsidR="007F4873">
        <w:rPr>
          <w:rFonts w:hint="eastAsia"/>
          <w:sz w:val="24"/>
        </w:rPr>
        <w:t>明</w:t>
      </w:r>
      <w:r w:rsidR="006B21BC">
        <w:rPr>
          <w:rFonts w:hint="eastAsia"/>
          <w:sz w:val="24"/>
        </w:rPr>
        <w:t>，“错误理论”对人类道德</w:t>
      </w:r>
      <w:r w:rsidR="00EB5BEB">
        <w:rPr>
          <w:rFonts w:hint="eastAsia"/>
          <w:sz w:val="24"/>
        </w:rPr>
        <w:t>语言实践</w:t>
      </w:r>
      <w:r w:rsidR="006B21BC">
        <w:rPr>
          <w:rFonts w:hint="eastAsia"/>
          <w:sz w:val="24"/>
        </w:rPr>
        <w:t>的诊断是十分可疑的</w:t>
      </w:r>
      <w:r w:rsidR="001B602B">
        <w:rPr>
          <w:rFonts w:hint="eastAsia"/>
          <w:sz w:val="24"/>
        </w:rPr>
        <w:t>。</w:t>
      </w:r>
      <w:r w:rsidR="00597887">
        <w:rPr>
          <w:rFonts w:hint="eastAsia"/>
          <w:sz w:val="24"/>
        </w:rPr>
        <w:t>他认为</w:t>
      </w:r>
      <w:r w:rsidR="007F4873">
        <w:rPr>
          <w:rFonts w:hint="eastAsia"/>
          <w:sz w:val="24"/>
        </w:rPr>
        <w:t>投射主义立场</w:t>
      </w:r>
      <w:r w:rsidR="001B602B">
        <w:rPr>
          <w:rFonts w:hint="eastAsia"/>
          <w:sz w:val="24"/>
        </w:rPr>
        <w:t>不必蕴涵“错误理论”</w:t>
      </w:r>
      <w:r w:rsidR="00597887">
        <w:rPr>
          <w:rFonts w:hint="eastAsia"/>
          <w:sz w:val="24"/>
        </w:rPr>
        <w:t>，</w:t>
      </w:r>
      <w:r w:rsidR="007F4873">
        <w:rPr>
          <w:rFonts w:hint="eastAsia"/>
          <w:sz w:val="24"/>
        </w:rPr>
        <w:t>“我认为根据</w:t>
      </w:r>
      <w:r w:rsidR="00597887">
        <w:rPr>
          <w:rFonts w:hint="eastAsia"/>
          <w:sz w:val="24"/>
        </w:rPr>
        <w:t>道德语言在我们道德化时表达的态度来说明它的意义有一些基本上正确的东西。但我也并不想要一种</w:t>
      </w:r>
      <w:r w:rsidR="000A3F61">
        <w:rPr>
          <w:rFonts w:hint="eastAsia"/>
          <w:sz w:val="24"/>
        </w:rPr>
        <w:t>‘</w:t>
      </w:r>
      <w:r w:rsidR="00597887">
        <w:rPr>
          <w:rFonts w:hint="eastAsia"/>
          <w:sz w:val="24"/>
        </w:rPr>
        <w:t>错误理论</w:t>
      </w:r>
      <w:r w:rsidR="000A3F61">
        <w:rPr>
          <w:rFonts w:hint="eastAsia"/>
          <w:sz w:val="24"/>
        </w:rPr>
        <w:t>’</w:t>
      </w:r>
      <w:r w:rsidR="00A007DE">
        <w:rPr>
          <w:rFonts w:hint="eastAsia"/>
          <w:sz w:val="24"/>
        </w:rPr>
        <w:t>。我想它不是真的。我想日常语言</w:t>
      </w:r>
      <w:r w:rsidR="00A03411">
        <w:rPr>
          <w:rFonts w:hint="eastAsia"/>
          <w:sz w:val="24"/>
        </w:rPr>
        <w:t>是</w:t>
      </w:r>
      <w:r w:rsidR="00A007DE">
        <w:rPr>
          <w:rFonts w:hint="eastAsia"/>
          <w:sz w:val="24"/>
        </w:rPr>
        <w:t>完好有序</w:t>
      </w:r>
      <w:r w:rsidR="00A03411">
        <w:rPr>
          <w:rFonts w:hint="eastAsia"/>
          <w:sz w:val="24"/>
        </w:rPr>
        <w:t>的</w:t>
      </w:r>
      <w:r w:rsidR="00A007DE">
        <w:rPr>
          <w:rFonts w:hint="eastAsia"/>
          <w:sz w:val="24"/>
        </w:rPr>
        <w:t>。</w:t>
      </w:r>
      <w:r w:rsidR="007F4873">
        <w:rPr>
          <w:rFonts w:hint="eastAsia"/>
          <w:sz w:val="24"/>
        </w:rPr>
        <w:t>”</w:t>
      </w:r>
      <w:r w:rsidR="00A03411">
        <w:rPr>
          <w:rStyle w:val="a4"/>
          <w:sz w:val="24"/>
        </w:rPr>
        <w:footnoteReference w:id="33"/>
      </w:r>
    </w:p>
    <w:p w:rsidR="009F3D4A" w:rsidRDefault="009F3D4A" w:rsidP="00980F21">
      <w:pPr>
        <w:spacing w:line="360" w:lineRule="auto"/>
        <w:rPr>
          <w:sz w:val="24"/>
        </w:rPr>
      </w:pPr>
      <w:r>
        <w:rPr>
          <w:rFonts w:hint="eastAsia"/>
          <w:sz w:val="24"/>
        </w:rPr>
        <w:tab/>
      </w:r>
      <w:r>
        <w:rPr>
          <w:rFonts w:hint="eastAsia"/>
          <w:sz w:val="24"/>
        </w:rPr>
        <w:t>布莱克本</w:t>
      </w:r>
      <w:r w:rsidR="002065BA">
        <w:rPr>
          <w:rFonts w:hint="eastAsia"/>
          <w:sz w:val="24"/>
        </w:rPr>
        <w:t>认为，反实在论之所以通常被认为蕴涵着错论是因为哲学家们</w:t>
      </w:r>
      <w:r w:rsidR="0075688E">
        <w:rPr>
          <w:rFonts w:hint="eastAsia"/>
          <w:sz w:val="24"/>
        </w:rPr>
        <w:t>未能</w:t>
      </w:r>
      <w:r w:rsidR="00B74547">
        <w:rPr>
          <w:rFonts w:hint="eastAsia"/>
          <w:sz w:val="24"/>
        </w:rPr>
        <w:t>真正把握</w:t>
      </w:r>
      <w:r w:rsidR="002065BA">
        <w:rPr>
          <w:rFonts w:hint="eastAsia"/>
          <w:sz w:val="24"/>
        </w:rPr>
        <w:t>道德实在论与反实在论之间</w:t>
      </w:r>
      <w:r w:rsidR="00B74547">
        <w:rPr>
          <w:rFonts w:hint="eastAsia"/>
          <w:sz w:val="24"/>
        </w:rPr>
        <w:t>分歧。</w:t>
      </w:r>
      <w:r w:rsidR="00332F8A">
        <w:rPr>
          <w:rFonts w:hint="eastAsia"/>
          <w:sz w:val="24"/>
        </w:rPr>
        <w:t>这</w:t>
      </w:r>
      <w:r w:rsidR="0075688E">
        <w:rPr>
          <w:rFonts w:hint="eastAsia"/>
          <w:sz w:val="24"/>
        </w:rPr>
        <w:t>体现在这种表达方式上</w:t>
      </w:r>
      <w:r w:rsidR="00B075ED">
        <w:rPr>
          <w:rFonts w:hint="eastAsia"/>
          <w:sz w:val="24"/>
        </w:rPr>
        <w:t>：</w:t>
      </w:r>
      <w:r w:rsidR="0075688E">
        <w:rPr>
          <w:rFonts w:hint="eastAsia"/>
          <w:sz w:val="24"/>
        </w:rPr>
        <w:t>实在论者认为存在真和知识</w:t>
      </w:r>
      <w:r w:rsidR="00B075ED">
        <w:rPr>
          <w:rFonts w:hint="eastAsia"/>
          <w:sz w:val="24"/>
        </w:rPr>
        <w:t>，</w:t>
      </w:r>
      <w:r w:rsidR="0075688E">
        <w:rPr>
          <w:rFonts w:hint="eastAsia"/>
          <w:sz w:val="24"/>
        </w:rPr>
        <w:t>伦理性质是存在的，它们</w:t>
      </w:r>
      <w:r w:rsidR="00B075ED">
        <w:rPr>
          <w:rFonts w:hint="eastAsia"/>
          <w:sz w:val="24"/>
        </w:rPr>
        <w:t>能起解释的作用，它们独立于我们，它们是客观的；而反实在论者恰恰是处于反面，否认道德上的真、知识、性质、独立与客观性。</w:t>
      </w:r>
      <w:r w:rsidR="00332F8A">
        <w:rPr>
          <w:rFonts w:hint="eastAsia"/>
          <w:sz w:val="24"/>
        </w:rPr>
        <w:t>如果</w:t>
      </w:r>
      <w:r w:rsidR="00CB299F">
        <w:rPr>
          <w:rFonts w:hint="eastAsia"/>
          <w:sz w:val="24"/>
        </w:rPr>
        <w:t>反实在论者否认道德实在论者归于道德的客观性，而我们的日常道德言谈又确实反映了我们对道德客观性的信念</w:t>
      </w:r>
      <w:r w:rsidR="003B6B82">
        <w:rPr>
          <w:rFonts w:hint="eastAsia"/>
          <w:sz w:val="24"/>
        </w:rPr>
        <w:t>，那么我们的道德语言就只能是建立在自欺上</w:t>
      </w:r>
      <w:r w:rsidR="0092406B">
        <w:rPr>
          <w:rStyle w:val="a4"/>
          <w:sz w:val="24"/>
        </w:rPr>
        <w:footnoteReference w:id="34"/>
      </w:r>
      <w:r w:rsidR="00C01489">
        <w:rPr>
          <w:rFonts w:hint="eastAsia"/>
          <w:sz w:val="24"/>
        </w:rPr>
        <w:t>。</w:t>
      </w:r>
    </w:p>
    <w:p w:rsidR="00CB299F" w:rsidRDefault="00CB299F" w:rsidP="00980F21">
      <w:pPr>
        <w:spacing w:line="360" w:lineRule="auto"/>
        <w:rPr>
          <w:sz w:val="24"/>
        </w:rPr>
      </w:pPr>
      <w:r>
        <w:rPr>
          <w:rFonts w:hint="eastAsia"/>
          <w:sz w:val="24"/>
        </w:rPr>
        <w:tab/>
      </w:r>
      <w:r w:rsidR="006867F8">
        <w:rPr>
          <w:rFonts w:hint="eastAsia"/>
          <w:sz w:val="24"/>
        </w:rPr>
        <w:t>反实在论者必定站在道德客观性的反面吗？布莱克本的准实在论计划可以被理解为围绕着这个问题展开的否定性回答。在他看来，解答这个问题是十分迫切的，</w:t>
      </w:r>
      <w:r w:rsidR="00A82574">
        <w:rPr>
          <w:rFonts w:hint="eastAsia"/>
          <w:sz w:val="24"/>
        </w:rPr>
        <w:t>相似地问题也出现在诸如法律、历史、科学等诸多领域</w:t>
      </w:r>
      <w:r w:rsidR="000C7B43">
        <w:rPr>
          <w:rFonts w:hint="eastAsia"/>
          <w:sz w:val="24"/>
        </w:rPr>
        <w:t>。</w:t>
      </w:r>
      <w:r w:rsidR="00EB42F6">
        <w:rPr>
          <w:rFonts w:hint="eastAsia"/>
          <w:sz w:val="24"/>
        </w:rPr>
        <w:t>如果我们失去了在这些领域言说客观性和真的权利，那么我们在这些领域的评价实践</w:t>
      </w:r>
      <w:r w:rsidR="00F241DB">
        <w:rPr>
          <w:rFonts w:hint="eastAsia"/>
          <w:sz w:val="24"/>
        </w:rPr>
        <w:t>也</w:t>
      </w:r>
      <w:r w:rsidR="00690F97">
        <w:rPr>
          <w:rFonts w:hint="eastAsia"/>
          <w:sz w:val="24"/>
        </w:rPr>
        <w:t>将会被改变</w:t>
      </w:r>
      <w:r w:rsidR="001B602B">
        <w:rPr>
          <w:rStyle w:val="a4"/>
          <w:sz w:val="24"/>
        </w:rPr>
        <w:footnoteReference w:id="35"/>
      </w:r>
      <w:r w:rsidR="00EB42F6">
        <w:rPr>
          <w:rFonts w:hint="eastAsia"/>
          <w:sz w:val="24"/>
        </w:rPr>
        <w:t>。</w:t>
      </w:r>
    </w:p>
    <w:p w:rsidR="00942075" w:rsidRDefault="00690F97" w:rsidP="007519B3">
      <w:pPr>
        <w:spacing w:line="360" w:lineRule="auto"/>
        <w:rPr>
          <w:sz w:val="24"/>
        </w:rPr>
      </w:pPr>
      <w:r>
        <w:rPr>
          <w:rFonts w:hint="eastAsia"/>
          <w:sz w:val="24"/>
        </w:rPr>
        <w:tab/>
      </w:r>
      <w:r w:rsidR="00F241DB">
        <w:rPr>
          <w:rFonts w:hint="eastAsia"/>
          <w:sz w:val="24"/>
        </w:rPr>
        <w:t>布莱克本认为，如果本身具有良好基础的日常道德实践要</w:t>
      </w:r>
      <w:r w:rsidR="00F56545">
        <w:rPr>
          <w:rFonts w:hint="eastAsia"/>
          <w:sz w:val="24"/>
        </w:rPr>
        <w:t>求捍</w:t>
      </w:r>
      <w:r w:rsidR="0090051E">
        <w:rPr>
          <w:rFonts w:hint="eastAsia"/>
          <w:sz w:val="24"/>
        </w:rPr>
        <w:t>卫其客观性和真，而道德实在论又不能提供一个好的解释，那就需要反实在论者能够</w:t>
      </w:r>
      <w:r w:rsidR="00942075">
        <w:rPr>
          <w:rFonts w:hint="eastAsia"/>
          <w:sz w:val="24"/>
        </w:rPr>
        <w:t>证成如下观念的合理性</w:t>
      </w:r>
      <w:r w:rsidR="00F56545">
        <w:rPr>
          <w:rFonts w:hint="eastAsia"/>
          <w:sz w:val="24"/>
        </w:rPr>
        <w:t>：</w:t>
      </w:r>
      <w:r w:rsidR="00F56545">
        <w:rPr>
          <w:rFonts w:hint="eastAsia"/>
          <w:sz w:val="24"/>
        </w:rPr>
        <w:t>1</w:t>
      </w:r>
      <w:r w:rsidR="00F56545">
        <w:rPr>
          <w:rFonts w:hint="eastAsia"/>
          <w:sz w:val="24"/>
        </w:rPr>
        <w:t>）真是判断的目标；</w:t>
      </w:r>
      <w:r w:rsidR="00F56545">
        <w:rPr>
          <w:rFonts w:hint="eastAsia"/>
          <w:sz w:val="24"/>
        </w:rPr>
        <w:t>2</w:t>
      </w:r>
      <w:r w:rsidR="00F56545">
        <w:rPr>
          <w:rFonts w:hint="eastAsia"/>
          <w:sz w:val="24"/>
        </w:rPr>
        <w:t>）</w:t>
      </w:r>
      <w:r w:rsidR="004179F5">
        <w:rPr>
          <w:rFonts w:hint="eastAsia"/>
          <w:sz w:val="24"/>
        </w:rPr>
        <w:t>它即便独立于我们，</w:t>
      </w:r>
      <w:r w:rsidR="00F56545">
        <w:rPr>
          <w:rFonts w:hint="eastAsia"/>
          <w:sz w:val="24"/>
        </w:rPr>
        <w:t>我们</w:t>
      </w:r>
      <w:r w:rsidR="004179F5">
        <w:rPr>
          <w:rFonts w:hint="eastAsia"/>
          <w:sz w:val="24"/>
        </w:rPr>
        <w:t>仍</w:t>
      </w:r>
      <w:r w:rsidR="00F56545">
        <w:rPr>
          <w:rFonts w:hint="eastAsia"/>
          <w:sz w:val="24"/>
        </w:rPr>
        <w:t>能够</w:t>
      </w:r>
      <w:r w:rsidR="004179F5">
        <w:rPr>
          <w:rFonts w:hint="eastAsia"/>
          <w:sz w:val="24"/>
        </w:rPr>
        <w:t>通过训练</w:t>
      </w:r>
      <w:r w:rsidR="00F56545">
        <w:rPr>
          <w:rFonts w:hint="eastAsia"/>
          <w:sz w:val="24"/>
        </w:rPr>
        <w:t>更好地</w:t>
      </w:r>
      <w:r w:rsidR="004179F5">
        <w:rPr>
          <w:rFonts w:hint="eastAsia"/>
          <w:sz w:val="24"/>
        </w:rPr>
        <w:t>理解</w:t>
      </w:r>
      <w:r w:rsidR="00F56545">
        <w:rPr>
          <w:rFonts w:hint="eastAsia"/>
          <w:sz w:val="24"/>
        </w:rPr>
        <w:t>它；</w:t>
      </w:r>
      <w:r w:rsidR="00F56545">
        <w:rPr>
          <w:rFonts w:hint="eastAsia"/>
          <w:sz w:val="24"/>
        </w:rPr>
        <w:t>3</w:t>
      </w:r>
      <w:r w:rsidR="00F56545">
        <w:rPr>
          <w:rFonts w:hint="eastAsia"/>
          <w:sz w:val="24"/>
        </w:rPr>
        <w:t>）</w:t>
      </w:r>
      <w:r w:rsidR="004179F5">
        <w:rPr>
          <w:rFonts w:hint="eastAsia"/>
          <w:sz w:val="24"/>
        </w:rPr>
        <w:t>我们对它的把握是会失败的</w:t>
      </w:r>
      <w:r w:rsidR="001B602B">
        <w:rPr>
          <w:rStyle w:val="a4"/>
          <w:sz w:val="24"/>
        </w:rPr>
        <w:footnoteReference w:id="36"/>
      </w:r>
      <w:r w:rsidR="007519B3">
        <w:rPr>
          <w:rFonts w:hint="eastAsia"/>
          <w:sz w:val="24"/>
        </w:rPr>
        <w:t>。</w:t>
      </w:r>
      <w:r w:rsidR="00942075">
        <w:rPr>
          <w:rFonts w:hint="eastAsia"/>
          <w:sz w:val="24"/>
        </w:rPr>
        <w:t>这些</w:t>
      </w:r>
      <w:r w:rsidR="00614031">
        <w:rPr>
          <w:sz w:val="24"/>
        </w:rPr>
        <w:t>构成了准实在论的</w:t>
      </w:r>
      <w:r w:rsidR="00942075">
        <w:rPr>
          <w:rFonts w:hint="eastAsia"/>
          <w:sz w:val="24"/>
        </w:rPr>
        <w:t>论</w:t>
      </w:r>
    </w:p>
    <w:p w:rsidR="00C41012" w:rsidRPr="000E40B5" w:rsidRDefault="00942075" w:rsidP="007519B3">
      <w:pPr>
        <w:spacing w:line="360" w:lineRule="auto"/>
        <w:rPr>
          <w:sz w:val="24"/>
        </w:rPr>
      </w:pPr>
      <w:r>
        <w:rPr>
          <w:rFonts w:hint="eastAsia"/>
          <w:sz w:val="24"/>
        </w:rPr>
        <w:t>述</w:t>
      </w:r>
      <w:r w:rsidR="00614031">
        <w:rPr>
          <w:sz w:val="24"/>
        </w:rPr>
        <w:t>目标</w:t>
      </w:r>
      <w:r w:rsidR="00614031">
        <w:rPr>
          <w:rFonts w:hint="eastAsia"/>
          <w:sz w:val="24"/>
        </w:rPr>
        <w:t>，</w:t>
      </w:r>
      <w:r w:rsidR="00614031">
        <w:rPr>
          <w:sz w:val="24"/>
        </w:rPr>
        <w:t>总而言之</w:t>
      </w:r>
      <w:r w:rsidR="00614031">
        <w:rPr>
          <w:rFonts w:hint="eastAsia"/>
          <w:sz w:val="24"/>
        </w:rPr>
        <w:t>，</w:t>
      </w:r>
      <w:r w:rsidR="00614031">
        <w:rPr>
          <w:sz w:val="24"/>
        </w:rPr>
        <w:t>就是在反实在论的立场上为道德领域的</w:t>
      </w:r>
      <w:r w:rsidR="00195E39">
        <w:rPr>
          <w:rFonts w:hint="eastAsia"/>
          <w:sz w:val="24"/>
        </w:rPr>
        <w:t>“真”</w:t>
      </w:r>
      <w:r w:rsidR="00614031">
        <w:rPr>
          <w:sz w:val="24"/>
        </w:rPr>
        <w:t>提供一个优于道德实在论的解释基础</w:t>
      </w:r>
      <w:r w:rsidR="00614031">
        <w:rPr>
          <w:rFonts w:hint="eastAsia"/>
          <w:sz w:val="24"/>
        </w:rPr>
        <w:t>。</w:t>
      </w:r>
    </w:p>
    <w:p w:rsidR="00FF3DFA" w:rsidRDefault="00B728E1" w:rsidP="00AB6D64">
      <w:pPr>
        <w:spacing w:line="360" w:lineRule="auto"/>
        <w:rPr>
          <w:sz w:val="24"/>
        </w:rPr>
      </w:pPr>
      <w:r>
        <w:rPr>
          <w:rFonts w:hint="eastAsia"/>
          <w:sz w:val="24"/>
        </w:rPr>
        <w:lastRenderedPageBreak/>
        <w:tab/>
      </w:r>
    </w:p>
    <w:p w:rsidR="00CC1F86" w:rsidRPr="006B4121" w:rsidRDefault="0090275C" w:rsidP="009C5EA8">
      <w:pPr>
        <w:pStyle w:val="a5"/>
        <w:numPr>
          <w:ilvl w:val="0"/>
          <w:numId w:val="4"/>
        </w:numPr>
        <w:spacing w:line="360" w:lineRule="auto"/>
        <w:ind w:firstLineChars="0"/>
        <w:outlineLvl w:val="1"/>
        <w:rPr>
          <w:rFonts w:ascii="黑体" w:eastAsia="黑体" w:hAnsi="黑体"/>
          <w:sz w:val="24"/>
        </w:rPr>
      </w:pPr>
      <w:bookmarkStart w:id="35" w:name="_Toc7284599"/>
      <w:bookmarkStart w:id="36" w:name="_Toc7365835"/>
      <w:bookmarkStart w:id="37" w:name="_Toc7474291"/>
      <w:r w:rsidRPr="006B4121">
        <w:rPr>
          <w:rFonts w:ascii="黑体" w:eastAsia="黑体" w:hAnsi="黑体"/>
          <w:sz w:val="24"/>
        </w:rPr>
        <w:t>对道德实在论的考察</w:t>
      </w:r>
      <w:bookmarkEnd w:id="35"/>
      <w:bookmarkEnd w:id="36"/>
      <w:bookmarkEnd w:id="37"/>
    </w:p>
    <w:p w:rsidR="002D718F" w:rsidRDefault="000E30C3" w:rsidP="00AF44D8">
      <w:pPr>
        <w:spacing w:beforeLines="50" w:line="360" w:lineRule="auto"/>
        <w:ind w:firstLine="420"/>
        <w:rPr>
          <w:sz w:val="24"/>
        </w:rPr>
      </w:pPr>
      <w:r>
        <w:rPr>
          <w:rFonts w:hint="eastAsia"/>
          <w:sz w:val="24"/>
        </w:rPr>
        <w:t>在关于道德判断句本身的问题上，布莱克本仍然和传统的非认知主义者保持一致，都对道德判断语用层面的描述性以及心灵层面的</w:t>
      </w:r>
      <w:r w:rsidR="00A1255A">
        <w:rPr>
          <w:rFonts w:hint="eastAsia"/>
          <w:sz w:val="24"/>
        </w:rPr>
        <w:t>信念</w:t>
      </w:r>
      <w:r>
        <w:rPr>
          <w:rFonts w:hint="eastAsia"/>
          <w:sz w:val="24"/>
        </w:rPr>
        <w:t>性表示怀疑。</w:t>
      </w:r>
      <w:r>
        <w:rPr>
          <w:sz w:val="24"/>
        </w:rPr>
        <w:t>他认为</w:t>
      </w:r>
      <w:r>
        <w:rPr>
          <w:rFonts w:hint="eastAsia"/>
          <w:sz w:val="24"/>
        </w:rPr>
        <w:t>，</w:t>
      </w:r>
      <w:r w:rsidR="00D3277B">
        <w:rPr>
          <w:sz w:val="24"/>
        </w:rPr>
        <w:t>是我们</w:t>
      </w:r>
      <w:r w:rsidR="00D3277B">
        <w:rPr>
          <w:rFonts w:hint="eastAsia"/>
          <w:sz w:val="24"/>
        </w:rPr>
        <w:t>对世界特征的呈现作出的态度和行动上的反应使伦理进入我们的思想</w:t>
      </w:r>
      <w:r w:rsidR="0092406B">
        <w:rPr>
          <w:rStyle w:val="a4"/>
          <w:sz w:val="24"/>
        </w:rPr>
        <w:footnoteReference w:id="37"/>
      </w:r>
      <w:r w:rsidR="00606405">
        <w:rPr>
          <w:rFonts w:hint="eastAsia"/>
          <w:sz w:val="24"/>
        </w:rPr>
        <w:t>。</w:t>
      </w:r>
      <w:r w:rsidR="001A00D8">
        <w:rPr>
          <w:sz w:val="24"/>
        </w:rPr>
        <w:t>世界以它的诸特征呈现给我们</w:t>
      </w:r>
      <w:r w:rsidR="001A00D8">
        <w:rPr>
          <w:rFonts w:hint="eastAsia"/>
          <w:sz w:val="24"/>
        </w:rPr>
        <w:t>，</w:t>
      </w:r>
      <w:r w:rsidR="00724EA8">
        <w:rPr>
          <w:sz w:val="24"/>
        </w:rPr>
        <w:t>并且存在以</w:t>
      </w:r>
      <w:r w:rsidR="001A00D8">
        <w:rPr>
          <w:sz w:val="24"/>
        </w:rPr>
        <w:t>不同的方式赋予那些特征不同的关切程度</w:t>
      </w:r>
      <w:r w:rsidR="00724EA8">
        <w:rPr>
          <w:rFonts w:hint="eastAsia"/>
          <w:sz w:val="24"/>
        </w:rPr>
        <w:t>。</w:t>
      </w:r>
      <w:r w:rsidR="00724EA8">
        <w:rPr>
          <w:sz w:val="24"/>
        </w:rPr>
        <w:t>是一种道德层面的关切在人们中间看到了道德价值</w:t>
      </w:r>
      <w:r w:rsidR="00724EA8">
        <w:rPr>
          <w:rFonts w:hint="eastAsia"/>
          <w:sz w:val="24"/>
        </w:rPr>
        <w:t>。</w:t>
      </w:r>
      <w:r w:rsidR="00724EA8">
        <w:rPr>
          <w:sz w:val="24"/>
        </w:rPr>
        <w:t>道德判断的</w:t>
      </w:r>
      <w:r w:rsidR="000A28EC">
        <w:rPr>
          <w:sz w:val="24"/>
        </w:rPr>
        <w:t>分歧源于</w:t>
      </w:r>
      <w:r w:rsidR="00724EA8">
        <w:rPr>
          <w:sz w:val="24"/>
        </w:rPr>
        <w:t>关切的</w:t>
      </w:r>
      <w:r w:rsidR="000A28EC">
        <w:rPr>
          <w:sz w:val="24"/>
        </w:rPr>
        <w:t>差异</w:t>
      </w:r>
      <w:r w:rsidR="000A28EC">
        <w:rPr>
          <w:rFonts w:hint="eastAsia"/>
          <w:sz w:val="24"/>
        </w:rPr>
        <w:t>，</w:t>
      </w:r>
      <w:r w:rsidR="000A28EC">
        <w:rPr>
          <w:sz w:val="24"/>
        </w:rPr>
        <w:t>而不是信念差异</w:t>
      </w:r>
      <w:r w:rsidR="000A28EC">
        <w:rPr>
          <w:rFonts w:hint="eastAsia"/>
          <w:sz w:val="24"/>
        </w:rPr>
        <w:t>。</w:t>
      </w:r>
    </w:p>
    <w:p w:rsidR="00341C91" w:rsidRDefault="0016133A" w:rsidP="00D83636">
      <w:pPr>
        <w:spacing w:line="360" w:lineRule="auto"/>
        <w:ind w:firstLine="420"/>
        <w:rPr>
          <w:sz w:val="24"/>
        </w:rPr>
      </w:pPr>
      <w:r>
        <w:rPr>
          <w:rFonts w:hint="eastAsia"/>
          <w:sz w:val="24"/>
        </w:rPr>
        <w:t>布莱克本</w:t>
      </w:r>
      <w:r>
        <w:rPr>
          <w:sz w:val="24"/>
        </w:rPr>
        <w:t>常用这样的例子</w:t>
      </w:r>
      <w:r w:rsidR="003456E1">
        <w:rPr>
          <w:sz w:val="24"/>
        </w:rPr>
        <w:t>引入</w:t>
      </w:r>
      <w:r>
        <w:rPr>
          <w:sz w:val="24"/>
        </w:rPr>
        <w:t>自己的看法</w:t>
      </w:r>
      <w:r w:rsidR="00F93140">
        <w:rPr>
          <w:rFonts w:hint="eastAsia"/>
          <w:sz w:val="24"/>
        </w:rPr>
        <w:t>：钢琴压在你的脚上</w:t>
      </w:r>
      <w:r w:rsidR="00FC0283">
        <w:rPr>
          <w:rFonts w:hint="eastAsia"/>
          <w:sz w:val="24"/>
        </w:rPr>
        <w:t>是</w:t>
      </w:r>
      <w:r w:rsidR="00F93140">
        <w:rPr>
          <w:rFonts w:hint="eastAsia"/>
          <w:sz w:val="24"/>
        </w:rPr>
        <w:t>我把钢琴从你的脚上挪开的理由</w:t>
      </w:r>
      <w:r w:rsidR="00DC6460">
        <w:rPr>
          <w:rFonts w:hint="eastAsia"/>
          <w:sz w:val="24"/>
        </w:rPr>
        <w:t>，</w:t>
      </w:r>
      <w:r w:rsidR="00CD2449">
        <w:rPr>
          <w:rFonts w:hint="eastAsia"/>
          <w:sz w:val="24"/>
        </w:rPr>
        <w:t>这</w:t>
      </w:r>
      <w:r w:rsidR="00DC6460">
        <w:rPr>
          <w:rFonts w:hint="eastAsia"/>
          <w:sz w:val="24"/>
        </w:rPr>
        <w:t>该怎么理解</w:t>
      </w:r>
      <w:r w:rsidR="00F93140">
        <w:rPr>
          <w:rFonts w:hint="eastAsia"/>
          <w:sz w:val="24"/>
        </w:rPr>
        <w:t>？</w:t>
      </w:r>
      <w:r w:rsidR="002305EE">
        <w:rPr>
          <w:rFonts w:hint="eastAsia"/>
          <w:sz w:val="24"/>
        </w:rPr>
        <w:t>道德实在论会认为</w:t>
      </w:r>
      <w:r w:rsidR="00DC6460">
        <w:rPr>
          <w:rFonts w:hint="eastAsia"/>
          <w:sz w:val="24"/>
        </w:rPr>
        <w:t>，</w:t>
      </w:r>
      <w:r w:rsidR="00D37403">
        <w:rPr>
          <w:rFonts w:hint="eastAsia"/>
          <w:sz w:val="24"/>
        </w:rPr>
        <w:t>在得知</w:t>
      </w:r>
      <w:r w:rsidR="00080C1D">
        <w:rPr>
          <w:rFonts w:hint="eastAsia"/>
          <w:sz w:val="24"/>
        </w:rPr>
        <w:t>“钢琴压在你的脚上”这个事态后，我出于道德的考虑</w:t>
      </w:r>
      <w:r w:rsidR="00D37403">
        <w:rPr>
          <w:rFonts w:hint="eastAsia"/>
          <w:sz w:val="24"/>
        </w:rPr>
        <w:t>把钢琴从你的脚上挪开，就需要假定我有一个</w:t>
      </w:r>
      <w:r w:rsidR="00341C91">
        <w:rPr>
          <w:rFonts w:hint="eastAsia"/>
          <w:sz w:val="24"/>
        </w:rPr>
        <w:t>正确的道德</w:t>
      </w:r>
      <w:r w:rsidR="00D37403">
        <w:rPr>
          <w:rFonts w:hint="eastAsia"/>
          <w:sz w:val="24"/>
        </w:rPr>
        <w:t>信念：如果你疼痛，我应该帮你解除疼痛</w:t>
      </w:r>
      <w:r w:rsidR="00341C91">
        <w:rPr>
          <w:rFonts w:hint="eastAsia"/>
          <w:sz w:val="24"/>
        </w:rPr>
        <w:t>才对。</w:t>
      </w:r>
      <w:r w:rsidR="005542D8">
        <w:rPr>
          <w:rFonts w:hint="eastAsia"/>
          <w:sz w:val="24"/>
        </w:rPr>
        <w:t>这属于一个人</w:t>
      </w:r>
      <w:r w:rsidR="00224706">
        <w:rPr>
          <w:rFonts w:hint="eastAsia"/>
          <w:sz w:val="24"/>
        </w:rPr>
        <w:t>对什么是“善”行为的信念</w:t>
      </w:r>
      <w:r w:rsidR="00DB05B0">
        <w:rPr>
          <w:rFonts w:hint="eastAsia"/>
          <w:sz w:val="24"/>
        </w:rPr>
        <w:t>，如果我</w:t>
      </w:r>
      <w:r w:rsidR="009D05BA">
        <w:rPr>
          <w:rFonts w:hint="eastAsia"/>
          <w:sz w:val="24"/>
        </w:rPr>
        <w:t>做得</w:t>
      </w:r>
      <w:r w:rsidR="00DB05B0">
        <w:rPr>
          <w:rFonts w:hint="eastAsia"/>
          <w:sz w:val="24"/>
        </w:rPr>
        <w:t>不好，</w:t>
      </w:r>
      <w:r w:rsidR="00AA28EA">
        <w:rPr>
          <w:rFonts w:hint="eastAsia"/>
          <w:sz w:val="24"/>
        </w:rPr>
        <w:t>就</w:t>
      </w:r>
      <w:r w:rsidR="00DB05B0">
        <w:rPr>
          <w:rFonts w:hint="eastAsia"/>
          <w:sz w:val="24"/>
        </w:rPr>
        <w:t>在道德认识上出了偏差。</w:t>
      </w:r>
    </w:p>
    <w:p w:rsidR="005A1076" w:rsidRDefault="00F1718B" w:rsidP="0090051E">
      <w:pPr>
        <w:spacing w:line="360" w:lineRule="auto"/>
        <w:ind w:firstLine="420"/>
        <w:rPr>
          <w:sz w:val="24"/>
        </w:rPr>
      </w:pPr>
      <w:r>
        <w:rPr>
          <w:sz w:val="24"/>
        </w:rPr>
        <w:t>我们</w:t>
      </w:r>
      <w:r w:rsidR="00CD2449">
        <w:rPr>
          <w:sz w:val="24"/>
        </w:rPr>
        <w:t>在前面已经</w:t>
      </w:r>
      <w:r>
        <w:rPr>
          <w:sz w:val="24"/>
        </w:rPr>
        <w:t>看到</w:t>
      </w:r>
      <w:r>
        <w:rPr>
          <w:rFonts w:hint="eastAsia"/>
          <w:sz w:val="24"/>
        </w:rPr>
        <w:t>，</w:t>
      </w:r>
      <w:r>
        <w:rPr>
          <w:sz w:val="24"/>
        </w:rPr>
        <w:t>道德实在论者能够冲破</w:t>
      </w:r>
      <w:r w:rsidR="006E7C73">
        <w:rPr>
          <w:rFonts w:hint="eastAsia"/>
          <w:sz w:val="24"/>
        </w:rPr>
        <w:t>“休谟问题”</w:t>
      </w:r>
      <w:r>
        <w:rPr>
          <w:sz w:val="24"/>
        </w:rPr>
        <w:t>和摩尔</w:t>
      </w:r>
      <w:r w:rsidR="006E7C73">
        <w:rPr>
          <w:rFonts w:hint="eastAsia"/>
          <w:sz w:val="24"/>
        </w:rPr>
        <w:t>“开放问题论证”</w:t>
      </w:r>
      <w:r>
        <w:rPr>
          <w:sz w:val="24"/>
        </w:rPr>
        <w:t>的限制</w:t>
      </w:r>
      <w:r>
        <w:rPr>
          <w:rFonts w:hint="eastAsia"/>
          <w:sz w:val="24"/>
        </w:rPr>
        <w:t>。</w:t>
      </w:r>
      <w:r w:rsidR="00F24041">
        <w:rPr>
          <w:sz w:val="24"/>
        </w:rPr>
        <w:t>康奈尔实在论</w:t>
      </w:r>
      <w:r>
        <w:rPr>
          <w:sz w:val="24"/>
        </w:rPr>
        <w:t>者就是一个很好的例子</w:t>
      </w:r>
      <w:r>
        <w:rPr>
          <w:rFonts w:hint="eastAsia"/>
          <w:sz w:val="24"/>
        </w:rPr>
        <w:t>。</w:t>
      </w:r>
      <w:r w:rsidR="009D05BA">
        <w:rPr>
          <w:rFonts w:hint="eastAsia"/>
          <w:sz w:val="24"/>
        </w:rPr>
        <w:t>即便</w:t>
      </w:r>
      <w:r w:rsidR="006E7C73">
        <w:rPr>
          <w:rFonts w:hint="eastAsia"/>
          <w:sz w:val="24"/>
        </w:rPr>
        <w:t>不能把“善”</w:t>
      </w:r>
      <w:r w:rsidR="009D05BA">
        <w:rPr>
          <w:rFonts w:hint="eastAsia"/>
          <w:sz w:val="24"/>
        </w:rPr>
        <w:t>等同于</w:t>
      </w:r>
      <w:r w:rsidR="006E7C73">
        <w:rPr>
          <w:rFonts w:hint="eastAsia"/>
          <w:sz w:val="24"/>
        </w:rPr>
        <w:t>某种自然</w:t>
      </w:r>
      <w:r w:rsidR="00F74D76">
        <w:rPr>
          <w:rFonts w:hint="eastAsia"/>
          <w:sz w:val="24"/>
        </w:rPr>
        <w:t>性质，如“</w:t>
      </w:r>
      <w:r w:rsidR="00706484">
        <w:rPr>
          <w:rFonts w:hint="eastAsia"/>
          <w:sz w:val="24"/>
        </w:rPr>
        <w:t>使人</w:t>
      </w:r>
      <w:r w:rsidR="00D30EA6">
        <w:rPr>
          <w:rFonts w:hint="eastAsia"/>
          <w:sz w:val="24"/>
        </w:rPr>
        <w:t>愉快</w:t>
      </w:r>
      <w:r w:rsidR="00F74D76">
        <w:rPr>
          <w:rFonts w:hint="eastAsia"/>
          <w:sz w:val="24"/>
        </w:rPr>
        <w:t>”，但</w:t>
      </w:r>
      <w:r w:rsidR="00D30EA6">
        <w:rPr>
          <w:rFonts w:hint="eastAsia"/>
          <w:sz w:val="24"/>
        </w:rPr>
        <w:t>这</w:t>
      </w:r>
      <w:r w:rsidR="00F74D76">
        <w:rPr>
          <w:rFonts w:hint="eastAsia"/>
          <w:sz w:val="24"/>
        </w:rPr>
        <w:t>不能阻止我们认为：</w:t>
      </w:r>
      <w:r w:rsidR="00D30EA6">
        <w:rPr>
          <w:rFonts w:hint="eastAsia"/>
          <w:sz w:val="24"/>
        </w:rPr>
        <w:t>“</w:t>
      </w:r>
      <w:r w:rsidR="00706484">
        <w:rPr>
          <w:rFonts w:hint="eastAsia"/>
          <w:sz w:val="24"/>
        </w:rPr>
        <w:t>使人</w:t>
      </w:r>
      <w:r w:rsidR="00D30EA6">
        <w:rPr>
          <w:rFonts w:hint="eastAsia"/>
          <w:sz w:val="24"/>
        </w:rPr>
        <w:t>愉快”</w:t>
      </w:r>
      <w:r w:rsidR="00706484">
        <w:rPr>
          <w:rFonts w:hint="eastAsia"/>
          <w:sz w:val="24"/>
        </w:rPr>
        <w:t>要求的行为实质上就是“善”要求</w:t>
      </w:r>
      <w:r w:rsidR="000D237F">
        <w:rPr>
          <w:rFonts w:hint="eastAsia"/>
          <w:sz w:val="24"/>
        </w:rPr>
        <w:t>的行为</w:t>
      </w:r>
      <w:r w:rsidR="00706484">
        <w:rPr>
          <w:rFonts w:hint="eastAsia"/>
          <w:sz w:val="24"/>
        </w:rPr>
        <w:t>。</w:t>
      </w:r>
      <w:r w:rsidR="008F0D91">
        <w:rPr>
          <w:rFonts w:hint="eastAsia"/>
          <w:sz w:val="24"/>
        </w:rPr>
        <w:t>如果说“使人愉快”总能够成为我们辨认“善”的标志，</w:t>
      </w:r>
      <w:r w:rsidR="00AD6EA8">
        <w:rPr>
          <w:rFonts w:hint="eastAsia"/>
          <w:sz w:val="24"/>
        </w:rPr>
        <w:t>那</w:t>
      </w:r>
      <w:r w:rsidR="008F0D91">
        <w:rPr>
          <w:rFonts w:hint="eastAsia"/>
          <w:sz w:val="24"/>
        </w:rPr>
        <w:t>是因为这种情况是完全可能的：“使人愉快”的自然基础就是</w:t>
      </w:r>
      <w:r w:rsidR="000D237F">
        <w:rPr>
          <w:rFonts w:hint="eastAsia"/>
          <w:sz w:val="24"/>
        </w:rPr>
        <w:t>“善”的自然基础。</w:t>
      </w:r>
      <w:r w:rsidR="00224706">
        <w:rPr>
          <w:rFonts w:hint="eastAsia"/>
          <w:sz w:val="24"/>
        </w:rPr>
        <w:t>无论如何，</w:t>
      </w:r>
      <w:r w:rsidR="00C26311">
        <w:rPr>
          <w:rFonts w:hint="eastAsia"/>
          <w:sz w:val="24"/>
        </w:rPr>
        <w:t>可以说</w:t>
      </w:r>
      <w:r w:rsidR="00AD6EA8">
        <w:rPr>
          <w:rFonts w:hint="eastAsia"/>
          <w:sz w:val="24"/>
        </w:rPr>
        <w:t>“善”和“令人愉快”之间的区别不过是“晨星”和“暮星”的差别，它们不过是</w:t>
      </w:r>
      <w:r w:rsidR="00F5346A">
        <w:rPr>
          <w:rFonts w:hint="eastAsia"/>
          <w:sz w:val="24"/>
        </w:rPr>
        <w:t>同一个自然基础</w:t>
      </w:r>
      <w:r w:rsidR="00AD6EA8">
        <w:rPr>
          <w:rFonts w:hint="eastAsia"/>
          <w:sz w:val="24"/>
        </w:rPr>
        <w:t>的不同名字</w:t>
      </w:r>
      <w:r w:rsidR="003A13AD">
        <w:rPr>
          <w:rFonts w:hint="eastAsia"/>
          <w:sz w:val="24"/>
        </w:rPr>
        <w:t>。而关于</w:t>
      </w:r>
      <w:r w:rsidR="007C3AF6">
        <w:rPr>
          <w:rFonts w:hint="eastAsia"/>
          <w:sz w:val="24"/>
        </w:rPr>
        <w:t>一个</w:t>
      </w:r>
      <w:r w:rsidR="003A13AD">
        <w:rPr>
          <w:rFonts w:hint="eastAsia"/>
          <w:sz w:val="24"/>
        </w:rPr>
        <w:t>行为</w:t>
      </w:r>
      <w:r w:rsidR="007C3AF6">
        <w:rPr>
          <w:rFonts w:hint="eastAsia"/>
          <w:sz w:val="24"/>
        </w:rPr>
        <w:t>是不是</w:t>
      </w:r>
      <w:r w:rsidR="003A13AD">
        <w:rPr>
          <w:rFonts w:hint="eastAsia"/>
          <w:sz w:val="24"/>
        </w:rPr>
        <w:t>“善的”的问题和</w:t>
      </w:r>
      <w:r w:rsidR="007C3AF6">
        <w:rPr>
          <w:rFonts w:hint="eastAsia"/>
          <w:sz w:val="24"/>
        </w:rPr>
        <w:t>这个行为</w:t>
      </w:r>
      <w:r w:rsidR="003A13AD">
        <w:rPr>
          <w:rFonts w:hint="eastAsia"/>
          <w:sz w:val="24"/>
        </w:rPr>
        <w:t>是</w:t>
      </w:r>
      <w:r w:rsidR="00CD2449">
        <w:rPr>
          <w:rFonts w:hint="eastAsia"/>
          <w:sz w:val="24"/>
        </w:rPr>
        <w:t>不是</w:t>
      </w:r>
      <w:r w:rsidR="003A13AD">
        <w:rPr>
          <w:rFonts w:hint="eastAsia"/>
          <w:sz w:val="24"/>
        </w:rPr>
        <w:t>“使人愉快的”的问题</w:t>
      </w:r>
      <w:r w:rsidR="00F5346A">
        <w:rPr>
          <w:rFonts w:hint="eastAsia"/>
          <w:sz w:val="24"/>
        </w:rPr>
        <w:t>一样</w:t>
      </w:r>
      <w:r w:rsidR="00514882">
        <w:rPr>
          <w:rFonts w:hint="eastAsia"/>
          <w:sz w:val="24"/>
        </w:rPr>
        <w:t>是</w:t>
      </w:r>
      <w:r w:rsidR="007C3AF6">
        <w:rPr>
          <w:rFonts w:hint="eastAsia"/>
          <w:sz w:val="24"/>
        </w:rPr>
        <w:t>关于该行为</w:t>
      </w:r>
      <w:r w:rsidR="00F5346A">
        <w:rPr>
          <w:rFonts w:hint="eastAsia"/>
          <w:sz w:val="24"/>
        </w:rPr>
        <w:t>自然基础的认识问题。</w:t>
      </w:r>
    </w:p>
    <w:p w:rsidR="00EE3526" w:rsidRDefault="002C3913" w:rsidP="00EE3526">
      <w:pPr>
        <w:spacing w:line="360" w:lineRule="auto"/>
        <w:ind w:firstLine="420"/>
        <w:rPr>
          <w:sz w:val="24"/>
        </w:rPr>
      </w:pPr>
      <w:r>
        <w:rPr>
          <w:rFonts w:hint="eastAsia"/>
          <w:sz w:val="24"/>
        </w:rPr>
        <w:t>布莱克本表示反对</w:t>
      </w:r>
      <w:r w:rsidR="004109DC">
        <w:rPr>
          <w:rFonts w:hint="eastAsia"/>
          <w:sz w:val="24"/>
        </w:rPr>
        <w:t>。第一、</w:t>
      </w:r>
      <w:r w:rsidR="00F24041">
        <w:rPr>
          <w:rFonts w:hint="eastAsia"/>
          <w:sz w:val="24"/>
        </w:rPr>
        <w:t>康奈尔实在论</w:t>
      </w:r>
      <w:r w:rsidR="001F68AE">
        <w:rPr>
          <w:rFonts w:hint="eastAsia"/>
          <w:sz w:val="24"/>
        </w:rPr>
        <w:t>者</w:t>
      </w:r>
      <w:r w:rsidR="00AF4EA6">
        <w:rPr>
          <w:rFonts w:hint="eastAsia"/>
          <w:sz w:val="24"/>
        </w:rPr>
        <w:t>的</w:t>
      </w:r>
      <w:r w:rsidR="001665D6">
        <w:rPr>
          <w:rFonts w:hint="eastAsia"/>
          <w:sz w:val="24"/>
        </w:rPr>
        <w:t>肯定性</w:t>
      </w:r>
      <w:r w:rsidR="00AF4EA6">
        <w:rPr>
          <w:rFonts w:hint="eastAsia"/>
          <w:sz w:val="24"/>
        </w:rPr>
        <w:t>结论是</w:t>
      </w:r>
      <w:r w:rsidR="001665D6">
        <w:rPr>
          <w:rFonts w:hint="eastAsia"/>
          <w:sz w:val="24"/>
        </w:rPr>
        <w:t>没有</w:t>
      </w:r>
      <w:r w:rsidR="00AF4EA6">
        <w:rPr>
          <w:rFonts w:hint="eastAsia"/>
          <w:sz w:val="24"/>
        </w:rPr>
        <w:t>根据的。的确，摩尔的论证仅仅</w:t>
      </w:r>
      <w:r w:rsidR="001665D6">
        <w:rPr>
          <w:rFonts w:hint="eastAsia"/>
          <w:sz w:val="24"/>
        </w:rPr>
        <w:t>划定</w:t>
      </w:r>
      <w:r w:rsidR="00AF4EA6">
        <w:rPr>
          <w:rFonts w:hint="eastAsia"/>
          <w:sz w:val="24"/>
        </w:rPr>
        <w:t>了“善”和“使人愉快”</w:t>
      </w:r>
      <w:r w:rsidR="001665D6">
        <w:rPr>
          <w:rFonts w:hint="eastAsia"/>
          <w:sz w:val="24"/>
        </w:rPr>
        <w:t>之间的语义界限，不能</w:t>
      </w:r>
      <w:r w:rsidR="00EF4A0A">
        <w:rPr>
          <w:rFonts w:hint="eastAsia"/>
          <w:sz w:val="24"/>
        </w:rPr>
        <w:t>就此</w:t>
      </w:r>
      <w:r w:rsidR="001665D6">
        <w:rPr>
          <w:rFonts w:hint="eastAsia"/>
          <w:sz w:val="24"/>
        </w:rPr>
        <w:t>认为“善的”事物不是“</w:t>
      </w:r>
      <w:r w:rsidR="00EF4A0A">
        <w:rPr>
          <w:rFonts w:hint="eastAsia"/>
          <w:sz w:val="24"/>
        </w:rPr>
        <w:t>使人愉快的</w:t>
      </w:r>
      <w:r w:rsidR="001665D6">
        <w:rPr>
          <w:rFonts w:hint="eastAsia"/>
          <w:sz w:val="24"/>
        </w:rPr>
        <w:t>”</w:t>
      </w:r>
      <w:r w:rsidR="00EF4A0A">
        <w:rPr>
          <w:rFonts w:hint="eastAsia"/>
          <w:sz w:val="24"/>
        </w:rPr>
        <w:t>事物，从而否认“善”是个自然性质。</w:t>
      </w:r>
      <w:r w:rsidR="00A507F4">
        <w:rPr>
          <w:rFonts w:hint="eastAsia"/>
          <w:sz w:val="24"/>
        </w:rPr>
        <w:t>这仅仅说明“善”可能</w:t>
      </w:r>
      <w:r w:rsidR="007135AF">
        <w:rPr>
          <w:rFonts w:hint="eastAsia"/>
          <w:sz w:val="24"/>
        </w:rPr>
        <w:t>和</w:t>
      </w:r>
      <w:r w:rsidR="00A507F4">
        <w:rPr>
          <w:rFonts w:hint="eastAsia"/>
          <w:sz w:val="24"/>
        </w:rPr>
        <w:t>“使人愉快”</w:t>
      </w:r>
      <w:r w:rsidR="007135AF">
        <w:rPr>
          <w:rFonts w:hint="eastAsia"/>
          <w:sz w:val="24"/>
        </w:rPr>
        <w:t>一样，是某个自然基础的名字。但这并不说明实际上就是这样</w:t>
      </w:r>
      <w:r w:rsidR="00942075">
        <w:rPr>
          <w:rStyle w:val="a4"/>
          <w:sz w:val="24"/>
        </w:rPr>
        <w:footnoteReference w:id="38"/>
      </w:r>
      <w:r w:rsidR="007135AF">
        <w:rPr>
          <w:rFonts w:hint="eastAsia"/>
          <w:sz w:val="24"/>
        </w:rPr>
        <w:t>。</w:t>
      </w:r>
      <w:r w:rsidR="004109DC">
        <w:rPr>
          <w:rFonts w:hint="eastAsia"/>
          <w:sz w:val="24"/>
        </w:rPr>
        <w:t>第二</w:t>
      </w:r>
      <w:r w:rsidR="00314D72">
        <w:rPr>
          <w:rFonts w:hint="eastAsia"/>
          <w:sz w:val="24"/>
        </w:rPr>
        <w:t>，关于道德价值的非还原论自然主义观点</w:t>
      </w:r>
      <w:r w:rsidR="00885028">
        <w:rPr>
          <w:rFonts w:hint="eastAsia"/>
          <w:sz w:val="24"/>
        </w:rPr>
        <w:t>无助于为</w:t>
      </w:r>
      <w:r w:rsidR="00834E7F">
        <w:rPr>
          <w:rFonts w:hint="eastAsia"/>
          <w:sz w:val="24"/>
        </w:rPr>
        <w:t>不一</w:t>
      </w:r>
      <w:r w:rsidR="00834E7F">
        <w:rPr>
          <w:rFonts w:hint="eastAsia"/>
          <w:sz w:val="24"/>
        </w:rPr>
        <w:lastRenderedPageBreak/>
        <w:t>致</w:t>
      </w:r>
      <w:r w:rsidR="00885028">
        <w:rPr>
          <w:rFonts w:hint="eastAsia"/>
          <w:sz w:val="24"/>
        </w:rPr>
        <w:t>的道德主张</w:t>
      </w:r>
      <w:r w:rsidR="00790624">
        <w:rPr>
          <w:rFonts w:hint="eastAsia"/>
          <w:sz w:val="24"/>
        </w:rPr>
        <w:t>的是</w:t>
      </w:r>
      <w:r w:rsidR="00834E7F">
        <w:rPr>
          <w:rFonts w:hint="eastAsia"/>
          <w:sz w:val="24"/>
        </w:rPr>
        <w:t>非</w:t>
      </w:r>
      <w:r w:rsidR="005C18E1">
        <w:rPr>
          <w:rFonts w:hint="eastAsia"/>
          <w:sz w:val="24"/>
        </w:rPr>
        <w:t>提供</w:t>
      </w:r>
      <w:r w:rsidR="00790624">
        <w:rPr>
          <w:rFonts w:hint="eastAsia"/>
          <w:sz w:val="24"/>
        </w:rPr>
        <w:t>定夺</w:t>
      </w:r>
      <w:r w:rsidR="00885028">
        <w:rPr>
          <w:rFonts w:hint="eastAsia"/>
          <w:sz w:val="24"/>
        </w:rPr>
        <w:t>标准。</w:t>
      </w:r>
      <w:r w:rsidR="00834E7F">
        <w:rPr>
          <w:rFonts w:hint="eastAsia"/>
          <w:sz w:val="24"/>
        </w:rPr>
        <w:t>在布莱克本看来，哲学家们用道德实在论、自然主义、认知主义这些技术词</w:t>
      </w:r>
      <w:r w:rsidR="00790624">
        <w:rPr>
          <w:rFonts w:hint="eastAsia"/>
          <w:sz w:val="24"/>
        </w:rPr>
        <w:t>是</w:t>
      </w:r>
      <w:r w:rsidR="005C18E1">
        <w:rPr>
          <w:rFonts w:hint="eastAsia"/>
          <w:sz w:val="24"/>
        </w:rPr>
        <w:t>表达</w:t>
      </w:r>
      <w:r w:rsidR="00834E7F">
        <w:rPr>
          <w:rFonts w:hint="eastAsia"/>
          <w:sz w:val="24"/>
        </w:rPr>
        <w:t>一个</w:t>
      </w:r>
      <w:r w:rsidR="005C18E1">
        <w:rPr>
          <w:rFonts w:hint="eastAsia"/>
          <w:sz w:val="24"/>
        </w:rPr>
        <w:t>理论承诺：</w:t>
      </w:r>
      <w:r w:rsidR="00395B18">
        <w:rPr>
          <w:rFonts w:hint="eastAsia"/>
          <w:sz w:val="24"/>
        </w:rPr>
        <w:t>某种客观的东西能够在争论的紧要关头证明某一方是对的</w:t>
      </w:r>
      <w:r w:rsidR="0092406B">
        <w:rPr>
          <w:rStyle w:val="a4"/>
          <w:sz w:val="24"/>
        </w:rPr>
        <w:footnoteReference w:id="39"/>
      </w:r>
      <w:r w:rsidR="00395B18">
        <w:rPr>
          <w:rFonts w:hint="eastAsia"/>
          <w:sz w:val="24"/>
        </w:rPr>
        <w:t>。</w:t>
      </w:r>
      <w:r w:rsidR="00B74583">
        <w:rPr>
          <w:rFonts w:hint="eastAsia"/>
          <w:sz w:val="24"/>
        </w:rPr>
        <w:t>康奈尔实在论者拒绝</w:t>
      </w:r>
      <w:r w:rsidR="00D22122">
        <w:rPr>
          <w:rFonts w:hint="eastAsia"/>
          <w:sz w:val="24"/>
        </w:rPr>
        <w:t>将道德价值</w:t>
      </w:r>
      <w:r w:rsidR="00B74583">
        <w:rPr>
          <w:rFonts w:hint="eastAsia"/>
          <w:sz w:val="24"/>
        </w:rPr>
        <w:t>还原为自然性质，</w:t>
      </w:r>
      <w:r w:rsidR="00BB4E87">
        <w:rPr>
          <w:rFonts w:hint="eastAsia"/>
          <w:sz w:val="24"/>
        </w:rPr>
        <w:t>使其不能明确</w:t>
      </w:r>
      <w:r w:rsidR="00395B18">
        <w:rPr>
          <w:sz w:val="24"/>
        </w:rPr>
        <w:t>那作为</w:t>
      </w:r>
      <w:r w:rsidR="00046134">
        <w:rPr>
          <w:sz w:val="24"/>
        </w:rPr>
        <w:t>决疑依据的</w:t>
      </w:r>
      <w:r w:rsidR="00046134">
        <w:rPr>
          <w:rFonts w:hint="eastAsia"/>
          <w:sz w:val="24"/>
        </w:rPr>
        <w:t>“</w:t>
      </w:r>
      <w:r w:rsidR="00046134">
        <w:rPr>
          <w:sz w:val="24"/>
        </w:rPr>
        <w:t>某种客观的东西</w:t>
      </w:r>
      <w:r w:rsidR="00B74583">
        <w:rPr>
          <w:rFonts w:hint="eastAsia"/>
          <w:sz w:val="24"/>
        </w:rPr>
        <w:t>”</w:t>
      </w:r>
      <w:r w:rsidR="00BB4E87">
        <w:rPr>
          <w:rFonts w:hint="eastAsia"/>
          <w:sz w:val="24"/>
        </w:rPr>
        <w:t>是什么</w:t>
      </w:r>
      <w:r w:rsidR="00B74583">
        <w:rPr>
          <w:rFonts w:hint="eastAsia"/>
          <w:sz w:val="24"/>
        </w:rPr>
        <w:t>。</w:t>
      </w:r>
      <w:r w:rsidR="00995F24">
        <w:rPr>
          <w:rFonts w:hint="eastAsia"/>
          <w:sz w:val="24"/>
        </w:rPr>
        <w:t>按照</w:t>
      </w:r>
      <w:r w:rsidR="00BB4E87">
        <w:rPr>
          <w:rFonts w:hint="eastAsia"/>
          <w:sz w:val="24"/>
        </w:rPr>
        <w:t>康奈尔实在论者的建议</w:t>
      </w:r>
      <w:r w:rsidR="00995F24">
        <w:rPr>
          <w:rFonts w:hint="eastAsia"/>
          <w:sz w:val="24"/>
        </w:rPr>
        <w:t>，当钢琴</w:t>
      </w:r>
      <w:r w:rsidR="005A1A3E">
        <w:rPr>
          <w:rFonts w:hint="eastAsia"/>
          <w:sz w:val="24"/>
        </w:rPr>
        <w:t>压着</w:t>
      </w:r>
      <w:r w:rsidR="00995F24">
        <w:rPr>
          <w:rFonts w:hint="eastAsia"/>
          <w:sz w:val="24"/>
        </w:rPr>
        <w:t>你的脚时，为什么把钢琴挪开比放任不管更好是得不到证明的</w:t>
      </w:r>
      <w:r w:rsidR="00790624">
        <w:rPr>
          <w:rFonts w:hint="eastAsia"/>
          <w:sz w:val="24"/>
        </w:rPr>
        <w:t>。</w:t>
      </w:r>
      <w:r w:rsidR="00C115D9">
        <w:rPr>
          <w:rFonts w:hint="eastAsia"/>
          <w:sz w:val="24"/>
        </w:rPr>
        <w:t>这样，它甚至失去了道德实在论的理论吸引力。</w:t>
      </w:r>
    </w:p>
    <w:p w:rsidR="00344987" w:rsidRPr="00344987" w:rsidRDefault="00A34A19" w:rsidP="00344987">
      <w:pPr>
        <w:spacing w:line="360" w:lineRule="auto"/>
        <w:ind w:firstLine="420"/>
        <w:rPr>
          <w:sz w:val="24"/>
        </w:rPr>
      </w:pPr>
      <w:r>
        <w:rPr>
          <w:rFonts w:hint="eastAsia"/>
          <w:sz w:val="24"/>
        </w:rPr>
        <w:t>它</w:t>
      </w:r>
      <w:r w:rsidR="004C379E">
        <w:rPr>
          <w:rFonts w:hint="eastAsia"/>
          <w:sz w:val="24"/>
        </w:rPr>
        <w:t>的</w:t>
      </w:r>
      <w:r>
        <w:rPr>
          <w:rFonts w:hint="eastAsia"/>
          <w:sz w:val="24"/>
        </w:rPr>
        <w:t>核心的主张，即把</w:t>
      </w:r>
      <w:r w:rsidR="007D09C9">
        <w:rPr>
          <w:rFonts w:hint="eastAsia"/>
          <w:sz w:val="24"/>
        </w:rPr>
        <w:t>道德价值的归属问题等同于自然性质的认知问题，</w:t>
      </w:r>
      <w:r w:rsidR="004C379E">
        <w:rPr>
          <w:rFonts w:hint="eastAsia"/>
          <w:sz w:val="24"/>
        </w:rPr>
        <w:t>仍旧</w:t>
      </w:r>
      <w:r w:rsidR="007D09C9">
        <w:rPr>
          <w:rFonts w:hint="eastAsia"/>
          <w:sz w:val="24"/>
        </w:rPr>
        <w:t>面临休谟和摩尔思想资源的责难。</w:t>
      </w:r>
      <w:r w:rsidR="00344987">
        <w:rPr>
          <w:sz w:val="24"/>
        </w:rPr>
        <w:t>本文认为</w:t>
      </w:r>
      <w:r w:rsidR="00344987">
        <w:rPr>
          <w:rFonts w:hint="eastAsia"/>
          <w:sz w:val="24"/>
        </w:rPr>
        <w:t>，</w:t>
      </w:r>
      <w:r w:rsidR="00344987">
        <w:rPr>
          <w:sz w:val="24"/>
        </w:rPr>
        <w:t>在这一点上</w:t>
      </w:r>
      <w:r w:rsidR="00344987">
        <w:rPr>
          <w:rFonts w:hint="eastAsia"/>
          <w:sz w:val="24"/>
        </w:rPr>
        <w:t>，</w:t>
      </w:r>
      <w:r w:rsidR="00344987">
        <w:rPr>
          <w:sz w:val="24"/>
        </w:rPr>
        <w:t>布莱克本对康奈尔实在论者的批评是道德实在论的所有版本都要面对的</w:t>
      </w:r>
      <w:r w:rsidR="00344987">
        <w:rPr>
          <w:rFonts w:hint="eastAsia"/>
          <w:sz w:val="24"/>
        </w:rPr>
        <w:t>。</w:t>
      </w:r>
      <w:r w:rsidR="00344987">
        <w:rPr>
          <w:sz w:val="24"/>
        </w:rPr>
        <w:t>它们都试图把规范问题还原为事实问题</w:t>
      </w:r>
      <w:r w:rsidR="00344987">
        <w:rPr>
          <w:rFonts w:hint="eastAsia"/>
          <w:sz w:val="24"/>
        </w:rPr>
        <w:t>，</w:t>
      </w:r>
      <w:r w:rsidR="00344987">
        <w:rPr>
          <w:sz w:val="24"/>
        </w:rPr>
        <w:t>对道德判断</w:t>
      </w:r>
      <w:r w:rsidR="00344987">
        <w:rPr>
          <w:rFonts w:hint="eastAsia"/>
          <w:sz w:val="24"/>
        </w:rPr>
        <w:t>“真”的指称论理解也是由此形成的。</w:t>
      </w:r>
    </w:p>
    <w:p w:rsidR="003343AA" w:rsidRDefault="00465AAD" w:rsidP="006B2834">
      <w:pPr>
        <w:spacing w:line="360" w:lineRule="auto"/>
        <w:ind w:firstLine="420"/>
        <w:rPr>
          <w:sz w:val="24"/>
        </w:rPr>
      </w:pPr>
      <w:r>
        <w:rPr>
          <w:rFonts w:hint="eastAsia"/>
          <w:sz w:val="24"/>
        </w:rPr>
        <w:t>布莱克本</w:t>
      </w:r>
      <w:r w:rsidR="00A75467">
        <w:rPr>
          <w:rFonts w:hint="eastAsia"/>
          <w:sz w:val="24"/>
        </w:rPr>
        <w:t>认为休谟的是与应当问题和摩尔的开放问题论证十分相近，因为确实有一个是与应当之间的鸿沟</w:t>
      </w:r>
      <w:r w:rsidR="002B4E85">
        <w:rPr>
          <w:rFonts w:hint="eastAsia"/>
          <w:sz w:val="24"/>
        </w:rPr>
        <w:t>。他</w:t>
      </w:r>
      <w:r w:rsidR="00BA3A23">
        <w:rPr>
          <w:rFonts w:hint="eastAsia"/>
          <w:sz w:val="24"/>
        </w:rPr>
        <w:t>提醒说：</w:t>
      </w:r>
      <w:r w:rsidR="00A75467">
        <w:rPr>
          <w:rFonts w:hint="eastAsia"/>
          <w:sz w:val="24"/>
        </w:rPr>
        <w:t>休谟</w:t>
      </w:r>
      <w:r>
        <w:rPr>
          <w:rFonts w:hint="eastAsia"/>
          <w:sz w:val="24"/>
        </w:rPr>
        <w:t>的那段经典文本</w:t>
      </w:r>
      <w:r w:rsidR="00D03038">
        <w:rPr>
          <w:rFonts w:hint="eastAsia"/>
          <w:sz w:val="24"/>
        </w:rPr>
        <w:t>实际上</w:t>
      </w:r>
      <w:r>
        <w:rPr>
          <w:rFonts w:hint="eastAsia"/>
          <w:sz w:val="24"/>
        </w:rPr>
        <w:t>试图说明的是</w:t>
      </w:r>
      <w:r w:rsidR="00721511">
        <w:rPr>
          <w:rFonts w:hint="eastAsia"/>
          <w:sz w:val="24"/>
        </w:rPr>
        <w:t>一个人认识了“是”却拒绝符合“应当”的要求不是</w:t>
      </w:r>
      <w:r w:rsidR="00AA28EA">
        <w:rPr>
          <w:rFonts w:hint="eastAsia"/>
          <w:sz w:val="24"/>
        </w:rPr>
        <w:t>因为犯了逻辑或含义</w:t>
      </w:r>
      <w:r w:rsidR="00D0074B">
        <w:rPr>
          <w:rFonts w:hint="eastAsia"/>
          <w:sz w:val="24"/>
        </w:rPr>
        <w:t>理解</w:t>
      </w:r>
      <w:r w:rsidR="00AA28EA">
        <w:rPr>
          <w:rFonts w:hint="eastAsia"/>
          <w:sz w:val="24"/>
        </w:rPr>
        <w:t>上的错误，而是在</w:t>
      </w:r>
      <w:r w:rsidR="00721511">
        <w:rPr>
          <w:rFonts w:hint="eastAsia"/>
          <w:sz w:val="24"/>
        </w:rPr>
        <w:t>情感和实践倾向</w:t>
      </w:r>
      <w:r w:rsidR="00AA28EA">
        <w:rPr>
          <w:rFonts w:hint="eastAsia"/>
          <w:sz w:val="24"/>
        </w:rPr>
        <w:t>上有问题</w:t>
      </w:r>
      <w:r w:rsidR="00721511">
        <w:rPr>
          <w:rStyle w:val="a4"/>
          <w:sz w:val="24"/>
        </w:rPr>
        <w:footnoteReference w:id="40"/>
      </w:r>
      <w:r w:rsidR="00BA3A23">
        <w:rPr>
          <w:rFonts w:hint="eastAsia"/>
          <w:sz w:val="24"/>
        </w:rPr>
        <w:t>；而</w:t>
      </w:r>
      <w:r w:rsidR="00781BF3">
        <w:rPr>
          <w:rFonts w:hint="eastAsia"/>
          <w:sz w:val="24"/>
        </w:rPr>
        <w:t>摩尔的论证</w:t>
      </w:r>
      <w:r w:rsidR="00BA3A23">
        <w:rPr>
          <w:rFonts w:hint="eastAsia"/>
          <w:sz w:val="24"/>
        </w:rPr>
        <w:t>固然</w:t>
      </w:r>
      <w:r w:rsidR="00781BF3">
        <w:rPr>
          <w:rFonts w:hint="eastAsia"/>
          <w:sz w:val="24"/>
        </w:rPr>
        <w:t>很难做到形式</w:t>
      </w:r>
      <w:r w:rsidR="0037365D">
        <w:rPr>
          <w:rFonts w:hint="eastAsia"/>
          <w:sz w:val="24"/>
        </w:rPr>
        <w:t>可靠</w:t>
      </w:r>
      <w:r w:rsidR="0014678F">
        <w:rPr>
          <w:rFonts w:hint="eastAsia"/>
          <w:sz w:val="24"/>
        </w:rPr>
        <w:t>，</w:t>
      </w:r>
      <w:r w:rsidR="00577E90">
        <w:rPr>
          <w:rFonts w:hint="eastAsia"/>
          <w:sz w:val="24"/>
        </w:rPr>
        <w:t>但</w:t>
      </w:r>
      <w:r w:rsidR="0014678F">
        <w:rPr>
          <w:rFonts w:hint="eastAsia"/>
          <w:sz w:val="24"/>
        </w:rPr>
        <w:t>其中</w:t>
      </w:r>
      <w:r w:rsidR="003841C4">
        <w:rPr>
          <w:rFonts w:hint="eastAsia"/>
          <w:sz w:val="24"/>
        </w:rPr>
        <w:t>隐含</w:t>
      </w:r>
      <w:r w:rsidR="00537420">
        <w:rPr>
          <w:rFonts w:hint="eastAsia"/>
          <w:sz w:val="24"/>
        </w:rPr>
        <w:t>的</w:t>
      </w:r>
      <w:r w:rsidR="0037365D">
        <w:rPr>
          <w:rFonts w:hint="eastAsia"/>
          <w:sz w:val="24"/>
        </w:rPr>
        <w:t>洞见</w:t>
      </w:r>
      <w:r w:rsidR="00537420">
        <w:rPr>
          <w:rFonts w:hint="eastAsia"/>
          <w:sz w:val="24"/>
        </w:rPr>
        <w:t>是：</w:t>
      </w:r>
      <w:r w:rsidR="0037365D">
        <w:rPr>
          <w:rFonts w:hint="eastAsia"/>
          <w:sz w:val="24"/>
        </w:rPr>
        <w:t>道德化是一个</w:t>
      </w:r>
      <w:r w:rsidR="00577E90">
        <w:rPr>
          <w:rFonts w:hint="eastAsia"/>
          <w:sz w:val="24"/>
        </w:rPr>
        <w:t>特殊的</w:t>
      </w:r>
      <w:r w:rsidR="003841C4">
        <w:rPr>
          <w:rFonts w:hint="eastAsia"/>
          <w:sz w:val="24"/>
        </w:rPr>
        <w:t>东西，</w:t>
      </w:r>
      <w:r w:rsidR="00764FFD">
        <w:rPr>
          <w:rFonts w:hint="eastAsia"/>
          <w:sz w:val="24"/>
        </w:rPr>
        <w:t>伦理学是个特殊的领域。</w:t>
      </w:r>
      <w:r w:rsidR="00537420">
        <w:rPr>
          <w:rFonts w:hint="eastAsia"/>
          <w:sz w:val="24"/>
        </w:rPr>
        <w:t>自然主义的</w:t>
      </w:r>
      <w:r w:rsidR="00EE0675">
        <w:rPr>
          <w:rFonts w:hint="eastAsia"/>
          <w:sz w:val="24"/>
        </w:rPr>
        <w:t>道德实在论者犯的错误</w:t>
      </w:r>
      <w:r w:rsidR="00537420">
        <w:rPr>
          <w:rFonts w:hint="eastAsia"/>
          <w:sz w:val="24"/>
        </w:rPr>
        <w:t>是</w:t>
      </w:r>
      <w:r w:rsidR="00764FFD">
        <w:rPr>
          <w:rFonts w:hint="eastAsia"/>
          <w:sz w:val="24"/>
        </w:rPr>
        <w:t>忽视了这种特殊性，试图用看待</w:t>
      </w:r>
      <w:r w:rsidR="003D47CD">
        <w:rPr>
          <w:rFonts w:hint="eastAsia"/>
          <w:sz w:val="24"/>
        </w:rPr>
        <w:t>自然性质的方式看待道德化过程。</w:t>
      </w:r>
      <w:r w:rsidR="00EE0675">
        <w:rPr>
          <w:rFonts w:hint="eastAsia"/>
          <w:sz w:val="24"/>
        </w:rPr>
        <w:t>摩尔的启示</w:t>
      </w:r>
      <w:r w:rsidR="003D47CD">
        <w:rPr>
          <w:rFonts w:hint="eastAsia"/>
          <w:sz w:val="24"/>
        </w:rPr>
        <w:t>是，在“善”的名目</w:t>
      </w:r>
      <w:r w:rsidR="00F87608">
        <w:rPr>
          <w:rFonts w:hint="eastAsia"/>
          <w:sz w:val="24"/>
        </w:rPr>
        <w:t>下</w:t>
      </w:r>
      <w:r w:rsidR="003D47CD">
        <w:rPr>
          <w:rFonts w:hint="eastAsia"/>
          <w:sz w:val="24"/>
        </w:rPr>
        <w:t>看待一个自然性质是</w:t>
      </w:r>
      <w:r w:rsidR="00F87608">
        <w:rPr>
          <w:rFonts w:hint="eastAsia"/>
          <w:sz w:val="24"/>
        </w:rPr>
        <w:t>采取</w:t>
      </w:r>
      <w:r w:rsidR="00537420">
        <w:rPr>
          <w:rFonts w:hint="eastAsia"/>
          <w:sz w:val="24"/>
        </w:rPr>
        <w:t>一种特殊的看待方式。</w:t>
      </w:r>
      <w:r w:rsidR="003D47CD">
        <w:rPr>
          <w:rFonts w:hint="eastAsia"/>
          <w:sz w:val="24"/>
        </w:rPr>
        <w:t>而采取何种方式看待</w:t>
      </w:r>
      <w:r w:rsidR="00E07AC9">
        <w:rPr>
          <w:rFonts w:hint="eastAsia"/>
          <w:sz w:val="24"/>
        </w:rPr>
        <w:t>这个自然性质</w:t>
      </w:r>
      <w:r w:rsidR="00E56C07">
        <w:rPr>
          <w:rFonts w:hint="eastAsia"/>
          <w:sz w:val="24"/>
        </w:rPr>
        <w:t>并不取决于这个性质本身</w:t>
      </w:r>
      <w:r w:rsidR="0092406B">
        <w:rPr>
          <w:rStyle w:val="a4"/>
          <w:sz w:val="24"/>
        </w:rPr>
        <w:footnoteReference w:id="41"/>
      </w:r>
      <w:r w:rsidR="00E07AC9">
        <w:rPr>
          <w:rFonts w:hint="eastAsia"/>
          <w:sz w:val="24"/>
        </w:rPr>
        <w:t>。</w:t>
      </w:r>
      <w:r w:rsidR="004F1587">
        <w:rPr>
          <w:sz w:val="24"/>
        </w:rPr>
        <w:t xml:space="preserve"> </w:t>
      </w:r>
    </w:p>
    <w:p w:rsidR="006D0FF4" w:rsidRDefault="006D0FF4" w:rsidP="006B2834">
      <w:pPr>
        <w:spacing w:line="360" w:lineRule="auto"/>
        <w:ind w:firstLine="420"/>
        <w:rPr>
          <w:sz w:val="24"/>
        </w:rPr>
      </w:pPr>
    </w:p>
    <w:p w:rsidR="00085922" w:rsidRPr="006B4121" w:rsidRDefault="00CC1F86" w:rsidP="009C5EA8">
      <w:pPr>
        <w:pStyle w:val="a5"/>
        <w:numPr>
          <w:ilvl w:val="0"/>
          <w:numId w:val="4"/>
        </w:numPr>
        <w:spacing w:line="360" w:lineRule="auto"/>
        <w:ind w:firstLineChars="0"/>
        <w:outlineLvl w:val="1"/>
        <w:rPr>
          <w:rFonts w:ascii="黑体" w:eastAsia="黑体" w:hAnsi="黑体"/>
          <w:sz w:val="24"/>
        </w:rPr>
      </w:pPr>
      <w:bookmarkStart w:id="38" w:name="_Toc7284600"/>
      <w:bookmarkStart w:id="39" w:name="_Toc7365836"/>
      <w:bookmarkStart w:id="40" w:name="_Toc7474292"/>
      <w:r w:rsidRPr="006B4121">
        <w:rPr>
          <w:rFonts w:ascii="黑体" w:eastAsia="黑体" w:hAnsi="黑体" w:hint="eastAsia"/>
          <w:sz w:val="24"/>
        </w:rPr>
        <w:t>准实在论的</w:t>
      </w:r>
      <w:r w:rsidR="007E0808" w:rsidRPr="006B4121">
        <w:rPr>
          <w:rFonts w:ascii="黑体" w:eastAsia="黑体" w:hAnsi="黑体" w:hint="eastAsia"/>
          <w:sz w:val="24"/>
        </w:rPr>
        <w:t>道德真理</w:t>
      </w:r>
      <w:bookmarkEnd w:id="38"/>
      <w:bookmarkEnd w:id="39"/>
      <w:bookmarkEnd w:id="40"/>
    </w:p>
    <w:p w:rsidR="00EE3526" w:rsidRDefault="00654C0C" w:rsidP="00AF44D8">
      <w:pPr>
        <w:spacing w:beforeLines="50" w:line="360" w:lineRule="auto"/>
        <w:ind w:firstLine="420"/>
        <w:rPr>
          <w:sz w:val="24"/>
        </w:rPr>
      </w:pPr>
      <w:r w:rsidRPr="00654C0C">
        <w:rPr>
          <w:rFonts w:hint="eastAsia"/>
          <w:sz w:val="24"/>
        </w:rPr>
        <w:t>布莱克本一般被归入非认知主义的队伍，但</w:t>
      </w:r>
      <w:r w:rsidR="00FF3DFA">
        <w:rPr>
          <w:sz w:val="24"/>
        </w:rPr>
        <w:t>在一些标志性</w:t>
      </w:r>
      <w:r w:rsidRPr="00654C0C">
        <w:rPr>
          <w:sz w:val="24"/>
        </w:rPr>
        <w:t>主张上布莱克本离开了它</w:t>
      </w:r>
      <w:r w:rsidRPr="00654C0C">
        <w:rPr>
          <w:rFonts w:hint="eastAsia"/>
          <w:sz w:val="24"/>
        </w:rPr>
        <w:t>，</w:t>
      </w:r>
      <w:r w:rsidRPr="00654C0C">
        <w:rPr>
          <w:sz w:val="24"/>
        </w:rPr>
        <w:t>如</w:t>
      </w:r>
      <w:r w:rsidR="00FF3DFA">
        <w:rPr>
          <w:rFonts w:hint="eastAsia"/>
          <w:sz w:val="24"/>
        </w:rPr>
        <w:t>：</w:t>
      </w:r>
      <w:r w:rsidRPr="00654C0C">
        <w:rPr>
          <w:sz w:val="24"/>
        </w:rPr>
        <w:t>道德判断并不表达信念</w:t>
      </w:r>
      <w:r w:rsidRPr="00654C0C">
        <w:rPr>
          <w:rFonts w:hint="eastAsia"/>
          <w:sz w:val="24"/>
        </w:rPr>
        <w:t>，</w:t>
      </w:r>
      <w:r w:rsidRPr="00654C0C">
        <w:rPr>
          <w:sz w:val="24"/>
        </w:rPr>
        <w:t>道德性质</w:t>
      </w:r>
      <w:r w:rsidRPr="00654C0C">
        <w:rPr>
          <w:rFonts w:hint="eastAsia"/>
          <w:sz w:val="24"/>
        </w:rPr>
        <w:t>、</w:t>
      </w:r>
      <w:r w:rsidRPr="00654C0C">
        <w:rPr>
          <w:sz w:val="24"/>
        </w:rPr>
        <w:t>道德命题并不存在</w:t>
      </w:r>
      <w:r w:rsidRPr="00654C0C">
        <w:rPr>
          <w:rFonts w:hint="eastAsia"/>
          <w:sz w:val="24"/>
        </w:rPr>
        <w:t>，</w:t>
      </w:r>
      <w:r w:rsidRPr="00654C0C">
        <w:rPr>
          <w:sz w:val="24"/>
        </w:rPr>
        <w:t>道德判断不具有适真性</w:t>
      </w:r>
      <w:r w:rsidRPr="00654C0C">
        <w:rPr>
          <w:rFonts w:hint="eastAsia"/>
          <w:sz w:val="24"/>
        </w:rPr>
        <w:t>。他承认道德判断的适真性，也承认道德判断的信念性、道德性质和道德命题的存在，但却是基于一个异于道德实在论的基础</w:t>
      </w:r>
      <w:r w:rsidR="005175A6">
        <w:rPr>
          <w:rFonts w:hint="eastAsia"/>
          <w:sz w:val="24"/>
        </w:rPr>
        <w:t>——</w:t>
      </w:r>
      <w:r w:rsidR="00C40D95">
        <w:rPr>
          <w:rFonts w:hint="eastAsia"/>
          <w:sz w:val="24"/>
        </w:rPr>
        <w:t>它</w:t>
      </w:r>
      <w:r w:rsidR="005175A6" w:rsidRPr="00654C0C">
        <w:rPr>
          <w:sz w:val="24"/>
        </w:rPr>
        <w:t>体现为欲望</w:t>
      </w:r>
      <w:r w:rsidR="005175A6" w:rsidRPr="00654C0C">
        <w:rPr>
          <w:rFonts w:hint="eastAsia"/>
          <w:sz w:val="24"/>
        </w:rPr>
        <w:t>、</w:t>
      </w:r>
      <w:r w:rsidR="005175A6" w:rsidRPr="00654C0C">
        <w:rPr>
          <w:sz w:val="24"/>
        </w:rPr>
        <w:t>态度</w:t>
      </w:r>
      <w:r w:rsidR="005175A6" w:rsidRPr="00654C0C">
        <w:rPr>
          <w:rFonts w:hint="eastAsia"/>
          <w:sz w:val="24"/>
        </w:rPr>
        <w:t>、</w:t>
      </w:r>
      <w:r w:rsidR="005175A6" w:rsidRPr="00654C0C">
        <w:rPr>
          <w:sz w:val="24"/>
        </w:rPr>
        <w:t>动机的人类关切</w:t>
      </w:r>
      <w:r w:rsidR="00582285">
        <w:rPr>
          <w:rFonts w:hint="eastAsia"/>
          <w:sz w:val="24"/>
        </w:rPr>
        <w:t>。由此道德判断的信念性</w:t>
      </w:r>
      <w:r w:rsidR="00C40D95">
        <w:rPr>
          <w:rFonts w:hint="eastAsia"/>
          <w:sz w:val="24"/>
        </w:rPr>
        <w:t>有待以非信念状态说明</w:t>
      </w:r>
      <w:r w:rsidR="00511FCA">
        <w:rPr>
          <w:rFonts w:hint="eastAsia"/>
          <w:sz w:val="24"/>
        </w:rPr>
        <w:t>，而道德</w:t>
      </w:r>
      <w:r w:rsidR="00511FCA">
        <w:rPr>
          <w:rFonts w:hint="eastAsia"/>
          <w:sz w:val="24"/>
        </w:rPr>
        <w:lastRenderedPageBreak/>
        <w:t>性质也仅仅是谓词经由语义提升获得的产物</w:t>
      </w:r>
      <w:r w:rsidRPr="00654C0C">
        <w:rPr>
          <w:rFonts w:hint="eastAsia"/>
          <w:sz w:val="24"/>
        </w:rPr>
        <w:t>，它们不再能在道德判断的适真性问题上发挥解释性的角色（</w:t>
      </w:r>
      <w:r w:rsidRPr="00654C0C">
        <w:rPr>
          <w:rFonts w:hint="eastAsia"/>
          <w:sz w:val="24"/>
        </w:rPr>
        <w:t>explanatory role</w:t>
      </w:r>
      <w:r w:rsidRPr="00654C0C">
        <w:rPr>
          <w:rFonts w:hint="eastAsia"/>
          <w:sz w:val="24"/>
        </w:rPr>
        <w:t>）</w:t>
      </w:r>
      <w:r w:rsidR="00EE2EB9">
        <w:rPr>
          <w:rStyle w:val="a4"/>
          <w:sz w:val="24"/>
        </w:rPr>
        <w:footnoteReference w:id="42"/>
      </w:r>
      <w:r w:rsidRPr="00654C0C">
        <w:rPr>
          <w:rFonts w:hint="eastAsia"/>
          <w:sz w:val="24"/>
        </w:rPr>
        <w:t>。</w:t>
      </w:r>
    </w:p>
    <w:p w:rsidR="002021AC" w:rsidRDefault="002021AC" w:rsidP="00AF44D8">
      <w:pPr>
        <w:spacing w:beforeLines="50" w:line="360" w:lineRule="auto"/>
        <w:ind w:firstLine="420"/>
        <w:rPr>
          <w:sz w:val="24"/>
        </w:rPr>
      </w:pPr>
    </w:p>
    <w:p w:rsidR="006C5A12" w:rsidRPr="002021AC" w:rsidRDefault="00FF3DFA" w:rsidP="00AF44D8">
      <w:pPr>
        <w:pStyle w:val="a5"/>
        <w:numPr>
          <w:ilvl w:val="0"/>
          <w:numId w:val="8"/>
        </w:numPr>
        <w:spacing w:beforeLines="50" w:afterLines="50" w:line="360" w:lineRule="auto"/>
        <w:ind w:firstLineChars="0"/>
        <w:jc w:val="left"/>
        <w:outlineLvl w:val="2"/>
        <w:rPr>
          <w:sz w:val="24"/>
        </w:rPr>
      </w:pPr>
      <w:bookmarkStart w:id="41" w:name="_Toc7284601"/>
      <w:bookmarkStart w:id="42" w:name="_Toc7365837"/>
      <w:bookmarkStart w:id="43" w:name="_Toc7474293"/>
      <w:r w:rsidRPr="00CC03B6">
        <w:rPr>
          <w:rFonts w:hint="eastAsia"/>
          <w:sz w:val="24"/>
        </w:rPr>
        <w:t>准实在论的道德真</w:t>
      </w:r>
      <w:r w:rsidR="00CC1F86" w:rsidRPr="00CC03B6">
        <w:rPr>
          <w:rFonts w:hint="eastAsia"/>
          <w:sz w:val="24"/>
        </w:rPr>
        <w:t>理</w:t>
      </w:r>
      <w:r w:rsidRPr="00CC03B6">
        <w:rPr>
          <w:rFonts w:hint="eastAsia"/>
          <w:sz w:val="24"/>
        </w:rPr>
        <w:t>及其确证</w:t>
      </w:r>
      <w:bookmarkEnd w:id="41"/>
      <w:bookmarkEnd w:id="42"/>
      <w:bookmarkEnd w:id="43"/>
    </w:p>
    <w:p w:rsidR="00582285" w:rsidRDefault="00582285" w:rsidP="00A54F52">
      <w:pPr>
        <w:spacing w:line="360" w:lineRule="auto"/>
        <w:ind w:firstLine="360"/>
        <w:rPr>
          <w:sz w:val="24"/>
        </w:rPr>
      </w:pPr>
      <w:r>
        <w:rPr>
          <w:rFonts w:hint="eastAsia"/>
          <w:sz w:val="24"/>
        </w:rPr>
        <w:t>本部分要说明的是，</w:t>
      </w:r>
      <w:r w:rsidR="00C61080">
        <w:rPr>
          <w:rFonts w:hint="eastAsia"/>
          <w:sz w:val="24"/>
        </w:rPr>
        <w:t>布莱克本将怎样在准实在论的视域下，使如下观念得到证成</w:t>
      </w:r>
      <w:r w:rsidR="00A54F52">
        <w:rPr>
          <w:rFonts w:hint="eastAsia"/>
          <w:sz w:val="24"/>
        </w:rPr>
        <w:t>：</w:t>
      </w:r>
      <w:r w:rsidR="00A54F52">
        <w:rPr>
          <w:rFonts w:hint="eastAsia"/>
          <w:sz w:val="24"/>
        </w:rPr>
        <w:t>1</w:t>
      </w:r>
      <w:r w:rsidR="00A54F52">
        <w:rPr>
          <w:rFonts w:hint="eastAsia"/>
          <w:sz w:val="24"/>
        </w:rPr>
        <w:t>）真是判断的目标；</w:t>
      </w:r>
      <w:r w:rsidR="00A54F52">
        <w:rPr>
          <w:rFonts w:hint="eastAsia"/>
          <w:sz w:val="24"/>
        </w:rPr>
        <w:t>2</w:t>
      </w:r>
      <w:r w:rsidR="00A54F52">
        <w:rPr>
          <w:rFonts w:hint="eastAsia"/>
          <w:sz w:val="24"/>
        </w:rPr>
        <w:t>）我们对它的把握会失败；</w:t>
      </w:r>
      <w:r w:rsidR="00A54F52">
        <w:rPr>
          <w:rFonts w:hint="eastAsia"/>
          <w:sz w:val="24"/>
        </w:rPr>
        <w:t>3</w:t>
      </w:r>
      <w:r w:rsidR="00A54F52">
        <w:rPr>
          <w:rFonts w:hint="eastAsia"/>
          <w:sz w:val="24"/>
        </w:rPr>
        <w:t>）即便道德真是客观的，我们仍能够</w:t>
      </w:r>
      <w:r w:rsidR="00875105">
        <w:rPr>
          <w:rFonts w:hint="eastAsia"/>
          <w:sz w:val="24"/>
        </w:rPr>
        <w:t>通过某种途径</w:t>
      </w:r>
      <w:r w:rsidR="00A54F52">
        <w:rPr>
          <w:rFonts w:hint="eastAsia"/>
          <w:sz w:val="24"/>
        </w:rPr>
        <w:t>增进对它的理解。</w:t>
      </w:r>
      <w:r w:rsidR="00C61080">
        <w:rPr>
          <w:rFonts w:hint="eastAsia"/>
          <w:sz w:val="24"/>
        </w:rPr>
        <w:t>为此他需要说明：</w:t>
      </w:r>
      <w:r w:rsidR="00C61080">
        <w:rPr>
          <w:rFonts w:hint="eastAsia"/>
          <w:sz w:val="24"/>
        </w:rPr>
        <w:t>1</w:t>
      </w:r>
      <w:r w:rsidR="00C61080">
        <w:rPr>
          <w:rFonts w:hint="eastAsia"/>
          <w:sz w:val="24"/>
        </w:rPr>
        <w:t>）</w:t>
      </w:r>
      <w:r w:rsidR="0083131D">
        <w:rPr>
          <w:rFonts w:hint="eastAsia"/>
          <w:sz w:val="24"/>
        </w:rPr>
        <w:t>准实在论者能够克服</w:t>
      </w:r>
      <w:r w:rsidR="00C61080">
        <w:rPr>
          <w:rFonts w:hint="eastAsia"/>
          <w:sz w:val="24"/>
        </w:rPr>
        <w:t>相对主义；</w:t>
      </w:r>
      <w:r w:rsidR="00C61080">
        <w:rPr>
          <w:rFonts w:hint="eastAsia"/>
          <w:sz w:val="24"/>
        </w:rPr>
        <w:t>2</w:t>
      </w:r>
      <w:r w:rsidR="00C61080">
        <w:rPr>
          <w:rFonts w:hint="eastAsia"/>
          <w:sz w:val="24"/>
        </w:rPr>
        <w:t>）</w:t>
      </w:r>
      <w:r w:rsidR="00D2776E">
        <w:rPr>
          <w:rFonts w:hint="eastAsia"/>
          <w:sz w:val="24"/>
        </w:rPr>
        <w:t>准实在论意义上的道德客观性是可能的；</w:t>
      </w:r>
      <w:r w:rsidR="00D2776E">
        <w:rPr>
          <w:rFonts w:hint="eastAsia"/>
          <w:sz w:val="24"/>
        </w:rPr>
        <w:t>3</w:t>
      </w:r>
      <w:r w:rsidR="00D2776E">
        <w:rPr>
          <w:rFonts w:hint="eastAsia"/>
          <w:sz w:val="24"/>
        </w:rPr>
        <w:t>）在对道德</w:t>
      </w:r>
      <w:r w:rsidR="006A52B8">
        <w:rPr>
          <w:rFonts w:hint="eastAsia"/>
          <w:sz w:val="24"/>
        </w:rPr>
        <w:t>真</w:t>
      </w:r>
      <w:r w:rsidR="0083131D">
        <w:rPr>
          <w:rFonts w:hint="eastAsia"/>
          <w:sz w:val="24"/>
        </w:rPr>
        <w:t>判断的准实在论理解下，有一个确证的途径</w:t>
      </w:r>
      <w:r w:rsidR="00D2776E">
        <w:rPr>
          <w:rFonts w:hint="eastAsia"/>
          <w:sz w:val="24"/>
        </w:rPr>
        <w:t>。</w:t>
      </w:r>
      <w:r w:rsidR="00DD4D14">
        <w:rPr>
          <w:sz w:val="24"/>
        </w:rPr>
        <w:t>当然</w:t>
      </w:r>
      <w:r w:rsidR="00DD4D14">
        <w:rPr>
          <w:rFonts w:hint="eastAsia"/>
          <w:sz w:val="24"/>
        </w:rPr>
        <w:t>，</w:t>
      </w:r>
      <w:r w:rsidR="00DD4D14">
        <w:rPr>
          <w:sz w:val="24"/>
        </w:rPr>
        <w:t>对这三个</w:t>
      </w:r>
      <w:r w:rsidR="00DD4D14">
        <w:rPr>
          <w:rFonts w:hint="eastAsia"/>
          <w:sz w:val="24"/>
        </w:rPr>
        <w:t>方面的说明是很难截然分开的。</w:t>
      </w:r>
    </w:p>
    <w:p w:rsidR="00AF0ED5" w:rsidRDefault="00C9181E" w:rsidP="00C9181E">
      <w:pPr>
        <w:spacing w:line="360" w:lineRule="auto"/>
        <w:rPr>
          <w:sz w:val="24"/>
        </w:rPr>
      </w:pPr>
      <w:r>
        <w:rPr>
          <w:rFonts w:hint="eastAsia"/>
          <w:sz w:val="24"/>
        </w:rPr>
        <w:tab/>
      </w:r>
      <w:r>
        <w:rPr>
          <w:rFonts w:hint="eastAsia"/>
          <w:sz w:val="24"/>
        </w:rPr>
        <w:t>非认知主义传统下的理论</w:t>
      </w:r>
      <w:r w:rsidR="00807698">
        <w:rPr>
          <w:rFonts w:hint="eastAsia"/>
          <w:sz w:val="24"/>
        </w:rPr>
        <w:t>被认为有相对主义的嫌疑：如果道德判断仅仅事关非理性的态度，那么没有谁的观点</w:t>
      </w:r>
      <w:r w:rsidR="002501DD">
        <w:rPr>
          <w:rFonts w:hint="eastAsia"/>
          <w:sz w:val="24"/>
        </w:rPr>
        <w:t>能够被证明比另一个人的观点好，所有的道德观点都一样好。准实在论也不例外。</w:t>
      </w:r>
      <w:r w:rsidR="00FA7729">
        <w:rPr>
          <w:rFonts w:hint="eastAsia"/>
          <w:sz w:val="24"/>
        </w:rPr>
        <w:t>准实在论在紧缩论的意义上认为道德判断有适真性，</w:t>
      </w:r>
      <w:r w:rsidR="00A4168A">
        <w:rPr>
          <w:rFonts w:hint="eastAsia"/>
          <w:sz w:val="24"/>
        </w:rPr>
        <w:t>说</w:t>
      </w:r>
      <w:r w:rsidR="00FA7729">
        <w:rPr>
          <w:rFonts w:hint="eastAsia"/>
          <w:color w:val="000000" w:themeColor="text1"/>
          <w:sz w:val="24"/>
        </w:rPr>
        <w:t>“‘说谎是错的’是真的”</w:t>
      </w:r>
      <w:r w:rsidR="00A4168A">
        <w:rPr>
          <w:rFonts w:hint="eastAsia"/>
          <w:sz w:val="24"/>
        </w:rPr>
        <w:t>仅仅意味着对“说谎是错的”有一种肯定的态度。</w:t>
      </w:r>
      <w:r w:rsidR="001E65E4">
        <w:rPr>
          <w:rFonts w:hint="eastAsia"/>
          <w:sz w:val="24"/>
        </w:rPr>
        <w:t>那么，似乎仅仅满足句法</w:t>
      </w:r>
      <w:r w:rsidR="0017105D">
        <w:rPr>
          <w:rFonts w:hint="eastAsia"/>
          <w:sz w:val="24"/>
        </w:rPr>
        <w:t>限制就可以把真谓词赋予一个道德判断。</w:t>
      </w:r>
      <w:r w:rsidR="00600512">
        <w:rPr>
          <w:rFonts w:hint="eastAsia"/>
          <w:sz w:val="24"/>
        </w:rPr>
        <w:t>德雷尔指出，</w:t>
      </w:r>
      <w:r w:rsidR="00407661">
        <w:rPr>
          <w:rFonts w:hint="eastAsia"/>
          <w:sz w:val="24"/>
        </w:rPr>
        <w:t>这使过多的句子都能够是适真的，即便是一些显然不能适真的句子。</w:t>
      </w:r>
      <w:r w:rsidR="00407661">
        <w:rPr>
          <w:rStyle w:val="a4"/>
          <w:sz w:val="24"/>
        </w:rPr>
        <w:footnoteReference w:id="43"/>
      </w:r>
      <w:r w:rsidR="0099046E">
        <w:rPr>
          <w:rFonts w:hint="eastAsia"/>
          <w:sz w:val="24"/>
        </w:rPr>
        <w:t>这样，真的含义就被极大地稀释了。而且</w:t>
      </w:r>
      <w:r w:rsidR="008D0197">
        <w:rPr>
          <w:rFonts w:hint="eastAsia"/>
          <w:sz w:val="24"/>
        </w:rPr>
        <w:t>，</w:t>
      </w:r>
      <w:r w:rsidR="001E65E4">
        <w:rPr>
          <w:rFonts w:hint="eastAsia"/>
          <w:sz w:val="24"/>
        </w:rPr>
        <w:t>“‘说谎是错的’是真的”和说“‘</w:t>
      </w:r>
      <w:r w:rsidR="008D0197">
        <w:rPr>
          <w:rFonts w:hint="eastAsia"/>
          <w:sz w:val="24"/>
        </w:rPr>
        <w:t>并非说谎是错的’是真</w:t>
      </w:r>
      <w:r w:rsidR="001E65E4">
        <w:rPr>
          <w:rFonts w:hint="eastAsia"/>
          <w:sz w:val="24"/>
        </w:rPr>
        <w:t>的”</w:t>
      </w:r>
      <w:r w:rsidR="008D0197">
        <w:rPr>
          <w:rFonts w:hint="eastAsia"/>
          <w:sz w:val="24"/>
        </w:rPr>
        <w:t>都一样真，一样好</w:t>
      </w:r>
      <w:r w:rsidR="001E65E4">
        <w:rPr>
          <w:rFonts w:hint="eastAsia"/>
          <w:sz w:val="24"/>
        </w:rPr>
        <w:t>。这背离了道德客观性的要求。</w:t>
      </w:r>
    </w:p>
    <w:p w:rsidR="002A28DC" w:rsidRDefault="002A28DC" w:rsidP="00C9181E">
      <w:pPr>
        <w:spacing w:line="360" w:lineRule="auto"/>
        <w:rPr>
          <w:sz w:val="24"/>
        </w:rPr>
      </w:pPr>
      <w:r>
        <w:rPr>
          <w:rFonts w:hint="eastAsia"/>
          <w:sz w:val="24"/>
        </w:rPr>
        <w:tab/>
      </w:r>
      <w:r>
        <w:rPr>
          <w:rFonts w:hint="eastAsia"/>
          <w:sz w:val="24"/>
        </w:rPr>
        <w:t>布莱克本</w:t>
      </w:r>
      <w:r w:rsidR="00375341">
        <w:rPr>
          <w:rFonts w:hint="eastAsia"/>
          <w:sz w:val="24"/>
        </w:rPr>
        <w:t>认为</w:t>
      </w:r>
      <w:r>
        <w:rPr>
          <w:rFonts w:hint="eastAsia"/>
          <w:sz w:val="24"/>
        </w:rPr>
        <w:t>相对主义观点</w:t>
      </w:r>
      <w:r w:rsidR="00375341">
        <w:rPr>
          <w:rFonts w:hint="eastAsia"/>
          <w:sz w:val="24"/>
        </w:rPr>
        <w:t>确实</w:t>
      </w:r>
      <w:r>
        <w:rPr>
          <w:rFonts w:hint="eastAsia"/>
          <w:sz w:val="24"/>
        </w:rPr>
        <w:t>是不可接受的，因为</w:t>
      </w:r>
      <w:r>
        <w:rPr>
          <w:sz w:val="24"/>
        </w:rPr>
        <w:t>伦理是这样一个领域</w:t>
      </w:r>
      <w:r>
        <w:rPr>
          <w:rFonts w:hint="eastAsia"/>
          <w:sz w:val="24"/>
        </w:rPr>
        <w:t>，</w:t>
      </w:r>
      <w:r>
        <w:rPr>
          <w:sz w:val="24"/>
        </w:rPr>
        <w:t>其中的分歧是人们无法容忍</w:t>
      </w:r>
      <w:r>
        <w:rPr>
          <w:rFonts w:hint="eastAsia"/>
          <w:sz w:val="24"/>
        </w:rPr>
        <w:t>并迫切地要求解决的。伦理是一个公共的领域，如果你和我不得不生活在一起，那么我们各自的道德观念就不只是想法上的问题，它们的分歧意味着我们之间的行动将发生磕绊。听任这种分歧存在下去，我们的共同生活会因此变得很悲惨。</w:t>
      </w:r>
      <w:r>
        <w:rPr>
          <w:rStyle w:val="a4"/>
          <w:sz w:val="24"/>
        </w:rPr>
        <w:footnoteReference w:id="44"/>
      </w:r>
      <w:r w:rsidR="003343AA">
        <w:rPr>
          <w:sz w:val="24"/>
        </w:rPr>
        <w:t>相对主义是准实在论必须解决的问题</w:t>
      </w:r>
      <w:r w:rsidR="003343AA">
        <w:rPr>
          <w:rFonts w:hint="eastAsia"/>
          <w:sz w:val="24"/>
        </w:rPr>
        <w:t>。</w:t>
      </w:r>
    </w:p>
    <w:p w:rsidR="00375341" w:rsidRDefault="00375341" w:rsidP="00C9181E">
      <w:pPr>
        <w:spacing w:line="360" w:lineRule="auto"/>
        <w:rPr>
          <w:sz w:val="24"/>
        </w:rPr>
      </w:pPr>
      <w:r>
        <w:rPr>
          <w:rFonts w:hint="eastAsia"/>
          <w:sz w:val="24"/>
        </w:rPr>
        <w:tab/>
      </w:r>
      <w:r>
        <w:rPr>
          <w:rFonts w:hint="eastAsia"/>
          <w:sz w:val="24"/>
        </w:rPr>
        <w:t>他认为准实在论不必承诺相对主义。</w:t>
      </w:r>
      <w:r w:rsidR="00743E90">
        <w:rPr>
          <w:rFonts w:hint="eastAsia"/>
          <w:sz w:val="24"/>
        </w:rPr>
        <w:t>即使人们的道德判断仅仅是表达了人们的主观关切，但这并不意味着人们在道德问题上不得不持“怎么都行”的态度。</w:t>
      </w:r>
      <w:r w:rsidR="007E7CD7">
        <w:rPr>
          <w:rFonts w:hint="eastAsia"/>
          <w:sz w:val="24"/>
        </w:rPr>
        <w:lastRenderedPageBreak/>
        <w:t>“真”</w:t>
      </w:r>
      <w:r w:rsidR="00743E90">
        <w:rPr>
          <w:rFonts w:hint="eastAsia"/>
          <w:sz w:val="24"/>
        </w:rPr>
        <w:t>并不因为</w:t>
      </w:r>
      <w:r w:rsidR="00FE2CB1">
        <w:rPr>
          <w:rFonts w:hint="eastAsia"/>
          <w:sz w:val="24"/>
        </w:rPr>
        <w:t>与人的态度关联而失去其可追求性，需要重新</w:t>
      </w:r>
      <w:r w:rsidR="007E7CD7">
        <w:rPr>
          <w:rFonts w:hint="eastAsia"/>
          <w:sz w:val="24"/>
        </w:rPr>
        <w:t>看待“真”</w:t>
      </w:r>
      <w:r w:rsidR="00FE2CB1">
        <w:rPr>
          <w:rFonts w:hint="eastAsia"/>
          <w:sz w:val="24"/>
        </w:rPr>
        <w:t>以及客观性的意义。</w:t>
      </w:r>
    </w:p>
    <w:p w:rsidR="00226C6C" w:rsidRDefault="007E7CD7" w:rsidP="00004E78">
      <w:pPr>
        <w:spacing w:line="360" w:lineRule="auto"/>
        <w:rPr>
          <w:sz w:val="24"/>
        </w:rPr>
      </w:pPr>
      <w:r>
        <w:rPr>
          <w:rFonts w:hint="eastAsia"/>
          <w:sz w:val="24"/>
        </w:rPr>
        <w:tab/>
      </w:r>
      <w:r>
        <w:rPr>
          <w:rFonts w:hint="eastAsia"/>
          <w:sz w:val="24"/>
        </w:rPr>
        <w:t>在布莱克本看来，</w:t>
      </w:r>
      <w:r w:rsidR="00C54261">
        <w:rPr>
          <w:rFonts w:hint="eastAsia"/>
          <w:sz w:val="24"/>
        </w:rPr>
        <w:t>无论是道德实在论者还是错误理论者都是在一种抽象的意义上理解道德判断的“真”</w:t>
      </w:r>
      <w:r w:rsidR="00D9215A">
        <w:rPr>
          <w:rFonts w:hint="eastAsia"/>
          <w:sz w:val="24"/>
        </w:rPr>
        <w:t>——即一种符合论的理解：一个真判断要求存在相应的使真条件。</w:t>
      </w:r>
      <w:r w:rsidR="008A3EDD">
        <w:rPr>
          <w:rFonts w:hint="eastAsia"/>
          <w:sz w:val="24"/>
        </w:rPr>
        <w:t>这样的道德真理</w:t>
      </w:r>
      <w:r w:rsidR="00C54261">
        <w:rPr>
          <w:rFonts w:hint="eastAsia"/>
          <w:sz w:val="24"/>
        </w:rPr>
        <w:t>似乎是某个游离于人类生活之外的神秘存在。</w:t>
      </w:r>
      <w:r w:rsidR="00D9215A">
        <w:rPr>
          <w:rFonts w:hint="eastAsia"/>
          <w:sz w:val="24"/>
        </w:rPr>
        <w:t>显然，非认知主义者也是基于这种理解才提出道德判断的非适真性主张的。</w:t>
      </w:r>
      <w:r w:rsidR="008A3EDD">
        <w:rPr>
          <w:rFonts w:hint="eastAsia"/>
          <w:sz w:val="24"/>
        </w:rPr>
        <w:t>布莱克本认为，在道德问题上，沿着这个方向当然是找不到任何真理的</w:t>
      </w:r>
      <w:r w:rsidR="00444D83">
        <w:rPr>
          <w:rFonts w:hint="eastAsia"/>
          <w:sz w:val="24"/>
        </w:rPr>
        <w:t>。</w:t>
      </w:r>
      <w:r w:rsidR="00444D83">
        <w:rPr>
          <w:rStyle w:val="a4"/>
          <w:sz w:val="24"/>
        </w:rPr>
        <w:footnoteReference w:id="45"/>
      </w:r>
      <w:r w:rsidR="00444D83">
        <w:rPr>
          <w:rFonts w:hint="eastAsia"/>
          <w:sz w:val="24"/>
        </w:rPr>
        <w:t>“我们持有一个怎样的真概念呈现于我们使用它的方式”</w:t>
      </w:r>
      <w:r w:rsidR="00444D83">
        <w:rPr>
          <w:rStyle w:val="a4"/>
          <w:sz w:val="24"/>
        </w:rPr>
        <w:footnoteReference w:id="46"/>
      </w:r>
      <w:r w:rsidR="00F2499B">
        <w:rPr>
          <w:rFonts w:hint="eastAsia"/>
          <w:sz w:val="24"/>
        </w:rPr>
        <w:t>。为</w:t>
      </w:r>
      <w:r w:rsidR="007C354D">
        <w:rPr>
          <w:rFonts w:hint="eastAsia"/>
          <w:sz w:val="24"/>
        </w:rPr>
        <w:t>理解</w:t>
      </w:r>
      <w:r w:rsidR="00F2499B">
        <w:rPr>
          <w:rFonts w:hint="eastAsia"/>
          <w:sz w:val="24"/>
        </w:rPr>
        <w:t>道德</w:t>
      </w:r>
      <w:r w:rsidR="007C354D">
        <w:rPr>
          <w:rFonts w:hint="eastAsia"/>
          <w:sz w:val="24"/>
        </w:rPr>
        <w:t>判断的“真”，</w:t>
      </w:r>
      <w:r w:rsidR="00F2499B">
        <w:rPr>
          <w:rFonts w:hint="eastAsia"/>
          <w:sz w:val="24"/>
        </w:rPr>
        <w:t>需要回到这样的问题上：</w:t>
      </w:r>
      <w:r w:rsidR="007C354D">
        <w:rPr>
          <w:rFonts w:hint="eastAsia"/>
          <w:sz w:val="24"/>
        </w:rPr>
        <w:t>我</w:t>
      </w:r>
      <w:r w:rsidR="00F2499B">
        <w:rPr>
          <w:rFonts w:hint="eastAsia"/>
          <w:sz w:val="24"/>
        </w:rPr>
        <w:t>们的道德考虑实质上关心的是什么。</w:t>
      </w:r>
      <w:r w:rsidR="00A40835">
        <w:rPr>
          <w:rFonts w:hint="eastAsia"/>
          <w:sz w:val="24"/>
        </w:rPr>
        <w:t>如果</w:t>
      </w:r>
      <w:r w:rsidR="007C354D">
        <w:rPr>
          <w:rFonts w:hint="eastAsia"/>
          <w:sz w:val="24"/>
        </w:rPr>
        <w:t>我们关心</w:t>
      </w:r>
      <w:r w:rsidR="00A40835">
        <w:rPr>
          <w:rFonts w:hint="eastAsia"/>
          <w:sz w:val="24"/>
        </w:rPr>
        <w:t>的是无非是客观性，那么接下来</w:t>
      </w:r>
      <w:r w:rsidR="00226C6C">
        <w:rPr>
          <w:rFonts w:hint="eastAsia"/>
          <w:sz w:val="24"/>
        </w:rPr>
        <w:t>需要确定的是怎么理解这种客观性。</w:t>
      </w:r>
    </w:p>
    <w:p w:rsidR="00004E78" w:rsidRPr="007C2B57" w:rsidRDefault="00004E78" w:rsidP="009717D3">
      <w:pPr>
        <w:spacing w:line="360" w:lineRule="auto"/>
        <w:ind w:firstLine="420"/>
        <w:rPr>
          <w:color w:val="000000" w:themeColor="text1"/>
          <w:sz w:val="24"/>
        </w:rPr>
      </w:pPr>
      <w:r>
        <w:rPr>
          <w:rFonts w:hint="eastAsia"/>
          <w:sz w:val="24"/>
        </w:rPr>
        <w:t>准实在论从属的非认知主义传统在道德客观性问题上有两点质疑</w:t>
      </w:r>
      <w:r w:rsidR="00A40835">
        <w:rPr>
          <w:rFonts w:hint="eastAsia"/>
          <w:sz w:val="24"/>
        </w:rPr>
        <w:t>需要回答：</w:t>
      </w:r>
      <w:r w:rsidR="00A40835">
        <w:rPr>
          <w:rFonts w:hint="eastAsia"/>
          <w:sz w:val="24"/>
        </w:rPr>
        <w:t>1</w:t>
      </w:r>
      <w:r w:rsidR="00A40835">
        <w:rPr>
          <w:rFonts w:hint="eastAsia"/>
          <w:sz w:val="24"/>
        </w:rPr>
        <w:t>）</w:t>
      </w:r>
      <w:r w:rsidR="00226C6C">
        <w:rPr>
          <w:rFonts w:hint="eastAsia"/>
          <w:sz w:val="24"/>
        </w:rPr>
        <w:t>心灵独立性问题：</w:t>
      </w:r>
      <w:r w:rsidR="00DF4449">
        <w:rPr>
          <w:rFonts w:hint="eastAsia"/>
          <w:sz w:val="24"/>
        </w:rPr>
        <w:t>道德的客观性要求它</w:t>
      </w:r>
      <w:r w:rsidR="00F13B5D">
        <w:rPr>
          <w:rFonts w:hint="eastAsia"/>
          <w:sz w:val="24"/>
        </w:rPr>
        <w:t>不受人任性的主观状态影响</w:t>
      </w:r>
      <w:r w:rsidR="00DF4449">
        <w:rPr>
          <w:rFonts w:hint="eastAsia"/>
          <w:sz w:val="24"/>
        </w:rPr>
        <w:t>。人类心灵的非理性部分是不稳定的，如果把道德上的正确和错误建立在这个基础上，那么它也将是不稳定的，</w:t>
      </w:r>
      <w:r w:rsidR="00F13B5D">
        <w:rPr>
          <w:rFonts w:hint="eastAsia"/>
          <w:sz w:val="24"/>
        </w:rPr>
        <w:t>这样的道德</w:t>
      </w:r>
      <w:r w:rsidR="00DF4449">
        <w:rPr>
          <w:rFonts w:hint="eastAsia"/>
          <w:sz w:val="24"/>
        </w:rPr>
        <w:t>也是不足依凭的</w:t>
      </w:r>
      <w:r w:rsidR="00F13B5D">
        <w:rPr>
          <w:rFonts w:hint="eastAsia"/>
          <w:sz w:val="24"/>
        </w:rPr>
        <w:t>；</w:t>
      </w:r>
      <w:r w:rsidR="00F13B5D">
        <w:rPr>
          <w:rFonts w:hint="eastAsia"/>
          <w:sz w:val="24"/>
        </w:rPr>
        <w:t>2</w:t>
      </w:r>
      <w:r w:rsidR="00F13B5D">
        <w:rPr>
          <w:rFonts w:hint="eastAsia"/>
          <w:sz w:val="24"/>
        </w:rPr>
        <w:t>）精神分裂问题：一个以投射主义的方式看待道德</w:t>
      </w:r>
      <w:r w:rsidR="00EE6F40">
        <w:rPr>
          <w:rFonts w:hint="eastAsia"/>
          <w:sz w:val="24"/>
        </w:rPr>
        <w:t>价值</w:t>
      </w:r>
      <w:r w:rsidR="00F13B5D">
        <w:rPr>
          <w:rFonts w:hint="eastAsia"/>
          <w:sz w:val="24"/>
        </w:rPr>
        <w:t>的人将不会敬畏他的道德信条</w:t>
      </w:r>
      <w:r w:rsidR="004C7613">
        <w:rPr>
          <w:rFonts w:hint="eastAsia"/>
          <w:sz w:val="24"/>
        </w:rPr>
        <w:t>。</w:t>
      </w:r>
      <w:r w:rsidR="00F13B5D">
        <w:rPr>
          <w:rFonts w:hint="eastAsia"/>
          <w:sz w:val="24"/>
        </w:rPr>
        <w:t>既然</w:t>
      </w:r>
      <w:r w:rsidR="00EE6F40">
        <w:rPr>
          <w:rFonts w:hint="eastAsia"/>
          <w:sz w:val="24"/>
        </w:rPr>
        <w:t>他知道他持有他的信条仅仅是一种主观投射</w:t>
      </w:r>
      <w:r w:rsidR="004C7613">
        <w:rPr>
          <w:rFonts w:hint="eastAsia"/>
          <w:sz w:val="24"/>
        </w:rPr>
        <w:t>，</w:t>
      </w:r>
      <w:r w:rsidR="00EE6F40">
        <w:rPr>
          <w:rFonts w:hint="eastAsia"/>
          <w:sz w:val="24"/>
        </w:rPr>
        <w:t>他</w:t>
      </w:r>
      <w:r w:rsidR="004C7613">
        <w:rPr>
          <w:rFonts w:hint="eastAsia"/>
          <w:sz w:val="24"/>
        </w:rPr>
        <w:t>那完全</w:t>
      </w:r>
      <w:r w:rsidR="00EE6F40">
        <w:rPr>
          <w:rFonts w:hint="eastAsia"/>
          <w:sz w:val="24"/>
        </w:rPr>
        <w:t>可以不在乎它。</w:t>
      </w:r>
      <w:r w:rsidR="00843D60">
        <w:rPr>
          <w:rStyle w:val="a4"/>
          <w:sz w:val="24"/>
        </w:rPr>
        <w:footnoteReference w:id="47"/>
      </w:r>
      <w:r w:rsidR="00843D60" w:rsidRPr="007C2B57">
        <w:rPr>
          <w:rFonts w:hint="eastAsia"/>
          <w:color w:val="000000" w:themeColor="text1"/>
          <w:sz w:val="24"/>
        </w:rPr>
        <w:t>布莱克本希望以准实在论的方式证明一个投射主义的立场不必倒向相对主义，并且</w:t>
      </w:r>
      <w:r w:rsidR="004C7613" w:rsidRPr="007C2B57">
        <w:rPr>
          <w:rFonts w:hint="eastAsia"/>
          <w:color w:val="000000" w:themeColor="text1"/>
          <w:sz w:val="24"/>
        </w:rPr>
        <w:t>能够解决心灵独立性以及精神分裂问题。</w:t>
      </w:r>
    </w:p>
    <w:p w:rsidR="00DC7603" w:rsidRDefault="00A774A5" w:rsidP="003343AA">
      <w:pPr>
        <w:spacing w:line="360" w:lineRule="auto"/>
        <w:ind w:firstLine="420"/>
        <w:rPr>
          <w:sz w:val="24"/>
        </w:rPr>
      </w:pPr>
      <w:r>
        <w:rPr>
          <w:rFonts w:hint="eastAsia"/>
          <w:sz w:val="24"/>
        </w:rPr>
        <w:t>这些质疑与人们对道德客观性</w:t>
      </w:r>
      <w:r w:rsidR="004C7613">
        <w:rPr>
          <w:rFonts w:hint="eastAsia"/>
          <w:sz w:val="24"/>
        </w:rPr>
        <w:t>的</w:t>
      </w:r>
      <w:r>
        <w:rPr>
          <w:rFonts w:hint="eastAsia"/>
          <w:sz w:val="24"/>
        </w:rPr>
        <w:t>惯有</w:t>
      </w:r>
      <w:r w:rsidR="004C7613">
        <w:rPr>
          <w:rFonts w:hint="eastAsia"/>
          <w:sz w:val="24"/>
        </w:rPr>
        <w:t>理解有关</w:t>
      </w:r>
      <w:r>
        <w:rPr>
          <w:rFonts w:hint="eastAsia"/>
          <w:sz w:val="24"/>
        </w:rPr>
        <w:t>，道德实在论者以这种理解证成道德客观性</w:t>
      </w:r>
      <w:r w:rsidR="004C7613">
        <w:rPr>
          <w:rFonts w:hint="eastAsia"/>
          <w:sz w:val="24"/>
        </w:rPr>
        <w:t>。布莱克本</w:t>
      </w:r>
      <w:r w:rsidR="00571951">
        <w:rPr>
          <w:rFonts w:hint="eastAsia"/>
          <w:sz w:val="24"/>
        </w:rPr>
        <w:t>观察到，</w:t>
      </w:r>
      <w:r w:rsidR="001C5412">
        <w:rPr>
          <w:rFonts w:hint="eastAsia"/>
          <w:sz w:val="24"/>
        </w:rPr>
        <w:t>在</w:t>
      </w:r>
      <w:r w:rsidR="008614B9">
        <w:rPr>
          <w:rFonts w:hint="eastAsia"/>
          <w:sz w:val="24"/>
        </w:rPr>
        <w:t>道德实在论</w:t>
      </w:r>
      <w:r w:rsidR="00571951">
        <w:rPr>
          <w:rFonts w:hint="eastAsia"/>
          <w:sz w:val="24"/>
        </w:rPr>
        <w:t>者</w:t>
      </w:r>
      <w:r w:rsidR="001C5412">
        <w:rPr>
          <w:rFonts w:hint="eastAsia"/>
          <w:sz w:val="24"/>
        </w:rPr>
        <w:t>那里道德的客观性似乎仅仅意味着与人的非理性状态毫无瓜葛</w:t>
      </w:r>
      <w:r w:rsidR="008614B9">
        <w:rPr>
          <w:rFonts w:hint="eastAsia"/>
          <w:sz w:val="24"/>
        </w:rPr>
        <w:t>，</w:t>
      </w:r>
      <w:r w:rsidR="001C5412">
        <w:rPr>
          <w:rFonts w:hint="eastAsia"/>
          <w:sz w:val="24"/>
        </w:rPr>
        <w:t>它</w:t>
      </w:r>
      <w:r w:rsidR="008614B9">
        <w:rPr>
          <w:rFonts w:hint="eastAsia"/>
          <w:sz w:val="24"/>
        </w:rPr>
        <w:t>“在事物的本性中，而不是在人对事物的主观、善变的反应中”</w:t>
      </w:r>
      <w:r w:rsidR="008614B9">
        <w:rPr>
          <w:rStyle w:val="a4"/>
          <w:sz w:val="24"/>
        </w:rPr>
        <w:footnoteReference w:id="48"/>
      </w:r>
      <w:r w:rsidR="00843D60">
        <w:rPr>
          <w:rFonts w:hint="eastAsia"/>
          <w:sz w:val="24"/>
        </w:rPr>
        <w:t>。</w:t>
      </w:r>
      <w:r w:rsidR="00DC7603">
        <w:rPr>
          <w:rFonts w:hint="eastAsia"/>
          <w:sz w:val="24"/>
        </w:rPr>
        <w:t>那么要使道德是客观的，最好</w:t>
      </w:r>
      <w:r w:rsidR="0004739D">
        <w:rPr>
          <w:rFonts w:hint="eastAsia"/>
          <w:sz w:val="24"/>
        </w:rPr>
        <w:t>把它还原为某种一旦确定就没有继续讨论余地的东西</w:t>
      </w:r>
      <w:r w:rsidR="00DC7603">
        <w:rPr>
          <w:rFonts w:hint="eastAsia"/>
          <w:sz w:val="24"/>
        </w:rPr>
        <w:t>。他不能认同这种意义上的客观。</w:t>
      </w:r>
    </w:p>
    <w:p w:rsidR="004B4BCF" w:rsidRDefault="00B37E2A" w:rsidP="00C40D95">
      <w:pPr>
        <w:spacing w:line="360" w:lineRule="auto"/>
        <w:ind w:firstLine="420"/>
        <w:rPr>
          <w:sz w:val="24"/>
        </w:rPr>
      </w:pPr>
      <w:r>
        <w:rPr>
          <w:rFonts w:hint="eastAsia"/>
          <w:sz w:val="24"/>
        </w:rPr>
        <w:t>他在一篇题为《客观的道德确证</w:t>
      </w:r>
      <w:r w:rsidR="00AF0ED5">
        <w:rPr>
          <w:rFonts w:hint="eastAsia"/>
          <w:sz w:val="24"/>
        </w:rPr>
        <w:t>在准实在论的基础上</w:t>
      </w:r>
      <w:r>
        <w:rPr>
          <w:rFonts w:hint="eastAsia"/>
          <w:sz w:val="24"/>
        </w:rPr>
        <w:t>是可能的吗？》的文章中通过考察几个</w:t>
      </w:r>
      <w:r w:rsidR="00D22B99">
        <w:rPr>
          <w:rFonts w:hint="eastAsia"/>
          <w:sz w:val="24"/>
        </w:rPr>
        <w:t>对</w:t>
      </w:r>
      <w:r w:rsidR="00C93F09">
        <w:rPr>
          <w:rFonts w:hint="eastAsia"/>
          <w:sz w:val="24"/>
        </w:rPr>
        <w:t>道德“真”</w:t>
      </w:r>
      <w:r w:rsidR="00D22B99">
        <w:rPr>
          <w:rFonts w:hint="eastAsia"/>
          <w:sz w:val="24"/>
        </w:rPr>
        <w:t>实质性概念持支持态度</w:t>
      </w:r>
      <w:r w:rsidR="00C93F09">
        <w:rPr>
          <w:rFonts w:hint="eastAsia"/>
          <w:sz w:val="24"/>
        </w:rPr>
        <w:t>的观点（</w:t>
      </w:r>
      <w:r w:rsidR="00D22B99">
        <w:rPr>
          <w:rFonts w:hint="eastAsia"/>
          <w:sz w:val="24"/>
        </w:rPr>
        <w:t>康斯戈尔德的康德主义建构论观点、新维特根斯坦主义的观点以及</w:t>
      </w:r>
      <w:r w:rsidR="00ED2EE5">
        <w:rPr>
          <w:rFonts w:hint="eastAsia"/>
          <w:sz w:val="24"/>
        </w:rPr>
        <w:t>新亚里士多德主义的观点</w:t>
      </w:r>
      <w:r w:rsidR="00C93F09">
        <w:rPr>
          <w:rFonts w:hint="eastAsia"/>
          <w:sz w:val="24"/>
        </w:rPr>
        <w:t>）</w:t>
      </w:r>
      <w:r w:rsidR="008D3B68">
        <w:rPr>
          <w:rFonts w:hint="eastAsia"/>
          <w:sz w:val="24"/>
        </w:rPr>
        <w:t>得出，</w:t>
      </w:r>
      <w:r w:rsidR="008D3B68">
        <w:rPr>
          <w:rFonts w:hint="eastAsia"/>
          <w:sz w:val="24"/>
        </w:rPr>
        <w:lastRenderedPageBreak/>
        <w:t>这些观点不能避免相对主义的问题（</w:t>
      </w:r>
      <w:r w:rsidR="0028459D">
        <w:rPr>
          <w:rFonts w:hint="eastAsia"/>
          <w:sz w:val="24"/>
        </w:rPr>
        <w:t>在此不做论述</w:t>
      </w:r>
      <w:r w:rsidR="008D3B68">
        <w:rPr>
          <w:rFonts w:hint="eastAsia"/>
          <w:sz w:val="24"/>
        </w:rPr>
        <w:t>）</w:t>
      </w:r>
      <w:r w:rsidR="00C40D95">
        <w:rPr>
          <w:rStyle w:val="a4"/>
          <w:sz w:val="24"/>
        </w:rPr>
        <w:footnoteReference w:id="49"/>
      </w:r>
      <w:r w:rsidR="0028459D">
        <w:rPr>
          <w:rFonts w:hint="eastAsia"/>
          <w:sz w:val="24"/>
        </w:rPr>
        <w:t>。</w:t>
      </w:r>
    </w:p>
    <w:p w:rsidR="008D79EC" w:rsidRDefault="00626810" w:rsidP="000A3F10">
      <w:pPr>
        <w:spacing w:line="360" w:lineRule="auto"/>
        <w:ind w:firstLine="420"/>
        <w:rPr>
          <w:sz w:val="24"/>
        </w:rPr>
      </w:pPr>
      <w:r>
        <w:rPr>
          <w:rFonts w:hint="eastAsia"/>
          <w:sz w:val="24"/>
        </w:rPr>
        <w:t>他认为</w:t>
      </w:r>
      <w:r w:rsidR="00CE5C6A">
        <w:rPr>
          <w:rFonts w:hint="eastAsia"/>
          <w:sz w:val="24"/>
        </w:rPr>
        <w:t>准实在论</w:t>
      </w:r>
      <w:r w:rsidR="006470A8">
        <w:rPr>
          <w:rFonts w:hint="eastAsia"/>
          <w:sz w:val="24"/>
        </w:rPr>
        <w:t>能证成道德客观性</w:t>
      </w:r>
      <w:r w:rsidR="0035296C">
        <w:rPr>
          <w:rFonts w:hint="eastAsia"/>
          <w:sz w:val="24"/>
        </w:rPr>
        <w:t>和道德真理</w:t>
      </w:r>
      <w:r w:rsidR="00A774A5">
        <w:rPr>
          <w:rFonts w:hint="eastAsia"/>
          <w:sz w:val="24"/>
        </w:rPr>
        <w:t>。</w:t>
      </w:r>
      <w:r w:rsidR="00CE5C6A">
        <w:rPr>
          <w:rFonts w:hint="eastAsia"/>
          <w:sz w:val="24"/>
        </w:rPr>
        <w:t>正如</w:t>
      </w:r>
      <w:r w:rsidR="0057559E">
        <w:rPr>
          <w:rFonts w:hint="eastAsia"/>
          <w:sz w:val="24"/>
        </w:rPr>
        <w:t>感觉限制了我们关于经验世界的信念</w:t>
      </w:r>
      <w:r w:rsidR="00CE5C6A">
        <w:rPr>
          <w:rFonts w:hint="eastAsia"/>
          <w:sz w:val="24"/>
        </w:rPr>
        <w:t>，“</w:t>
      </w:r>
      <w:r w:rsidR="0057559E">
        <w:rPr>
          <w:rFonts w:hint="eastAsia"/>
          <w:sz w:val="24"/>
        </w:rPr>
        <w:t>我们的本性、欲求、需要和快乐</w:t>
      </w:r>
      <w:r w:rsidR="00CE5C6A">
        <w:rPr>
          <w:rFonts w:hint="eastAsia"/>
          <w:sz w:val="24"/>
        </w:rPr>
        <w:t>”</w:t>
      </w:r>
      <w:r w:rsidR="0057559E">
        <w:rPr>
          <w:rFonts w:hint="eastAsia"/>
          <w:sz w:val="24"/>
        </w:rPr>
        <w:t>限制了“</w:t>
      </w:r>
      <w:r w:rsidR="000D26F0">
        <w:rPr>
          <w:rFonts w:hint="eastAsia"/>
          <w:sz w:val="24"/>
        </w:rPr>
        <w:t>我们可以崇敬和要</w:t>
      </w:r>
      <w:r w:rsidR="00932905">
        <w:rPr>
          <w:rFonts w:hint="eastAsia"/>
          <w:sz w:val="24"/>
        </w:rPr>
        <w:t>求什么，容忍什么以及为什么而</w:t>
      </w:r>
      <w:r w:rsidR="000D26F0">
        <w:rPr>
          <w:rFonts w:hint="eastAsia"/>
          <w:sz w:val="24"/>
        </w:rPr>
        <w:t>努力</w:t>
      </w:r>
      <w:r w:rsidR="0057559E">
        <w:rPr>
          <w:rFonts w:hint="eastAsia"/>
          <w:sz w:val="24"/>
        </w:rPr>
        <w:t>”</w:t>
      </w:r>
      <w:r w:rsidR="000D26F0">
        <w:rPr>
          <w:rStyle w:val="a4"/>
          <w:sz w:val="24"/>
        </w:rPr>
        <w:footnoteReference w:id="50"/>
      </w:r>
      <w:r w:rsidR="000D26F0">
        <w:rPr>
          <w:rFonts w:hint="eastAsia"/>
          <w:sz w:val="24"/>
        </w:rPr>
        <w:t>。</w:t>
      </w:r>
      <w:r w:rsidR="006B23D3">
        <w:rPr>
          <w:rFonts w:hint="eastAsia"/>
          <w:sz w:val="24"/>
        </w:rPr>
        <w:t>布莱克本的准实在论希望给出这样的期许：</w:t>
      </w:r>
      <w:r w:rsidR="005C3E78">
        <w:rPr>
          <w:rFonts w:hint="eastAsia"/>
          <w:sz w:val="24"/>
        </w:rPr>
        <w:t>在</w:t>
      </w:r>
      <w:r w:rsidR="000B224B">
        <w:rPr>
          <w:rFonts w:hint="eastAsia"/>
          <w:sz w:val="24"/>
        </w:rPr>
        <w:t>人类心灵的非理性</w:t>
      </w:r>
      <w:r w:rsidR="00A774A5">
        <w:rPr>
          <w:rFonts w:hint="eastAsia"/>
          <w:sz w:val="24"/>
        </w:rPr>
        <w:t>基础上，客观性能够建立——道德不会</w:t>
      </w:r>
      <w:r w:rsidR="00F46925">
        <w:rPr>
          <w:rFonts w:hint="eastAsia"/>
          <w:sz w:val="24"/>
        </w:rPr>
        <w:t>因为建立在态度上而成为任意的，</w:t>
      </w:r>
      <w:r w:rsidR="006B23D3">
        <w:rPr>
          <w:rFonts w:hint="eastAsia"/>
          <w:sz w:val="24"/>
        </w:rPr>
        <w:t>相互冲突的道德体系并不一样好，它们的分歧表明它们有可能通过进步达成一致</w:t>
      </w:r>
      <w:r w:rsidR="0083131D">
        <w:rPr>
          <w:rStyle w:val="a4"/>
          <w:sz w:val="24"/>
        </w:rPr>
        <w:footnoteReference w:id="51"/>
      </w:r>
      <w:r w:rsidR="006B23D3">
        <w:rPr>
          <w:rFonts w:hint="eastAsia"/>
          <w:sz w:val="24"/>
        </w:rPr>
        <w:t>。</w:t>
      </w:r>
      <w:r w:rsidR="008C582D">
        <w:rPr>
          <w:rFonts w:hint="eastAsia"/>
          <w:sz w:val="24"/>
        </w:rPr>
        <w:t>一个完好的道德体系</w:t>
      </w:r>
      <w:r w:rsidR="006B23D3">
        <w:rPr>
          <w:rFonts w:hint="eastAsia"/>
          <w:sz w:val="24"/>
        </w:rPr>
        <w:t>将是唯一的、稳定的，它对所有的人有约束力。这样，一个对道德价值持投射论态度的人也不会认为自己的道德信条是没有根据的</w:t>
      </w:r>
      <w:r w:rsidR="000B224B">
        <w:rPr>
          <w:rFonts w:hint="eastAsia"/>
          <w:sz w:val="24"/>
        </w:rPr>
        <w:t>，因此也不会轻视自己的道德承诺。</w:t>
      </w:r>
    </w:p>
    <w:p w:rsidR="006D5DAE" w:rsidRDefault="00421A5D" w:rsidP="009363D7">
      <w:pPr>
        <w:spacing w:line="360" w:lineRule="auto"/>
        <w:ind w:firstLine="420"/>
        <w:rPr>
          <w:sz w:val="24"/>
        </w:rPr>
      </w:pPr>
      <w:r>
        <w:rPr>
          <w:rFonts w:hint="eastAsia"/>
          <w:sz w:val="24"/>
        </w:rPr>
        <w:t>首先，</w:t>
      </w:r>
      <w:r w:rsidR="007C2B57">
        <w:rPr>
          <w:rFonts w:hint="eastAsia"/>
          <w:sz w:val="24"/>
        </w:rPr>
        <w:t>态度能够成为一个稳定的基础。</w:t>
      </w:r>
      <w:r w:rsidR="00500BF8">
        <w:rPr>
          <w:rFonts w:hint="eastAsia"/>
          <w:sz w:val="24"/>
        </w:rPr>
        <w:t>他认为，一个人单纯的喜好和厌恶可以是任意的、不稳定的，道德</w:t>
      </w:r>
      <w:r>
        <w:rPr>
          <w:rFonts w:hint="eastAsia"/>
          <w:sz w:val="24"/>
        </w:rPr>
        <w:t>并不直接取决于这些</w:t>
      </w:r>
      <w:r w:rsidR="00245F69">
        <w:rPr>
          <w:rFonts w:hint="eastAsia"/>
          <w:sz w:val="24"/>
        </w:rPr>
        <w:t>（虽然在根本上以之为基础）</w:t>
      </w:r>
      <w:r>
        <w:rPr>
          <w:rFonts w:hint="eastAsia"/>
          <w:sz w:val="24"/>
        </w:rPr>
        <w:t>。</w:t>
      </w:r>
      <w:r w:rsidR="00BF3275">
        <w:rPr>
          <w:rFonts w:hint="eastAsia"/>
          <w:sz w:val="24"/>
        </w:rPr>
        <w:t>他指出，并不是人类所有的态度反应都是伦理的</w:t>
      </w:r>
      <w:r w:rsidR="00245F69">
        <w:rPr>
          <w:rFonts w:hint="eastAsia"/>
          <w:sz w:val="24"/>
        </w:rPr>
        <w:t>，存在一些纯粹的、无关道德考虑的情绪，但它们可以经过“提升”</w:t>
      </w:r>
      <w:r w:rsidR="00BA27D1">
        <w:rPr>
          <w:rFonts w:hint="eastAsia"/>
          <w:sz w:val="24"/>
        </w:rPr>
        <w:t>成为一种关乎道德的态度——它不仅以行动为对象，而且以态度为对象</w:t>
      </w:r>
      <w:r w:rsidR="006D5DAE">
        <w:rPr>
          <w:rFonts w:hint="eastAsia"/>
          <w:sz w:val="24"/>
        </w:rPr>
        <w:t>。这是一种高阶态度（</w:t>
      </w:r>
      <w:r w:rsidR="006D5DAE">
        <w:rPr>
          <w:rFonts w:hint="eastAsia"/>
          <w:sz w:val="24"/>
        </w:rPr>
        <w:t>high-order attitude</w:t>
      </w:r>
      <w:r w:rsidR="009A0967">
        <w:rPr>
          <w:rFonts w:hint="eastAsia"/>
          <w:sz w:val="24"/>
        </w:rPr>
        <w:t>s</w:t>
      </w:r>
      <w:r w:rsidR="006D5DAE">
        <w:rPr>
          <w:rFonts w:hint="eastAsia"/>
          <w:sz w:val="24"/>
        </w:rPr>
        <w:t>）</w:t>
      </w:r>
      <w:r w:rsidR="00D43018">
        <w:rPr>
          <w:rFonts w:hint="eastAsia"/>
          <w:sz w:val="24"/>
        </w:rPr>
        <w:t>，它对其他所有人对某种行为的态度进行赞许或否定</w:t>
      </w:r>
      <w:r w:rsidR="00C40D95">
        <w:rPr>
          <w:rStyle w:val="a4"/>
          <w:sz w:val="24"/>
        </w:rPr>
        <w:footnoteReference w:id="52"/>
      </w:r>
      <w:r w:rsidR="00D43018">
        <w:rPr>
          <w:rFonts w:hint="eastAsia"/>
          <w:sz w:val="24"/>
        </w:rPr>
        <w:t>。拥有一种认为“忽视别人的痛苦是残忍的”态度</w:t>
      </w:r>
      <w:r w:rsidR="00C40D95">
        <w:rPr>
          <w:rFonts w:hint="eastAsia"/>
          <w:sz w:val="24"/>
        </w:rPr>
        <w:t>不仅仅意味着对“忽视别人痛苦”的不赞成，更意味着要求所有</w:t>
      </w:r>
      <w:r w:rsidR="008906E2">
        <w:rPr>
          <w:rFonts w:hint="eastAsia"/>
          <w:sz w:val="24"/>
        </w:rPr>
        <w:t>人分享这同一种考虑。</w:t>
      </w:r>
      <w:r w:rsidR="009363D7">
        <w:rPr>
          <w:rFonts w:hint="eastAsia"/>
          <w:sz w:val="24"/>
        </w:rPr>
        <w:t>布莱克本认为这就是价值倾向，</w:t>
      </w:r>
      <w:r w:rsidR="0098775E">
        <w:rPr>
          <w:rFonts w:hint="eastAsia"/>
          <w:sz w:val="24"/>
        </w:rPr>
        <w:t>这是</w:t>
      </w:r>
      <w:r w:rsidR="009363D7">
        <w:rPr>
          <w:rFonts w:hint="eastAsia"/>
          <w:sz w:val="24"/>
        </w:rPr>
        <w:t>人们不愿意改变或者</w:t>
      </w:r>
      <w:r w:rsidR="008D79EC">
        <w:rPr>
          <w:rFonts w:hint="eastAsia"/>
          <w:sz w:val="24"/>
        </w:rPr>
        <w:t>不能没有</w:t>
      </w:r>
      <w:r w:rsidR="0098775E">
        <w:rPr>
          <w:rFonts w:hint="eastAsia"/>
          <w:sz w:val="24"/>
        </w:rPr>
        <w:t>痛苦</w:t>
      </w:r>
      <w:r w:rsidR="009363D7">
        <w:rPr>
          <w:rFonts w:hint="eastAsia"/>
          <w:sz w:val="24"/>
        </w:rPr>
        <w:t>地改变</w:t>
      </w:r>
      <w:r w:rsidR="009363D7">
        <w:rPr>
          <w:sz w:val="24"/>
        </w:rPr>
        <w:t>的</w:t>
      </w:r>
      <w:r w:rsidR="005C4617">
        <w:rPr>
          <w:rStyle w:val="a4"/>
          <w:sz w:val="24"/>
        </w:rPr>
        <w:footnoteReference w:id="53"/>
      </w:r>
      <w:r w:rsidR="009363D7">
        <w:rPr>
          <w:rFonts w:hint="eastAsia"/>
          <w:sz w:val="24"/>
        </w:rPr>
        <w:t>。</w:t>
      </w:r>
    </w:p>
    <w:p w:rsidR="00EC4D9F" w:rsidRDefault="007C2B57" w:rsidP="00EC4D9F">
      <w:pPr>
        <w:spacing w:line="360" w:lineRule="auto"/>
        <w:ind w:firstLine="420"/>
        <w:rPr>
          <w:sz w:val="24"/>
        </w:rPr>
      </w:pPr>
      <w:r>
        <w:rPr>
          <w:rFonts w:hint="eastAsia"/>
          <w:sz w:val="24"/>
        </w:rPr>
        <w:t>第二，</w:t>
      </w:r>
      <w:r>
        <w:rPr>
          <w:sz w:val="24"/>
        </w:rPr>
        <w:t>态度的基础上能够产生普遍的约束力</w:t>
      </w:r>
      <w:r>
        <w:rPr>
          <w:rFonts w:hint="eastAsia"/>
          <w:sz w:val="24"/>
        </w:rPr>
        <w:t>。</w:t>
      </w:r>
      <w:r w:rsidR="00A541D1">
        <w:rPr>
          <w:sz w:val="24"/>
        </w:rPr>
        <w:t>因为</w:t>
      </w:r>
      <w:r w:rsidR="00A541D1">
        <w:rPr>
          <w:rFonts w:hint="eastAsia"/>
          <w:sz w:val="24"/>
        </w:rPr>
        <w:t>，</w:t>
      </w:r>
      <w:r w:rsidR="00A541D1">
        <w:rPr>
          <w:sz w:val="24"/>
        </w:rPr>
        <w:t>我们的关切对彼此赞成什么</w:t>
      </w:r>
      <w:r w:rsidR="00A541D1">
        <w:rPr>
          <w:rFonts w:hint="eastAsia"/>
          <w:sz w:val="24"/>
        </w:rPr>
        <w:t>、</w:t>
      </w:r>
      <w:r w:rsidR="00A541D1">
        <w:rPr>
          <w:sz w:val="24"/>
        </w:rPr>
        <w:t>否定什么提出了要求</w:t>
      </w:r>
      <w:r w:rsidR="00506594">
        <w:rPr>
          <w:rFonts w:hint="eastAsia"/>
          <w:sz w:val="24"/>
        </w:rPr>
        <w:t>，</w:t>
      </w:r>
      <w:r w:rsidR="00B5256E">
        <w:rPr>
          <w:rFonts w:hint="eastAsia"/>
          <w:sz w:val="24"/>
        </w:rPr>
        <w:t>“假如我们不分享它们，或没有恰当地看重它们，我们就会被认为已经有所欠缺”</w:t>
      </w:r>
      <w:r w:rsidR="00B5256E">
        <w:rPr>
          <w:rStyle w:val="a4"/>
          <w:sz w:val="24"/>
        </w:rPr>
        <w:footnoteReference w:id="54"/>
      </w:r>
      <w:r w:rsidR="00642ED0">
        <w:rPr>
          <w:rFonts w:hint="eastAsia"/>
          <w:sz w:val="24"/>
        </w:rPr>
        <w:t>。</w:t>
      </w:r>
      <w:r w:rsidR="00506594">
        <w:rPr>
          <w:rFonts w:hint="eastAsia"/>
          <w:sz w:val="24"/>
        </w:rPr>
        <w:t>来自他人的要求成为我不得不考虑的事情，这会内化为我内心的声音（</w:t>
      </w:r>
      <w:r w:rsidR="00506594">
        <w:rPr>
          <w:rFonts w:hint="eastAsia"/>
          <w:sz w:val="24"/>
        </w:rPr>
        <w:t>inner voice</w:t>
      </w:r>
      <w:r w:rsidR="00506594">
        <w:rPr>
          <w:rFonts w:hint="eastAsia"/>
          <w:sz w:val="24"/>
        </w:rPr>
        <w:t>）</w:t>
      </w:r>
      <w:r w:rsidR="008A4099">
        <w:rPr>
          <w:rFonts w:hint="eastAsia"/>
          <w:sz w:val="24"/>
        </w:rPr>
        <w:t>。</w:t>
      </w:r>
      <w:r w:rsidR="00506594">
        <w:rPr>
          <w:rFonts w:hint="eastAsia"/>
          <w:sz w:val="24"/>
        </w:rPr>
        <w:t>这意味着我们</w:t>
      </w:r>
      <w:r w:rsidR="00EC2CE6">
        <w:rPr>
          <w:rFonts w:hint="eastAsia"/>
          <w:sz w:val="24"/>
        </w:rPr>
        <w:t>能够</w:t>
      </w:r>
      <w:r w:rsidR="00C40D95">
        <w:rPr>
          <w:rFonts w:hint="eastAsia"/>
          <w:sz w:val="24"/>
        </w:rPr>
        <w:t>与公共观点</w:t>
      </w:r>
      <w:r w:rsidR="008A4099">
        <w:rPr>
          <w:rFonts w:hint="eastAsia"/>
          <w:sz w:val="24"/>
        </w:rPr>
        <w:t>汇通，以及我们</w:t>
      </w:r>
      <w:r w:rsidR="00EC2CE6">
        <w:rPr>
          <w:rFonts w:hint="eastAsia"/>
          <w:sz w:val="24"/>
        </w:rPr>
        <w:t>能够</w:t>
      </w:r>
      <w:r w:rsidR="008A4099">
        <w:rPr>
          <w:rFonts w:hint="eastAsia"/>
          <w:sz w:val="24"/>
        </w:rPr>
        <w:t>有一种公正的道德能力</w:t>
      </w:r>
      <w:r w:rsidR="00EC2CE6">
        <w:rPr>
          <w:rFonts w:hint="eastAsia"/>
          <w:sz w:val="24"/>
        </w:rPr>
        <w:t>。如果</w:t>
      </w:r>
      <w:r w:rsidR="008A4099">
        <w:rPr>
          <w:rFonts w:hint="eastAsia"/>
          <w:sz w:val="24"/>
        </w:rPr>
        <w:t>我们</w:t>
      </w:r>
      <w:r w:rsidR="00E35F61">
        <w:rPr>
          <w:rFonts w:hint="eastAsia"/>
          <w:sz w:val="24"/>
        </w:rPr>
        <w:t>自己</w:t>
      </w:r>
      <w:r w:rsidR="008A4099">
        <w:rPr>
          <w:rFonts w:hint="eastAsia"/>
          <w:sz w:val="24"/>
        </w:rPr>
        <w:t>违犯了这些关切，一种健康的不良感受</w:t>
      </w:r>
      <w:r w:rsidR="00EC2CE6">
        <w:rPr>
          <w:rFonts w:hint="eastAsia"/>
          <w:sz w:val="24"/>
        </w:rPr>
        <w:t>会煎熬我们，正如换做他人，我们</w:t>
      </w:r>
      <w:r w:rsidR="000A3F10">
        <w:rPr>
          <w:rFonts w:hint="eastAsia"/>
          <w:sz w:val="24"/>
        </w:rPr>
        <w:t>也</w:t>
      </w:r>
      <w:r w:rsidR="00EC2CE6">
        <w:rPr>
          <w:rFonts w:hint="eastAsia"/>
          <w:sz w:val="24"/>
        </w:rPr>
        <w:t>会心生责备</w:t>
      </w:r>
      <w:r w:rsidR="00C40D95">
        <w:rPr>
          <w:rStyle w:val="a4"/>
          <w:sz w:val="24"/>
        </w:rPr>
        <w:footnoteReference w:id="55"/>
      </w:r>
      <w:r w:rsidR="00EC2CE6">
        <w:rPr>
          <w:rFonts w:hint="eastAsia"/>
          <w:sz w:val="24"/>
        </w:rPr>
        <w:t>。</w:t>
      </w:r>
    </w:p>
    <w:p w:rsidR="00471F36" w:rsidRDefault="00AE4684" w:rsidP="00B22DC7">
      <w:pPr>
        <w:spacing w:line="360" w:lineRule="auto"/>
        <w:ind w:firstLine="420"/>
        <w:rPr>
          <w:sz w:val="24"/>
        </w:rPr>
      </w:pPr>
      <w:r>
        <w:rPr>
          <w:rFonts w:hint="eastAsia"/>
          <w:sz w:val="24"/>
        </w:rPr>
        <w:lastRenderedPageBreak/>
        <w:t>布莱克本</w:t>
      </w:r>
      <w:r w:rsidR="003B3709">
        <w:rPr>
          <w:rFonts w:hint="eastAsia"/>
          <w:sz w:val="24"/>
        </w:rPr>
        <w:t>认为，追求道德的客观性就是追求道德偏见的克服</w:t>
      </w:r>
      <w:r w:rsidR="00C40D95">
        <w:rPr>
          <w:rStyle w:val="a4"/>
          <w:sz w:val="24"/>
        </w:rPr>
        <w:footnoteReference w:id="56"/>
      </w:r>
      <w:r w:rsidR="00B22DC7">
        <w:rPr>
          <w:rFonts w:hint="eastAsia"/>
          <w:sz w:val="24"/>
        </w:rPr>
        <w:t>。</w:t>
      </w:r>
      <w:r w:rsidR="003A633F">
        <w:rPr>
          <w:rFonts w:hint="eastAsia"/>
          <w:sz w:val="24"/>
        </w:rPr>
        <w:t>生活经验的限制可能使我们的关切局限于一个狭隘的范围</w:t>
      </w:r>
      <w:r w:rsidR="00BD1BB7">
        <w:rPr>
          <w:rFonts w:hint="eastAsia"/>
          <w:sz w:val="24"/>
        </w:rPr>
        <w:t>，没有意识到别人关心的东西；或者我们在情感上迟钝，感受不到对于与我们生活在一起的他人来说什么是必须尊重、不能触犯的。这些都是我们在道德上犯错的根源。</w:t>
      </w:r>
    </w:p>
    <w:p w:rsidR="000B224B" w:rsidRDefault="00B22DC7" w:rsidP="003620B3">
      <w:pPr>
        <w:spacing w:line="360" w:lineRule="auto"/>
        <w:ind w:firstLine="420"/>
        <w:rPr>
          <w:sz w:val="24"/>
        </w:rPr>
      </w:pPr>
      <w:r>
        <w:rPr>
          <w:rFonts w:hint="eastAsia"/>
          <w:sz w:val="24"/>
        </w:rPr>
        <w:t>这将自然地引出</w:t>
      </w:r>
      <w:r w:rsidR="00046491">
        <w:rPr>
          <w:rFonts w:hint="eastAsia"/>
          <w:sz w:val="24"/>
        </w:rPr>
        <w:t>布莱克本的道德真理</w:t>
      </w:r>
      <w:r w:rsidR="006D5DAE">
        <w:rPr>
          <w:rFonts w:hint="eastAsia"/>
          <w:sz w:val="24"/>
        </w:rPr>
        <w:t>概念</w:t>
      </w:r>
      <w:r w:rsidR="006F015D">
        <w:rPr>
          <w:rFonts w:hint="eastAsia"/>
          <w:sz w:val="24"/>
        </w:rPr>
        <w:t>，它和“进步”概念联系在一起。</w:t>
      </w:r>
      <w:r w:rsidR="00046491">
        <w:rPr>
          <w:sz w:val="24"/>
        </w:rPr>
        <w:t>我们</w:t>
      </w:r>
      <w:r w:rsidR="00D652E6">
        <w:rPr>
          <w:sz w:val="24"/>
        </w:rPr>
        <w:t>有限</w:t>
      </w:r>
      <w:r w:rsidR="00046491">
        <w:rPr>
          <w:sz w:val="24"/>
        </w:rPr>
        <w:t>的经验和未得到充分发展的道德感受力</w:t>
      </w:r>
      <w:r w:rsidR="00D652E6">
        <w:rPr>
          <w:sz w:val="24"/>
        </w:rPr>
        <w:t>会</w:t>
      </w:r>
      <w:r w:rsidR="00046491">
        <w:rPr>
          <w:sz w:val="24"/>
        </w:rPr>
        <w:t>使我们</w:t>
      </w:r>
      <w:r w:rsidR="0068444C">
        <w:rPr>
          <w:sz w:val="24"/>
        </w:rPr>
        <w:t>未能把一些重要的关切纳入考虑</w:t>
      </w:r>
      <w:r w:rsidR="00046491">
        <w:rPr>
          <w:rFonts w:hint="eastAsia"/>
          <w:sz w:val="24"/>
        </w:rPr>
        <w:t>，</w:t>
      </w:r>
      <w:r w:rsidR="00D652E6">
        <w:rPr>
          <w:sz w:val="24"/>
        </w:rPr>
        <w:t>我们也许此时正囿于偏见之中</w:t>
      </w:r>
      <w:r w:rsidR="00D652E6">
        <w:rPr>
          <w:rFonts w:hint="eastAsia"/>
          <w:sz w:val="24"/>
        </w:rPr>
        <w:t>。遭遇</w:t>
      </w:r>
      <w:r w:rsidR="00D652E6">
        <w:rPr>
          <w:sz w:val="24"/>
        </w:rPr>
        <w:t>不同的道德观点意味着</w:t>
      </w:r>
      <w:r w:rsidR="005D313E">
        <w:rPr>
          <w:sz w:val="24"/>
        </w:rPr>
        <w:t>一些一度被忽视的关切显明</w:t>
      </w:r>
      <w:r w:rsidR="003A633F">
        <w:rPr>
          <w:sz w:val="24"/>
        </w:rPr>
        <w:t>出来的可能性</w:t>
      </w:r>
      <w:r w:rsidR="003A633F">
        <w:rPr>
          <w:rFonts w:hint="eastAsia"/>
          <w:sz w:val="24"/>
        </w:rPr>
        <w:t>，</w:t>
      </w:r>
      <w:r w:rsidR="003A633F">
        <w:rPr>
          <w:sz w:val="24"/>
        </w:rPr>
        <w:t>而这正是道德进步的可能性</w:t>
      </w:r>
      <w:r w:rsidR="003A633F">
        <w:rPr>
          <w:rFonts w:hint="eastAsia"/>
          <w:sz w:val="24"/>
        </w:rPr>
        <w:t>。</w:t>
      </w:r>
      <w:r w:rsidR="0089385A">
        <w:rPr>
          <w:sz w:val="24"/>
        </w:rPr>
        <w:t>布莱克本</w:t>
      </w:r>
      <w:r w:rsidR="003620B3">
        <w:rPr>
          <w:sz w:val="24"/>
        </w:rPr>
        <w:t>认同</w:t>
      </w:r>
      <w:r w:rsidR="0089385A">
        <w:rPr>
          <w:sz w:val="24"/>
        </w:rPr>
        <w:t>拉姆塞</w:t>
      </w:r>
      <w:r w:rsidR="003620B3">
        <w:rPr>
          <w:rFonts w:hint="eastAsia"/>
          <w:sz w:val="24"/>
        </w:rPr>
        <w:t>（</w:t>
      </w:r>
      <w:r w:rsidR="003620B3">
        <w:rPr>
          <w:rFonts w:hint="eastAsia"/>
          <w:sz w:val="24"/>
        </w:rPr>
        <w:t>Ramsey</w:t>
      </w:r>
      <w:r w:rsidR="003620B3">
        <w:rPr>
          <w:rFonts w:hint="eastAsia"/>
          <w:sz w:val="24"/>
        </w:rPr>
        <w:t>）</w:t>
      </w:r>
      <w:r w:rsidR="0089385A">
        <w:rPr>
          <w:sz w:val="24"/>
        </w:rPr>
        <w:t>关于概率的观点</w:t>
      </w:r>
      <w:r w:rsidR="00290436">
        <w:rPr>
          <w:rFonts w:hint="eastAsia"/>
          <w:sz w:val="24"/>
        </w:rPr>
        <w:t>：</w:t>
      </w:r>
      <w:r w:rsidR="00290436">
        <w:rPr>
          <w:sz w:val="24"/>
        </w:rPr>
        <w:t>正如概率表示一种确信度</w:t>
      </w:r>
      <w:r w:rsidR="00290436">
        <w:rPr>
          <w:rFonts w:hint="eastAsia"/>
          <w:sz w:val="24"/>
        </w:rPr>
        <w:t>，</w:t>
      </w:r>
      <w:r w:rsidR="00290436">
        <w:rPr>
          <w:sz w:val="24"/>
        </w:rPr>
        <w:t>而不是某种神秘地盘旋在一个随机事件之上的实在</w:t>
      </w:r>
      <w:r w:rsidR="000435E5">
        <w:rPr>
          <w:rStyle w:val="a4"/>
          <w:sz w:val="24"/>
        </w:rPr>
        <w:footnoteReference w:id="57"/>
      </w:r>
      <w:r w:rsidR="003620B3">
        <w:rPr>
          <w:rFonts w:hint="eastAsia"/>
          <w:sz w:val="24"/>
        </w:rPr>
        <w:t>。</w:t>
      </w:r>
      <w:r w:rsidR="003620B3">
        <w:rPr>
          <w:sz w:val="24"/>
        </w:rPr>
        <w:t>我们会看到</w:t>
      </w:r>
      <w:r w:rsidR="003620B3">
        <w:rPr>
          <w:rFonts w:hint="eastAsia"/>
          <w:sz w:val="24"/>
        </w:rPr>
        <w:t>，</w:t>
      </w:r>
      <w:r w:rsidR="003620B3">
        <w:rPr>
          <w:sz w:val="24"/>
        </w:rPr>
        <w:t>布莱克本用同样的方式理解道德判断的</w:t>
      </w:r>
      <w:r w:rsidR="003620B3">
        <w:rPr>
          <w:rFonts w:hint="eastAsia"/>
          <w:sz w:val="24"/>
        </w:rPr>
        <w:t>“真”</w:t>
      </w:r>
      <w:r w:rsidR="006704CE">
        <w:rPr>
          <w:rFonts w:hint="eastAsia"/>
          <w:sz w:val="24"/>
        </w:rPr>
        <w:t>，它并不盘旋在人类生活之上，而仅仅表示人</w:t>
      </w:r>
      <w:r w:rsidR="00A211DD">
        <w:rPr>
          <w:rFonts w:hint="eastAsia"/>
          <w:sz w:val="24"/>
        </w:rPr>
        <w:t>们</w:t>
      </w:r>
      <w:r w:rsidR="006704CE">
        <w:rPr>
          <w:rFonts w:hint="eastAsia"/>
          <w:sz w:val="24"/>
        </w:rPr>
        <w:t>对道德判断的信心</w:t>
      </w:r>
      <w:r w:rsidR="00A211DD">
        <w:rPr>
          <w:rFonts w:hint="eastAsia"/>
          <w:sz w:val="24"/>
        </w:rPr>
        <w:t>。</w:t>
      </w:r>
      <w:r w:rsidR="00740EA5">
        <w:rPr>
          <w:rFonts w:hint="eastAsia"/>
          <w:sz w:val="24"/>
        </w:rPr>
        <w:t>如果</w:t>
      </w:r>
      <w:r w:rsidR="000F0BF2">
        <w:rPr>
          <w:rFonts w:hint="eastAsia"/>
          <w:sz w:val="24"/>
        </w:rPr>
        <w:t>人们确信</w:t>
      </w:r>
      <w:r w:rsidR="00740EA5">
        <w:rPr>
          <w:rFonts w:hint="eastAsia"/>
          <w:sz w:val="24"/>
        </w:rPr>
        <w:t>一个道德观点能够经受不断修正的考验</w:t>
      </w:r>
      <w:r w:rsidR="00A211DD">
        <w:rPr>
          <w:rFonts w:hint="eastAsia"/>
          <w:sz w:val="24"/>
        </w:rPr>
        <w:t>以至于无法设想进步的可能性，</w:t>
      </w:r>
      <w:r w:rsidR="00A211DD">
        <w:rPr>
          <w:sz w:val="24"/>
        </w:rPr>
        <w:t>那么有理由认为它有一个最好的态度基础</w:t>
      </w:r>
      <w:r w:rsidR="00A211DD">
        <w:rPr>
          <w:rFonts w:hint="eastAsia"/>
          <w:sz w:val="24"/>
        </w:rPr>
        <w:t>：</w:t>
      </w:r>
      <w:r w:rsidR="00A211DD">
        <w:rPr>
          <w:sz w:val="24"/>
        </w:rPr>
        <w:t>这个基础上</w:t>
      </w:r>
      <w:r w:rsidR="00A211DD">
        <w:rPr>
          <w:rFonts w:hint="eastAsia"/>
          <w:sz w:val="24"/>
        </w:rPr>
        <w:t>，</w:t>
      </w:r>
      <w:r w:rsidR="00A211DD">
        <w:rPr>
          <w:sz w:val="24"/>
        </w:rPr>
        <w:t>人们关心的一切都得到和考虑和权衡</w:t>
      </w:r>
      <w:r w:rsidR="00DC221B">
        <w:rPr>
          <w:rFonts w:hint="eastAsia"/>
          <w:sz w:val="24"/>
        </w:rPr>
        <w:t>。</w:t>
      </w:r>
      <w:r w:rsidR="000F0BF2">
        <w:rPr>
          <w:sz w:val="24"/>
        </w:rPr>
        <w:t>布莱克本认为</w:t>
      </w:r>
      <w:r w:rsidR="000F0BF2">
        <w:rPr>
          <w:rFonts w:hint="eastAsia"/>
          <w:sz w:val="24"/>
        </w:rPr>
        <w:t>，</w:t>
      </w:r>
      <w:r w:rsidR="000F0BF2">
        <w:rPr>
          <w:sz w:val="24"/>
        </w:rPr>
        <w:t>人类能够达到的</w:t>
      </w:r>
      <w:r w:rsidR="000F0BF2">
        <w:rPr>
          <w:rFonts w:hint="eastAsia"/>
          <w:sz w:val="24"/>
        </w:rPr>
        <w:t>“最佳态度集合”定义了道德真理。</w:t>
      </w:r>
      <w:r w:rsidR="00F937C0">
        <w:rPr>
          <w:rFonts w:hint="eastAsia"/>
          <w:sz w:val="24"/>
        </w:rPr>
        <w:t>并且它是唯一的，</w:t>
      </w:r>
      <w:r w:rsidR="000F0BF2">
        <w:rPr>
          <w:sz w:val="24"/>
        </w:rPr>
        <w:t>不存在两个同样好的</w:t>
      </w:r>
      <w:r w:rsidR="000F0BF2">
        <w:rPr>
          <w:rFonts w:hint="eastAsia"/>
          <w:sz w:val="24"/>
        </w:rPr>
        <w:t>道德真理集合</w:t>
      </w:r>
      <w:r w:rsidR="005C4617">
        <w:rPr>
          <w:rStyle w:val="a4"/>
          <w:sz w:val="24"/>
        </w:rPr>
        <w:footnoteReference w:id="58"/>
      </w:r>
      <w:r w:rsidR="00F937C0">
        <w:rPr>
          <w:rFonts w:hint="eastAsia"/>
          <w:sz w:val="24"/>
        </w:rPr>
        <w:t>。</w:t>
      </w:r>
    </w:p>
    <w:p w:rsidR="002023FE" w:rsidRDefault="002671D7" w:rsidP="00913B22">
      <w:pPr>
        <w:spacing w:line="360" w:lineRule="auto"/>
        <w:rPr>
          <w:sz w:val="24"/>
        </w:rPr>
      </w:pPr>
      <w:r>
        <w:rPr>
          <w:rFonts w:hint="eastAsia"/>
          <w:sz w:val="24"/>
        </w:rPr>
        <w:tab/>
      </w:r>
      <w:r w:rsidR="00500BF8">
        <w:rPr>
          <w:rFonts w:hint="eastAsia"/>
          <w:sz w:val="24"/>
        </w:rPr>
        <w:t>为此，</w:t>
      </w:r>
      <w:r w:rsidR="00892310">
        <w:rPr>
          <w:rFonts w:hint="eastAsia"/>
          <w:sz w:val="24"/>
        </w:rPr>
        <w:t>布莱克本需要提出一个</w:t>
      </w:r>
      <w:r w:rsidR="00F46F9E">
        <w:rPr>
          <w:rFonts w:hint="eastAsia"/>
          <w:sz w:val="24"/>
        </w:rPr>
        <w:t>可靠</w:t>
      </w:r>
      <w:r w:rsidR="00892310">
        <w:rPr>
          <w:rFonts w:hint="eastAsia"/>
          <w:sz w:val="24"/>
        </w:rPr>
        <w:t>的确证方式。如何确定一个</w:t>
      </w:r>
      <w:r w:rsidR="00F46F9E">
        <w:rPr>
          <w:rFonts w:hint="eastAsia"/>
          <w:sz w:val="24"/>
        </w:rPr>
        <w:t>道德判断</w:t>
      </w:r>
      <w:r w:rsidR="00C73F8D">
        <w:rPr>
          <w:rFonts w:hint="eastAsia"/>
          <w:sz w:val="24"/>
        </w:rPr>
        <w:t>表达了最佳态度</w:t>
      </w:r>
      <w:r w:rsidR="00F46F9E">
        <w:rPr>
          <w:rFonts w:hint="eastAsia"/>
          <w:sz w:val="24"/>
        </w:rPr>
        <w:t>？</w:t>
      </w:r>
      <w:r w:rsidR="00C73F8D">
        <w:rPr>
          <w:rFonts w:hint="eastAsia"/>
          <w:sz w:val="24"/>
        </w:rPr>
        <w:t>需要说明的是，</w:t>
      </w:r>
      <w:r w:rsidR="002023FE">
        <w:rPr>
          <w:rFonts w:hint="eastAsia"/>
          <w:sz w:val="24"/>
        </w:rPr>
        <w:t>如何保证一个观点不再有被修正的可能。如果</w:t>
      </w:r>
      <w:r w:rsidR="00723086">
        <w:rPr>
          <w:rFonts w:hint="eastAsia"/>
          <w:sz w:val="24"/>
        </w:rPr>
        <w:t>人类道德样态的复杂性和多样性</w:t>
      </w:r>
      <w:r w:rsidR="00BE0086">
        <w:rPr>
          <w:rFonts w:hint="eastAsia"/>
          <w:sz w:val="24"/>
        </w:rPr>
        <w:t>表明</w:t>
      </w:r>
      <w:r w:rsidR="002023FE">
        <w:rPr>
          <w:rFonts w:hint="eastAsia"/>
          <w:sz w:val="24"/>
        </w:rPr>
        <w:t>道德态度</w:t>
      </w:r>
      <w:r w:rsidR="00723086">
        <w:rPr>
          <w:rFonts w:hint="eastAsia"/>
          <w:sz w:val="24"/>
        </w:rPr>
        <w:t>永远</w:t>
      </w:r>
      <w:r w:rsidR="002023FE">
        <w:rPr>
          <w:rFonts w:hint="eastAsia"/>
          <w:sz w:val="24"/>
        </w:rPr>
        <w:t>向进步开放，那么似乎我们在道德上就从不曾把握到真理</w:t>
      </w:r>
      <w:r w:rsidR="00723086">
        <w:rPr>
          <w:rFonts w:hint="eastAsia"/>
          <w:sz w:val="24"/>
        </w:rPr>
        <w:t>，也似乎没有最终抵达真理的</w:t>
      </w:r>
      <w:r w:rsidR="00BE0086">
        <w:rPr>
          <w:rFonts w:hint="eastAsia"/>
          <w:sz w:val="24"/>
        </w:rPr>
        <w:t>可能</w:t>
      </w:r>
      <w:r w:rsidR="00723086">
        <w:rPr>
          <w:rFonts w:hint="eastAsia"/>
          <w:sz w:val="24"/>
        </w:rPr>
        <w:t>。</w:t>
      </w:r>
      <w:r w:rsidR="002023FE">
        <w:rPr>
          <w:rFonts w:hint="eastAsia"/>
          <w:sz w:val="24"/>
        </w:rPr>
        <w:tab/>
      </w:r>
    </w:p>
    <w:p w:rsidR="00BB7E40" w:rsidRPr="00E047C5" w:rsidRDefault="008C374A" w:rsidP="00E047C5">
      <w:pPr>
        <w:spacing w:line="360" w:lineRule="auto"/>
        <w:rPr>
          <w:sz w:val="24"/>
        </w:rPr>
      </w:pPr>
      <w:r>
        <w:rPr>
          <w:rFonts w:hint="eastAsia"/>
          <w:sz w:val="24"/>
        </w:rPr>
        <w:tab/>
      </w:r>
      <w:r>
        <w:rPr>
          <w:rFonts w:hint="eastAsia"/>
          <w:sz w:val="24"/>
        </w:rPr>
        <w:t>本文认为</w:t>
      </w:r>
      <w:r w:rsidR="001B6E18">
        <w:rPr>
          <w:rFonts w:hint="eastAsia"/>
          <w:sz w:val="24"/>
        </w:rPr>
        <w:t>，</w:t>
      </w:r>
      <w:r w:rsidR="00C57ACF">
        <w:rPr>
          <w:rFonts w:hint="eastAsia"/>
          <w:sz w:val="24"/>
        </w:rPr>
        <w:t>这种想法中似乎仍然蕴含着抽象地思考道德真理的危险：</w:t>
      </w:r>
      <w:r>
        <w:rPr>
          <w:rFonts w:hint="eastAsia"/>
          <w:sz w:val="24"/>
        </w:rPr>
        <w:t>它把“真”的</w:t>
      </w:r>
      <w:r w:rsidR="001B6E18">
        <w:rPr>
          <w:rFonts w:hint="eastAsia"/>
          <w:sz w:val="24"/>
        </w:rPr>
        <w:t>价值提升到</w:t>
      </w:r>
      <w:r w:rsidR="001638C3">
        <w:rPr>
          <w:rFonts w:hint="eastAsia"/>
          <w:sz w:val="24"/>
        </w:rPr>
        <w:t>一个</w:t>
      </w:r>
      <w:r w:rsidR="001B6E18">
        <w:rPr>
          <w:rFonts w:hint="eastAsia"/>
          <w:sz w:val="24"/>
        </w:rPr>
        <w:t>人类</w:t>
      </w:r>
      <w:r w:rsidR="001638C3">
        <w:rPr>
          <w:rFonts w:hint="eastAsia"/>
          <w:sz w:val="24"/>
        </w:rPr>
        <w:t>够不到的地方。遵循布莱克本的路径，我们看到</w:t>
      </w:r>
      <w:r w:rsidR="001B6E18">
        <w:rPr>
          <w:rFonts w:hint="eastAsia"/>
          <w:sz w:val="24"/>
        </w:rPr>
        <w:t>更好的感受和理解力、更多的考虑和更少的偏隘才</w:t>
      </w:r>
      <w:r w:rsidR="001638C3">
        <w:rPr>
          <w:rFonts w:hint="eastAsia"/>
          <w:sz w:val="24"/>
        </w:rPr>
        <w:t>是我们求之于“真”的品质</w:t>
      </w:r>
      <w:r w:rsidR="00042222">
        <w:rPr>
          <w:rFonts w:hint="eastAsia"/>
          <w:sz w:val="24"/>
        </w:rPr>
        <w:t>，这并非</w:t>
      </w:r>
      <w:r w:rsidR="001B6E18">
        <w:rPr>
          <w:rFonts w:hint="eastAsia"/>
          <w:sz w:val="24"/>
        </w:rPr>
        <w:t>不切实际的追求。“进步”概念或许更重要，如果</w:t>
      </w:r>
      <w:r w:rsidR="00C57ACF">
        <w:rPr>
          <w:rFonts w:hint="eastAsia"/>
          <w:sz w:val="24"/>
        </w:rPr>
        <w:t>说少一些偏见比固执己见要好，为进步作出的努力就是有意义的。</w:t>
      </w:r>
      <w:r w:rsidR="002805B9">
        <w:rPr>
          <w:rFonts w:hint="eastAsia"/>
          <w:sz w:val="24"/>
        </w:rPr>
        <w:t>但至于是否有一些观点注定将被认同，布莱克本认为“也许没有，但在一开始</w:t>
      </w:r>
      <w:r w:rsidR="0041526E">
        <w:rPr>
          <w:rFonts w:hint="eastAsia"/>
          <w:sz w:val="24"/>
        </w:rPr>
        <w:t>就宣称这一点是不谨慎的。并没有一个能够预知探究结果的上帝视角。</w:t>
      </w:r>
      <w:r w:rsidR="002805B9">
        <w:rPr>
          <w:rFonts w:hint="eastAsia"/>
          <w:sz w:val="24"/>
        </w:rPr>
        <w:t>”</w:t>
      </w:r>
      <w:r w:rsidR="005C4617" w:rsidRPr="005C4617">
        <w:rPr>
          <w:rStyle w:val="a4"/>
          <w:sz w:val="24"/>
        </w:rPr>
        <w:t xml:space="preserve"> </w:t>
      </w:r>
      <w:r w:rsidR="005C4617">
        <w:rPr>
          <w:rStyle w:val="a4"/>
          <w:sz w:val="24"/>
        </w:rPr>
        <w:footnoteReference w:id="59"/>
      </w:r>
    </w:p>
    <w:p w:rsidR="00B35951" w:rsidRDefault="00056694" w:rsidP="007E0808">
      <w:pPr>
        <w:spacing w:line="360" w:lineRule="auto"/>
        <w:rPr>
          <w:sz w:val="24"/>
        </w:rPr>
      </w:pPr>
      <w:r>
        <w:rPr>
          <w:rFonts w:hint="eastAsia"/>
          <w:sz w:val="24"/>
        </w:rPr>
        <w:lastRenderedPageBreak/>
        <w:tab/>
      </w:r>
      <w:r w:rsidR="00DC0672">
        <w:rPr>
          <w:rFonts w:hint="eastAsia"/>
          <w:sz w:val="24"/>
        </w:rPr>
        <w:t>最后要提及的是</w:t>
      </w:r>
      <w:r w:rsidR="00BB008C">
        <w:rPr>
          <w:rFonts w:hint="eastAsia"/>
          <w:sz w:val="24"/>
        </w:rPr>
        <w:t>，</w:t>
      </w:r>
      <w:r w:rsidR="00DC0672">
        <w:rPr>
          <w:rFonts w:hint="eastAsia"/>
          <w:sz w:val="24"/>
        </w:rPr>
        <w:t>布莱克本确实</w:t>
      </w:r>
      <w:r w:rsidR="0051758E">
        <w:rPr>
          <w:rFonts w:hint="eastAsia"/>
          <w:sz w:val="24"/>
        </w:rPr>
        <w:t>指出了一个努力的途径</w:t>
      </w:r>
      <w:r w:rsidR="00D14F53">
        <w:rPr>
          <w:rFonts w:hint="eastAsia"/>
          <w:sz w:val="24"/>
        </w:rPr>
        <w:t>：</w:t>
      </w:r>
      <w:r w:rsidR="0081123A">
        <w:rPr>
          <w:rFonts w:hint="eastAsia"/>
          <w:sz w:val="24"/>
        </w:rPr>
        <w:t>各种</w:t>
      </w:r>
      <w:r w:rsidR="00D14F53">
        <w:rPr>
          <w:rFonts w:hint="eastAsia"/>
          <w:sz w:val="24"/>
        </w:rPr>
        <w:t>道德观点之间的沟通</w:t>
      </w:r>
      <w:r w:rsidR="009B1ECA">
        <w:rPr>
          <w:rFonts w:hint="eastAsia"/>
          <w:sz w:val="24"/>
        </w:rPr>
        <w:t>。</w:t>
      </w:r>
      <w:r w:rsidR="0097523F">
        <w:rPr>
          <w:rFonts w:hint="eastAsia"/>
          <w:sz w:val="24"/>
        </w:rPr>
        <w:t>一种相对主义的观点可能认为不同的道德体系相互之间谁也无法说服对方，交流是无益的</w:t>
      </w:r>
      <w:r w:rsidR="00BE4806">
        <w:rPr>
          <w:rFonts w:hint="eastAsia"/>
          <w:sz w:val="24"/>
        </w:rPr>
        <w:t>；而艾耶尔也提出了这样的观点，即人们的道德争论只在事实层面才是可能的，一旦触及价值层面，就没有任何争论的余地</w:t>
      </w:r>
      <w:r w:rsidR="0097523F">
        <w:rPr>
          <w:rFonts w:hint="eastAsia"/>
          <w:sz w:val="24"/>
        </w:rPr>
        <w:t>。</w:t>
      </w:r>
      <w:r w:rsidR="00BE4806">
        <w:rPr>
          <w:rFonts w:hint="eastAsia"/>
          <w:sz w:val="24"/>
        </w:rPr>
        <w:t>布莱克本表示反对</w:t>
      </w:r>
      <w:r w:rsidR="00B35951">
        <w:rPr>
          <w:rFonts w:hint="eastAsia"/>
          <w:sz w:val="24"/>
        </w:rPr>
        <w:t>，价值的交流是可能、而且有益的</w:t>
      </w:r>
      <w:r w:rsidR="00BE4806">
        <w:rPr>
          <w:rFonts w:hint="eastAsia"/>
          <w:sz w:val="24"/>
        </w:rPr>
        <w:t>。</w:t>
      </w:r>
    </w:p>
    <w:p w:rsidR="00042222" w:rsidRDefault="00B35951" w:rsidP="002021AC">
      <w:pPr>
        <w:spacing w:line="360" w:lineRule="auto"/>
        <w:ind w:firstLine="360"/>
        <w:rPr>
          <w:sz w:val="24"/>
        </w:rPr>
      </w:pPr>
      <w:r>
        <w:rPr>
          <w:rFonts w:hint="eastAsia"/>
          <w:sz w:val="24"/>
        </w:rPr>
        <w:t>他认为，我们自身持有的价值总有值得商榷的余地，虽然相对于纯粹的情绪</w:t>
      </w:r>
      <w:r w:rsidR="003D2A8C">
        <w:rPr>
          <w:rFonts w:hint="eastAsia"/>
          <w:sz w:val="24"/>
        </w:rPr>
        <w:t>是稳定的，但仍会在经验的渗透中改变</w:t>
      </w:r>
      <w:r>
        <w:rPr>
          <w:rFonts w:hint="eastAsia"/>
          <w:sz w:val="24"/>
        </w:rPr>
        <w:t>。</w:t>
      </w:r>
      <w:r w:rsidR="003D2A8C">
        <w:rPr>
          <w:rFonts w:hint="eastAsia"/>
          <w:sz w:val="24"/>
        </w:rPr>
        <w:t>首先，</w:t>
      </w:r>
      <w:r w:rsidR="00BB008C">
        <w:rPr>
          <w:rFonts w:hint="eastAsia"/>
          <w:sz w:val="24"/>
        </w:rPr>
        <w:t>我们确实有各种道德关切，但它们并不对我们显明，似乎只当它们遭到侵犯时我们才会意识到自己在乎什么</w:t>
      </w:r>
      <w:r w:rsidR="00BB008C">
        <w:rPr>
          <w:rStyle w:val="a4"/>
          <w:sz w:val="24"/>
        </w:rPr>
        <w:footnoteReference w:id="60"/>
      </w:r>
      <w:r w:rsidR="00013ADD">
        <w:rPr>
          <w:rFonts w:hint="eastAsia"/>
          <w:sz w:val="24"/>
        </w:rPr>
        <w:t>；</w:t>
      </w:r>
      <w:r w:rsidR="00BB008C">
        <w:rPr>
          <w:rFonts w:hint="eastAsia"/>
          <w:sz w:val="24"/>
        </w:rPr>
        <w:t>而且，</w:t>
      </w:r>
      <w:r w:rsidR="003D2A8C">
        <w:rPr>
          <w:rFonts w:hint="eastAsia"/>
          <w:sz w:val="24"/>
        </w:rPr>
        <w:t>一个人的</w:t>
      </w:r>
      <w:r w:rsidR="00BB008C">
        <w:rPr>
          <w:rFonts w:hint="eastAsia"/>
          <w:sz w:val="24"/>
        </w:rPr>
        <w:t>关切</w:t>
      </w:r>
      <w:r w:rsidR="00511CA2">
        <w:rPr>
          <w:rFonts w:hint="eastAsia"/>
          <w:sz w:val="24"/>
        </w:rPr>
        <w:t>存在着不一致，如，我们</w:t>
      </w:r>
      <w:r w:rsidR="009B1ECA">
        <w:rPr>
          <w:rFonts w:hint="eastAsia"/>
          <w:sz w:val="24"/>
        </w:rPr>
        <w:t>可能</w:t>
      </w:r>
      <w:r w:rsidR="00511CA2">
        <w:rPr>
          <w:rFonts w:hint="eastAsia"/>
          <w:sz w:val="24"/>
        </w:rPr>
        <w:t>同时关心“</w:t>
      </w:r>
      <w:r w:rsidR="00104B74">
        <w:rPr>
          <w:rFonts w:hint="eastAsia"/>
          <w:sz w:val="24"/>
        </w:rPr>
        <w:t>绝不</w:t>
      </w:r>
      <w:r w:rsidR="009B1ECA">
        <w:rPr>
          <w:rFonts w:hint="eastAsia"/>
          <w:sz w:val="24"/>
        </w:rPr>
        <w:t>伤害别人</w:t>
      </w:r>
      <w:r w:rsidR="00511CA2">
        <w:rPr>
          <w:rFonts w:hint="eastAsia"/>
          <w:sz w:val="24"/>
        </w:rPr>
        <w:t>”</w:t>
      </w:r>
      <w:r w:rsidR="009B1ECA">
        <w:rPr>
          <w:rFonts w:hint="eastAsia"/>
          <w:sz w:val="24"/>
        </w:rPr>
        <w:t>和“</w:t>
      </w:r>
      <w:r w:rsidR="00104B74">
        <w:rPr>
          <w:rFonts w:hint="eastAsia"/>
          <w:sz w:val="24"/>
        </w:rPr>
        <w:t>始终讲真话</w:t>
      </w:r>
      <w:r w:rsidR="009B1ECA">
        <w:rPr>
          <w:rFonts w:hint="eastAsia"/>
          <w:sz w:val="24"/>
        </w:rPr>
        <w:t>”，但当</w:t>
      </w:r>
      <w:r w:rsidR="00104B74">
        <w:rPr>
          <w:rFonts w:hint="eastAsia"/>
          <w:sz w:val="24"/>
        </w:rPr>
        <w:t>说真话</w:t>
      </w:r>
      <w:r w:rsidR="009B1ECA">
        <w:rPr>
          <w:rFonts w:hint="eastAsia"/>
          <w:sz w:val="24"/>
        </w:rPr>
        <w:t>会伤害到别人时，关切就</w:t>
      </w:r>
      <w:r w:rsidR="00485246">
        <w:rPr>
          <w:rFonts w:hint="eastAsia"/>
          <w:sz w:val="24"/>
        </w:rPr>
        <w:t>在内心出现</w:t>
      </w:r>
      <w:r w:rsidR="009B1ECA">
        <w:rPr>
          <w:rFonts w:hint="eastAsia"/>
          <w:sz w:val="24"/>
        </w:rPr>
        <w:t>冲突，</w:t>
      </w:r>
      <w:r w:rsidR="00485246">
        <w:rPr>
          <w:rFonts w:hint="eastAsia"/>
          <w:sz w:val="24"/>
        </w:rPr>
        <w:t>需要通过</w:t>
      </w:r>
      <w:r w:rsidR="00104B74">
        <w:rPr>
          <w:rFonts w:hint="eastAsia"/>
          <w:sz w:val="24"/>
        </w:rPr>
        <w:t>重新审视</w:t>
      </w:r>
      <w:r w:rsidR="00485246">
        <w:rPr>
          <w:rFonts w:hint="eastAsia"/>
          <w:sz w:val="24"/>
        </w:rPr>
        <w:t>这些</w:t>
      </w:r>
      <w:r w:rsidR="00104B74">
        <w:rPr>
          <w:rFonts w:hint="eastAsia"/>
          <w:sz w:val="24"/>
        </w:rPr>
        <w:t>关切</w:t>
      </w:r>
      <w:r w:rsidR="00485246">
        <w:rPr>
          <w:rFonts w:hint="eastAsia"/>
          <w:sz w:val="24"/>
        </w:rPr>
        <w:t>来解决</w:t>
      </w:r>
      <w:r w:rsidR="005C4617">
        <w:rPr>
          <w:rStyle w:val="a4"/>
          <w:sz w:val="24"/>
        </w:rPr>
        <w:footnoteReference w:id="61"/>
      </w:r>
      <w:r w:rsidR="00013ADD">
        <w:rPr>
          <w:rFonts w:hint="eastAsia"/>
          <w:sz w:val="24"/>
        </w:rPr>
        <w:t>；</w:t>
      </w:r>
      <w:r w:rsidR="0097523F">
        <w:rPr>
          <w:rFonts w:hint="eastAsia"/>
          <w:sz w:val="24"/>
        </w:rPr>
        <w:t>此外，正如上面提到的，</w:t>
      </w:r>
      <w:r w:rsidR="00485246">
        <w:rPr>
          <w:rFonts w:hint="eastAsia"/>
          <w:sz w:val="24"/>
        </w:rPr>
        <w:t>也许会有</w:t>
      </w:r>
      <w:r w:rsidR="002231CD">
        <w:rPr>
          <w:rFonts w:hint="eastAsia"/>
          <w:sz w:val="24"/>
        </w:rPr>
        <w:t>一些未曾被注意的关切会在异己的道德主张中出现，它们对于我们绝非不可接受的。</w:t>
      </w:r>
      <w:r w:rsidR="00A06CA9">
        <w:rPr>
          <w:rFonts w:hint="eastAsia"/>
          <w:sz w:val="24"/>
        </w:rPr>
        <w:t>交流的过程是一个相互提供道德理由的过程。这不是信念的，而是关切的沟通。它的意义在于为我们发现、反省、补充和订正自己的价值提供了机会。这促进了道德观点的进步，</w:t>
      </w:r>
      <w:r w:rsidR="003A49C6">
        <w:rPr>
          <w:rFonts w:hint="eastAsia"/>
          <w:sz w:val="24"/>
        </w:rPr>
        <w:t>这是一个不同观点之间彼此体谅、采纳对方道德关切的过程，共识的达成是它理想的结果。</w:t>
      </w:r>
    </w:p>
    <w:p w:rsidR="002021AC" w:rsidRDefault="002021AC" w:rsidP="00603B67">
      <w:pPr>
        <w:spacing w:line="360" w:lineRule="auto"/>
        <w:rPr>
          <w:sz w:val="24"/>
        </w:rPr>
      </w:pPr>
    </w:p>
    <w:p w:rsidR="00FA246F" w:rsidRPr="002021AC" w:rsidRDefault="0036476A" w:rsidP="00AF44D8">
      <w:pPr>
        <w:pStyle w:val="a5"/>
        <w:numPr>
          <w:ilvl w:val="0"/>
          <w:numId w:val="8"/>
        </w:numPr>
        <w:spacing w:beforeLines="50" w:afterLines="50" w:line="360" w:lineRule="auto"/>
        <w:ind w:firstLineChars="0"/>
        <w:jc w:val="left"/>
        <w:outlineLvl w:val="2"/>
        <w:rPr>
          <w:sz w:val="24"/>
        </w:rPr>
      </w:pPr>
      <w:bookmarkStart w:id="44" w:name="_Toc7284602"/>
      <w:bookmarkStart w:id="45" w:name="_Toc7365838"/>
      <w:bookmarkStart w:id="46" w:name="_Toc7474294"/>
      <w:r w:rsidRPr="0013248E">
        <w:rPr>
          <w:rFonts w:hint="eastAsia"/>
          <w:sz w:val="24"/>
        </w:rPr>
        <w:t>重访</w:t>
      </w:r>
      <w:r w:rsidR="00394B79" w:rsidRPr="0013248E">
        <w:rPr>
          <w:rFonts w:hint="eastAsia"/>
          <w:sz w:val="24"/>
        </w:rPr>
        <w:t>“弗雷格</w:t>
      </w:r>
      <w:r w:rsidR="00394B79" w:rsidRPr="0013248E">
        <w:rPr>
          <w:rFonts w:hint="eastAsia"/>
          <w:sz w:val="24"/>
        </w:rPr>
        <w:t>-</w:t>
      </w:r>
      <w:r w:rsidR="00E047C5" w:rsidRPr="0013248E">
        <w:rPr>
          <w:rFonts w:hint="eastAsia"/>
          <w:sz w:val="24"/>
        </w:rPr>
        <w:t>吉奇难题”</w:t>
      </w:r>
      <w:bookmarkEnd w:id="44"/>
      <w:bookmarkEnd w:id="45"/>
      <w:bookmarkEnd w:id="46"/>
    </w:p>
    <w:p w:rsidR="0066143E" w:rsidRDefault="00961BA0" w:rsidP="00CD5DB3">
      <w:pPr>
        <w:spacing w:line="360" w:lineRule="auto"/>
        <w:ind w:firstLine="360"/>
        <w:rPr>
          <w:sz w:val="24"/>
        </w:rPr>
      </w:pPr>
      <w:r>
        <w:rPr>
          <w:rFonts w:hint="eastAsia"/>
          <w:sz w:val="24"/>
        </w:rPr>
        <w:t>至此</w:t>
      </w:r>
      <w:r w:rsidR="0066143E">
        <w:rPr>
          <w:rFonts w:hint="eastAsia"/>
          <w:sz w:val="24"/>
        </w:rPr>
        <w:t>就可以理解</w:t>
      </w:r>
      <w:r w:rsidR="00F974C4">
        <w:rPr>
          <w:rFonts w:hint="eastAsia"/>
          <w:sz w:val="24"/>
        </w:rPr>
        <w:t>解决</w:t>
      </w:r>
      <w:r w:rsidR="00394B79">
        <w:rPr>
          <w:rFonts w:hint="eastAsia"/>
          <w:sz w:val="24"/>
        </w:rPr>
        <w:t>“弗雷格</w:t>
      </w:r>
      <w:r w:rsidR="00394B79">
        <w:rPr>
          <w:rFonts w:hint="eastAsia"/>
          <w:sz w:val="24"/>
        </w:rPr>
        <w:t>-</w:t>
      </w:r>
      <w:r w:rsidR="0066143E">
        <w:rPr>
          <w:rFonts w:hint="eastAsia"/>
          <w:sz w:val="24"/>
        </w:rPr>
        <w:t>吉奇难题”在准实在论计划中的重要性</w:t>
      </w:r>
      <w:r w:rsidR="00E25F36">
        <w:rPr>
          <w:rFonts w:hint="eastAsia"/>
          <w:sz w:val="24"/>
        </w:rPr>
        <w:t>。</w:t>
      </w:r>
      <w:r w:rsidR="00F974C4">
        <w:rPr>
          <w:rFonts w:hint="eastAsia"/>
          <w:sz w:val="24"/>
        </w:rPr>
        <w:t>“弗雷格</w:t>
      </w:r>
      <w:r w:rsidR="00F974C4">
        <w:rPr>
          <w:rFonts w:hint="eastAsia"/>
          <w:sz w:val="24"/>
        </w:rPr>
        <w:t>-</w:t>
      </w:r>
      <w:r w:rsidR="00F974C4">
        <w:rPr>
          <w:rFonts w:hint="eastAsia"/>
          <w:sz w:val="24"/>
        </w:rPr>
        <w:t>吉奇</w:t>
      </w:r>
      <w:r w:rsidR="00E25F36">
        <w:rPr>
          <w:rFonts w:hint="eastAsia"/>
          <w:sz w:val="24"/>
        </w:rPr>
        <w:t>难题”说明</w:t>
      </w:r>
      <w:r w:rsidR="00F974C4">
        <w:rPr>
          <w:rFonts w:hint="eastAsia"/>
          <w:sz w:val="24"/>
        </w:rPr>
        <w:t>非认知主义者</w:t>
      </w:r>
      <w:r w:rsidR="00E25F36">
        <w:rPr>
          <w:rFonts w:hint="eastAsia"/>
          <w:sz w:val="24"/>
        </w:rPr>
        <w:t>很难</w:t>
      </w:r>
      <w:r>
        <w:rPr>
          <w:rFonts w:hint="eastAsia"/>
          <w:sz w:val="24"/>
        </w:rPr>
        <w:t>对</w:t>
      </w:r>
      <w:r w:rsidR="00E25F36">
        <w:rPr>
          <w:rFonts w:hint="eastAsia"/>
          <w:sz w:val="24"/>
        </w:rPr>
        <w:t>复杂道德句的含义以及道德论证的有效性作出合理解释</w:t>
      </w:r>
      <w:r w:rsidR="001849EB">
        <w:rPr>
          <w:rFonts w:hint="eastAsia"/>
          <w:sz w:val="24"/>
        </w:rPr>
        <w:t>。</w:t>
      </w:r>
      <w:r w:rsidR="0066143E">
        <w:rPr>
          <w:rFonts w:hint="eastAsia"/>
          <w:sz w:val="24"/>
        </w:rPr>
        <w:t>艾耶尔“价值问题无争论”的表述是一个典型的例子</w:t>
      </w:r>
      <w:r w:rsidR="00934D13">
        <w:rPr>
          <w:rFonts w:hint="eastAsia"/>
          <w:sz w:val="24"/>
        </w:rPr>
        <w:t>，似乎一个道德主张仅仅是宣泄情感，</w:t>
      </w:r>
      <w:r w:rsidR="008E3923">
        <w:rPr>
          <w:rFonts w:hint="eastAsia"/>
          <w:sz w:val="24"/>
        </w:rPr>
        <w:t>不具有可讨论性。</w:t>
      </w:r>
    </w:p>
    <w:p w:rsidR="00F4773F" w:rsidRDefault="001849EB" w:rsidP="002021AC">
      <w:pPr>
        <w:spacing w:line="360" w:lineRule="auto"/>
        <w:ind w:firstLine="360"/>
        <w:rPr>
          <w:sz w:val="24"/>
        </w:rPr>
      </w:pPr>
      <w:r>
        <w:rPr>
          <w:rFonts w:hint="eastAsia"/>
          <w:sz w:val="24"/>
        </w:rPr>
        <w:t>准实在论若想把道德的“真”与客观性建立在情感态度的基础上，</w:t>
      </w:r>
      <w:r w:rsidR="00246EF4">
        <w:rPr>
          <w:rFonts w:hint="eastAsia"/>
          <w:sz w:val="24"/>
        </w:rPr>
        <w:t>就</w:t>
      </w:r>
      <w:r w:rsidR="002D31C4">
        <w:rPr>
          <w:rFonts w:hint="eastAsia"/>
          <w:sz w:val="24"/>
        </w:rPr>
        <w:t>必须为非认知主义者夺回</w:t>
      </w:r>
      <w:r w:rsidR="0066143E">
        <w:rPr>
          <w:rFonts w:hint="eastAsia"/>
          <w:sz w:val="24"/>
        </w:rPr>
        <w:t>为</w:t>
      </w:r>
      <w:r w:rsidR="002D31C4">
        <w:rPr>
          <w:rFonts w:hint="eastAsia"/>
          <w:sz w:val="24"/>
        </w:rPr>
        <w:t>道德观点提供理由的权利</w:t>
      </w:r>
      <w:r w:rsidR="00D04D07">
        <w:rPr>
          <w:rFonts w:hint="eastAsia"/>
          <w:sz w:val="24"/>
        </w:rPr>
        <w:t>。</w:t>
      </w:r>
      <w:r w:rsidR="00961BA0">
        <w:rPr>
          <w:rFonts w:hint="eastAsia"/>
          <w:sz w:val="24"/>
        </w:rPr>
        <w:t>为此</w:t>
      </w:r>
      <w:r w:rsidR="00246EF4">
        <w:rPr>
          <w:rFonts w:hint="eastAsia"/>
          <w:sz w:val="24"/>
        </w:rPr>
        <w:t>需要</w:t>
      </w:r>
      <w:r w:rsidR="0056126A">
        <w:rPr>
          <w:rFonts w:hint="eastAsia"/>
          <w:sz w:val="24"/>
        </w:rPr>
        <w:t>提供</w:t>
      </w:r>
      <w:r>
        <w:rPr>
          <w:rFonts w:hint="eastAsia"/>
          <w:sz w:val="24"/>
        </w:rPr>
        <w:t>一个</w:t>
      </w:r>
      <w:r w:rsidR="0056126A">
        <w:rPr>
          <w:rFonts w:hint="eastAsia"/>
          <w:sz w:val="24"/>
        </w:rPr>
        <w:t>态度的语义学</w:t>
      </w:r>
      <w:r w:rsidR="00EB722D">
        <w:rPr>
          <w:rFonts w:hint="eastAsia"/>
          <w:sz w:val="24"/>
        </w:rPr>
        <w:t>，使之</w:t>
      </w:r>
      <w:r w:rsidR="00D04D07">
        <w:rPr>
          <w:rFonts w:hint="eastAsia"/>
          <w:sz w:val="24"/>
        </w:rPr>
        <w:t>具有和</w:t>
      </w:r>
      <w:r w:rsidR="00EB722D">
        <w:rPr>
          <w:rFonts w:hint="eastAsia"/>
          <w:sz w:val="24"/>
        </w:rPr>
        <w:t>真值条件语义学一样好的解释力。</w:t>
      </w:r>
      <w:r w:rsidR="00194D70">
        <w:rPr>
          <w:rFonts w:hint="eastAsia"/>
          <w:sz w:val="24"/>
        </w:rPr>
        <w:t>黑尔认为非认知主义者只需能够构造出一个以态度为基本单元的</w:t>
      </w:r>
      <w:r w:rsidR="00CD5DB3">
        <w:rPr>
          <w:rFonts w:hint="eastAsia"/>
          <w:sz w:val="24"/>
        </w:rPr>
        <w:t>组合语义学就能解决问题</w:t>
      </w:r>
      <w:r w:rsidR="000435E5">
        <w:rPr>
          <w:rStyle w:val="a4"/>
          <w:sz w:val="24"/>
        </w:rPr>
        <w:footnoteReference w:id="62"/>
      </w:r>
      <w:r w:rsidR="00CD5DB3">
        <w:rPr>
          <w:rFonts w:hint="eastAsia"/>
          <w:sz w:val="24"/>
        </w:rPr>
        <w:t>。</w:t>
      </w:r>
      <w:r w:rsidR="00EB722D">
        <w:rPr>
          <w:sz w:val="24"/>
        </w:rPr>
        <w:t>布莱克本</w:t>
      </w:r>
      <w:r w:rsidR="00194D70">
        <w:rPr>
          <w:sz w:val="24"/>
        </w:rPr>
        <w:t>在这个方向</w:t>
      </w:r>
      <w:r w:rsidR="00194D70">
        <w:rPr>
          <w:sz w:val="24"/>
        </w:rPr>
        <w:lastRenderedPageBreak/>
        <w:t>上前后提出</w:t>
      </w:r>
      <w:r w:rsidR="00D04D07">
        <w:rPr>
          <w:sz w:val="24"/>
        </w:rPr>
        <w:t>两个</w:t>
      </w:r>
      <w:r w:rsidR="00194D70">
        <w:rPr>
          <w:sz w:val="24"/>
        </w:rPr>
        <w:t>较为成熟的解决</w:t>
      </w:r>
      <w:r w:rsidR="00D04D07">
        <w:rPr>
          <w:sz w:val="24"/>
        </w:rPr>
        <w:t>方式</w:t>
      </w:r>
      <w:r w:rsidR="00243CA8">
        <w:rPr>
          <w:rFonts w:hint="eastAsia"/>
          <w:sz w:val="24"/>
        </w:rPr>
        <w:t>,</w:t>
      </w:r>
      <w:r w:rsidR="003A04C0">
        <w:rPr>
          <w:rFonts w:hint="eastAsia"/>
          <w:sz w:val="24"/>
        </w:rPr>
        <w:t>可以分别称之为</w:t>
      </w:r>
      <w:r w:rsidR="00194D70">
        <w:rPr>
          <w:sz w:val="24"/>
        </w:rPr>
        <w:t>高阶态度</w:t>
      </w:r>
      <w:r w:rsidR="00D04D07">
        <w:rPr>
          <w:sz w:val="24"/>
        </w:rPr>
        <w:t>方式</w:t>
      </w:r>
      <w:r w:rsidR="003A04C0">
        <w:rPr>
          <w:rFonts w:hint="eastAsia"/>
          <w:sz w:val="24"/>
        </w:rPr>
        <w:t>（</w:t>
      </w:r>
      <w:r w:rsidR="003A04C0">
        <w:rPr>
          <w:rFonts w:hint="eastAsia"/>
          <w:sz w:val="24"/>
        </w:rPr>
        <w:t>higher-attitude approach</w:t>
      </w:r>
      <w:r w:rsidR="003A04C0">
        <w:rPr>
          <w:rFonts w:hint="eastAsia"/>
          <w:sz w:val="24"/>
        </w:rPr>
        <w:t>）</w:t>
      </w:r>
      <w:r w:rsidR="003A04C0">
        <w:rPr>
          <w:sz w:val="24"/>
        </w:rPr>
        <w:t>和</w:t>
      </w:r>
      <w:r w:rsidR="00194D70">
        <w:rPr>
          <w:sz w:val="24"/>
        </w:rPr>
        <w:t>推理</w:t>
      </w:r>
      <w:r w:rsidR="003A04C0">
        <w:rPr>
          <w:rFonts w:hint="eastAsia"/>
          <w:sz w:val="24"/>
        </w:rPr>
        <w:t>许可</w:t>
      </w:r>
      <w:r w:rsidR="00F4773F">
        <w:rPr>
          <w:rFonts w:hint="eastAsia"/>
          <w:sz w:val="24"/>
        </w:rPr>
        <w:t>的</w:t>
      </w:r>
      <w:r w:rsidR="00D04D07">
        <w:rPr>
          <w:sz w:val="24"/>
        </w:rPr>
        <w:t>方式</w:t>
      </w:r>
      <w:r w:rsidR="003A04C0">
        <w:rPr>
          <w:rFonts w:hint="eastAsia"/>
          <w:sz w:val="24"/>
        </w:rPr>
        <w:t>（</w:t>
      </w:r>
      <w:r w:rsidR="003A04C0">
        <w:rPr>
          <w:rFonts w:hint="eastAsia"/>
          <w:sz w:val="24"/>
        </w:rPr>
        <w:t>commitment-theoretic</w:t>
      </w:r>
      <w:r w:rsidR="00F4773F">
        <w:rPr>
          <w:rFonts w:hint="eastAsia"/>
          <w:sz w:val="24"/>
        </w:rPr>
        <w:t xml:space="preserve"> approach</w:t>
      </w:r>
      <w:r w:rsidR="003A04C0">
        <w:rPr>
          <w:rFonts w:hint="eastAsia"/>
          <w:sz w:val="24"/>
        </w:rPr>
        <w:t>）</w:t>
      </w:r>
      <w:r w:rsidR="00644329">
        <w:rPr>
          <w:rStyle w:val="a4"/>
          <w:sz w:val="24"/>
        </w:rPr>
        <w:footnoteReference w:id="63"/>
      </w:r>
      <w:r w:rsidR="00194D70">
        <w:rPr>
          <w:rFonts w:hint="eastAsia"/>
          <w:sz w:val="24"/>
        </w:rPr>
        <w:t>。</w:t>
      </w:r>
      <w:r w:rsidR="002021AC">
        <w:rPr>
          <w:rFonts w:hint="eastAsia"/>
          <w:sz w:val="24"/>
        </w:rPr>
        <w:tab/>
      </w:r>
      <w:r w:rsidR="00213D83">
        <w:rPr>
          <w:rFonts w:hint="eastAsia"/>
          <w:sz w:val="24"/>
        </w:rPr>
        <w:t>关于“弗雷格</w:t>
      </w:r>
      <w:r w:rsidR="00213D83">
        <w:rPr>
          <w:rFonts w:hint="eastAsia"/>
          <w:sz w:val="24"/>
        </w:rPr>
        <w:t>-</w:t>
      </w:r>
      <w:r w:rsidR="00213D83">
        <w:rPr>
          <w:rFonts w:hint="eastAsia"/>
          <w:sz w:val="24"/>
        </w:rPr>
        <w:t>吉奇难题”的争论多以条件句和假言三段论为样本。准实在论者若要为非认知主义传统辩护，</w:t>
      </w:r>
      <w:r w:rsidR="0006104C">
        <w:rPr>
          <w:rFonts w:hint="eastAsia"/>
          <w:sz w:val="24"/>
        </w:rPr>
        <w:t>可以</w:t>
      </w:r>
      <w:r w:rsidR="00213D83">
        <w:rPr>
          <w:rFonts w:hint="eastAsia"/>
          <w:sz w:val="24"/>
        </w:rPr>
        <w:t>在这个样本上提出一个</w:t>
      </w:r>
      <w:r w:rsidR="004F33D9">
        <w:rPr>
          <w:rFonts w:hint="eastAsia"/>
          <w:sz w:val="24"/>
        </w:rPr>
        <w:t>解释范例</w:t>
      </w:r>
      <w:r w:rsidR="00EE12DA">
        <w:rPr>
          <w:rFonts w:hint="eastAsia"/>
          <w:sz w:val="24"/>
        </w:rPr>
        <w:t>。</w:t>
      </w:r>
      <w:r w:rsidR="00213D83">
        <w:rPr>
          <w:rFonts w:hint="eastAsia"/>
          <w:sz w:val="24"/>
        </w:rPr>
        <w:t>如果为道德语言提供一个情感基础</w:t>
      </w:r>
      <w:r w:rsidR="00307A8D">
        <w:rPr>
          <w:rFonts w:hint="eastAsia"/>
          <w:sz w:val="24"/>
        </w:rPr>
        <w:t>是合理的，就应该能够解释下面</w:t>
      </w:r>
      <m:oMath>
        <m:sSub>
          <m:sSubPr>
            <m:ctrlPr>
              <w:rPr>
                <w:rFonts w:ascii="Cambria Math" w:hAnsi="Cambria Math"/>
                <w:sz w:val="24"/>
              </w:rPr>
            </m:ctrlPr>
          </m:sSubPr>
          <m:e>
            <m:r>
              <m:rPr>
                <m:sty m:val="p"/>
              </m:rPr>
              <w:rPr>
                <w:rFonts w:ascii="Cambria Math" w:hAnsi="Cambria Math"/>
                <w:sz w:val="24"/>
              </w:rPr>
              <m:t>P</m:t>
            </m:r>
          </m:e>
          <m:sub>
            <m:r>
              <m:rPr>
                <m:sty m:val="p"/>
              </m:rPr>
              <w:rPr>
                <w:rFonts w:ascii="Cambria Math" w:hAnsi="Cambria Math"/>
                <w:sz w:val="24"/>
              </w:rPr>
              <m:t>2</m:t>
            </m:r>
          </m:sub>
        </m:sSub>
      </m:oMath>
      <w:r w:rsidR="00307A8D">
        <w:rPr>
          <w:rFonts w:hint="eastAsia"/>
          <w:sz w:val="24"/>
        </w:rPr>
        <w:t>的含义是什么</w:t>
      </w:r>
      <w:r w:rsidR="004F33D9">
        <w:rPr>
          <w:rFonts w:hint="eastAsia"/>
          <w:sz w:val="24"/>
        </w:rPr>
        <w:t>以及从</w:t>
      </w:r>
      <m:oMath>
        <m:sSub>
          <m:sSubPr>
            <m:ctrlPr>
              <w:rPr>
                <w:rFonts w:ascii="Cambria Math" w:hAnsi="Cambria Math"/>
                <w:sz w:val="24"/>
              </w:rPr>
            </m:ctrlPr>
          </m:sSubPr>
          <m:e>
            <m:r>
              <m:rPr>
                <m:sty m:val="p"/>
              </m:rPr>
              <w:rPr>
                <w:rFonts w:ascii="Cambria Math" w:hAnsi="Cambria Math"/>
                <w:sz w:val="24"/>
              </w:rPr>
              <m:t>P</m:t>
            </m:r>
          </m:e>
          <m:sub>
            <m:r>
              <m:rPr>
                <m:sty m:val="p"/>
              </m:rPr>
              <w:rPr>
                <w:rFonts w:ascii="Cambria Math" w:hAnsi="Cambria Math"/>
                <w:sz w:val="24"/>
              </w:rPr>
              <m:t>1</m:t>
            </m:r>
          </m:sub>
        </m:sSub>
      </m:oMath>
      <w:r w:rsidR="004F33D9">
        <w:rPr>
          <w:rFonts w:hint="eastAsia"/>
          <w:sz w:val="24"/>
        </w:rPr>
        <w:t>、</w:t>
      </w:r>
      <m:oMath>
        <m:sSub>
          <m:sSubPr>
            <m:ctrlPr>
              <w:rPr>
                <w:rFonts w:ascii="Cambria Math" w:hAnsi="Cambria Math"/>
                <w:sz w:val="24"/>
              </w:rPr>
            </m:ctrlPr>
          </m:sSubPr>
          <m:e>
            <m:r>
              <m:rPr>
                <m:sty m:val="p"/>
              </m:rPr>
              <w:rPr>
                <w:rFonts w:ascii="Cambria Math" w:hAnsi="Cambria Math"/>
                <w:sz w:val="24"/>
              </w:rPr>
              <m:t>P</m:t>
            </m:r>
          </m:e>
          <m:sub>
            <m:r>
              <m:rPr>
                <m:sty m:val="p"/>
              </m:rPr>
              <w:rPr>
                <w:rFonts w:ascii="Cambria Math" w:hAnsi="Cambria Math"/>
                <w:sz w:val="24"/>
              </w:rPr>
              <m:t>2</m:t>
            </m:r>
          </m:sub>
        </m:sSub>
      </m:oMath>
      <w:r w:rsidR="004F33D9">
        <w:rPr>
          <w:sz w:val="24"/>
        </w:rPr>
        <w:t>推出</w:t>
      </w:r>
      <m:oMath>
        <m:r>
          <m:rPr>
            <m:sty m:val="p"/>
          </m:rPr>
          <w:rPr>
            <w:rFonts w:ascii="Cambria Math" w:hAnsi="Cambria Math" w:hint="eastAsia"/>
            <w:sz w:val="24"/>
          </w:rPr>
          <m:t xml:space="preserve"> C</m:t>
        </m:r>
      </m:oMath>
      <w:r w:rsidR="004F33D9">
        <w:rPr>
          <w:rFonts w:hint="eastAsia"/>
          <w:sz w:val="24"/>
        </w:rPr>
        <w:t>的</w:t>
      </w:r>
      <w:r w:rsidR="00307A8D">
        <w:rPr>
          <w:rFonts w:hint="eastAsia"/>
          <w:sz w:val="24"/>
        </w:rPr>
        <w:t>论证何以是有效的：</w:t>
      </w:r>
    </w:p>
    <w:p w:rsidR="00CB4B86" w:rsidRDefault="00CB4B86" w:rsidP="009048E2">
      <w:pPr>
        <w:spacing w:line="120" w:lineRule="auto"/>
        <w:ind w:firstLine="357"/>
        <w:rPr>
          <w:sz w:val="24"/>
        </w:rPr>
      </w:pPr>
    </w:p>
    <w:p w:rsidR="00EE12DA" w:rsidRDefault="00B178B8" w:rsidP="00EE12DA">
      <w:pPr>
        <w:widowControl/>
        <w:spacing w:line="360" w:lineRule="auto"/>
        <w:ind w:firstLine="420"/>
        <w:jc w:val="left"/>
        <w:rPr>
          <w:sz w:val="24"/>
        </w:rPr>
      </w:pPr>
      <m:oMath>
        <m:sSub>
          <m:sSubPr>
            <m:ctrlPr>
              <w:rPr>
                <w:rFonts w:ascii="Cambria Math" w:hAnsi="Cambria Math"/>
                <w:sz w:val="24"/>
              </w:rPr>
            </m:ctrlPr>
          </m:sSubPr>
          <m:e>
            <m:r>
              <m:rPr>
                <m:sty m:val="p"/>
              </m:rPr>
              <w:rPr>
                <w:rFonts w:ascii="Cambria Math" w:hAnsi="Cambria Math"/>
                <w:sz w:val="24"/>
              </w:rPr>
              <m:t>P</m:t>
            </m:r>
          </m:e>
          <m:sub>
            <m:r>
              <m:rPr>
                <m:sty m:val="p"/>
              </m:rPr>
              <w:rPr>
                <w:rFonts w:ascii="Cambria Math" w:hAnsi="Cambria Math"/>
                <w:sz w:val="24"/>
              </w:rPr>
              <m:t>1</m:t>
            </m:r>
          </m:sub>
        </m:sSub>
        <m:r>
          <m:rPr>
            <m:sty m:val="p"/>
          </m:rPr>
          <w:rPr>
            <w:rFonts w:ascii="Cambria Math" w:hAnsi="Cambria Math"/>
            <w:sz w:val="24"/>
          </w:rPr>
          <m:t>:</m:t>
        </m:r>
      </m:oMath>
      <w:r w:rsidR="00EE12DA">
        <w:rPr>
          <w:rFonts w:hint="eastAsia"/>
          <w:sz w:val="24"/>
        </w:rPr>
        <w:t xml:space="preserve">   </w:t>
      </w:r>
      <w:r w:rsidR="00E461F8">
        <w:rPr>
          <w:rFonts w:ascii="仿宋" w:eastAsia="仿宋" w:hAnsi="仿宋" w:hint="eastAsia"/>
          <w:sz w:val="24"/>
        </w:rPr>
        <w:t>杀人</w:t>
      </w:r>
      <w:r w:rsidR="00EE12DA" w:rsidRPr="006E7C39">
        <w:rPr>
          <w:rFonts w:ascii="仿宋" w:eastAsia="仿宋" w:hAnsi="仿宋" w:hint="eastAsia"/>
          <w:sz w:val="24"/>
        </w:rPr>
        <w:t>是错的</w:t>
      </w:r>
    </w:p>
    <w:p w:rsidR="00EE12DA" w:rsidRDefault="00B178B8" w:rsidP="00EE12DA">
      <w:pPr>
        <w:widowControl/>
        <w:spacing w:line="360" w:lineRule="auto"/>
        <w:ind w:firstLine="420"/>
        <w:jc w:val="left"/>
        <w:rPr>
          <w:sz w:val="24"/>
        </w:rPr>
      </w:pPr>
      <m:oMath>
        <m:sSub>
          <m:sSubPr>
            <m:ctrlPr>
              <w:rPr>
                <w:rFonts w:ascii="Cambria Math" w:hAnsi="Cambria Math"/>
                <w:sz w:val="24"/>
              </w:rPr>
            </m:ctrlPr>
          </m:sSubPr>
          <m:e>
            <m:r>
              <m:rPr>
                <m:sty m:val="p"/>
              </m:rPr>
              <w:rPr>
                <w:rFonts w:ascii="Cambria Math" w:hAnsi="Cambria Math"/>
                <w:sz w:val="24"/>
              </w:rPr>
              <m:t>P</m:t>
            </m:r>
          </m:e>
          <m:sub>
            <m:r>
              <m:rPr>
                <m:sty m:val="p"/>
              </m:rPr>
              <w:rPr>
                <w:rFonts w:ascii="Cambria Math" w:hAnsi="Cambria Math"/>
                <w:sz w:val="24"/>
              </w:rPr>
              <m:t>2</m:t>
            </m:r>
          </m:sub>
        </m:sSub>
        <m:r>
          <m:rPr>
            <m:sty m:val="p"/>
          </m:rPr>
          <w:rPr>
            <w:rFonts w:ascii="Cambria Math" w:hAnsi="Cambria Math"/>
            <w:sz w:val="24"/>
          </w:rPr>
          <m:t>:</m:t>
        </m:r>
      </m:oMath>
      <w:r w:rsidR="00EE12DA">
        <w:rPr>
          <w:rFonts w:hint="eastAsia"/>
          <w:sz w:val="24"/>
        </w:rPr>
        <w:t xml:space="preserve">   </w:t>
      </w:r>
      <w:r w:rsidR="00E461F8">
        <w:rPr>
          <w:rFonts w:ascii="仿宋" w:eastAsia="仿宋" w:hAnsi="仿宋" w:hint="eastAsia"/>
          <w:sz w:val="24"/>
        </w:rPr>
        <w:t>如果杀人是错的，那么让弟弟</w:t>
      </w:r>
      <w:r w:rsidR="0056710D">
        <w:rPr>
          <w:rFonts w:ascii="仿宋" w:eastAsia="仿宋" w:hAnsi="仿宋" w:hint="eastAsia"/>
          <w:sz w:val="24"/>
        </w:rPr>
        <w:t>去杀人</w:t>
      </w:r>
      <w:r w:rsidR="00EE12DA" w:rsidRPr="006E7C39">
        <w:rPr>
          <w:rFonts w:ascii="仿宋" w:eastAsia="仿宋" w:hAnsi="仿宋" w:hint="eastAsia"/>
          <w:sz w:val="24"/>
        </w:rPr>
        <w:t>是错的</w:t>
      </w:r>
    </w:p>
    <w:p w:rsidR="00EE12DA" w:rsidRPr="00D56917" w:rsidRDefault="00EE12DA" w:rsidP="00EE12DA">
      <w:pPr>
        <w:widowControl/>
        <w:spacing w:line="360" w:lineRule="auto"/>
        <w:ind w:firstLine="420"/>
        <w:jc w:val="left"/>
        <w:rPr>
          <w:sz w:val="24"/>
        </w:rPr>
      </w:pPr>
      <m:oMath>
        <m:r>
          <m:rPr>
            <m:sty m:val="p"/>
          </m:rPr>
          <w:rPr>
            <w:rFonts w:ascii="Cambria Math" w:hAnsi="Cambria Math" w:hint="eastAsia"/>
            <w:sz w:val="24"/>
          </w:rPr>
          <m:t>C :</m:t>
        </m:r>
      </m:oMath>
      <w:r>
        <w:rPr>
          <w:rFonts w:hint="eastAsia"/>
          <w:sz w:val="24"/>
        </w:rPr>
        <w:t xml:space="preserve">   </w:t>
      </w:r>
      <w:r w:rsidR="00E461F8">
        <w:rPr>
          <w:rFonts w:ascii="仿宋" w:eastAsia="仿宋" w:hAnsi="仿宋" w:hint="eastAsia"/>
          <w:sz w:val="24"/>
        </w:rPr>
        <w:t>让弟弟</w:t>
      </w:r>
      <w:r w:rsidR="0056710D">
        <w:rPr>
          <w:rFonts w:ascii="仿宋" w:eastAsia="仿宋" w:hAnsi="仿宋" w:hint="eastAsia"/>
          <w:sz w:val="24"/>
        </w:rPr>
        <w:t>去</w:t>
      </w:r>
      <w:r w:rsidR="00E461F8">
        <w:rPr>
          <w:rFonts w:ascii="仿宋" w:eastAsia="仿宋" w:hAnsi="仿宋" w:hint="eastAsia"/>
          <w:sz w:val="24"/>
        </w:rPr>
        <w:t>杀人</w:t>
      </w:r>
      <w:r w:rsidRPr="006E7C39">
        <w:rPr>
          <w:rFonts w:ascii="仿宋" w:eastAsia="仿宋" w:hAnsi="仿宋" w:hint="eastAsia"/>
          <w:sz w:val="24"/>
        </w:rPr>
        <w:t>是错的</w:t>
      </w:r>
    </w:p>
    <w:p w:rsidR="006F49FD" w:rsidRDefault="002B2CD6" w:rsidP="009048E2">
      <w:pPr>
        <w:spacing w:line="120" w:lineRule="auto"/>
        <w:rPr>
          <w:sz w:val="24"/>
        </w:rPr>
      </w:pPr>
      <w:r>
        <w:rPr>
          <w:rFonts w:hint="eastAsia"/>
          <w:sz w:val="24"/>
        </w:rPr>
        <w:tab/>
      </w:r>
    </w:p>
    <w:p w:rsidR="00AC212A" w:rsidRDefault="0025243A" w:rsidP="00CB1303">
      <w:pPr>
        <w:spacing w:line="360" w:lineRule="auto"/>
        <w:ind w:firstLine="420"/>
        <w:rPr>
          <w:sz w:val="24"/>
        </w:rPr>
      </w:pPr>
      <w:r>
        <w:rPr>
          <w:rFonts w:hint="eastAsia"/>
          <w:sz w:val="24"/>
        </w:rPr>
        <w:t>一种高阶态度的解释是这样的：如果</w:t>
      </w:r>
      <m:oMath>
        <m:sSub>
          <m:sSubPr>
            <m:ctrlPr>
              <w:rPr>
                <w:rFonts w:ascii="Cambria Math" w:hAnsi="Cambria Math"/>
                <w:sz w:val="24"/>
              </w:rPr>
            </m:ctrlPr>
          </m:sSubPr>
          <m:e>
            <m:r>
              <m:rPr>
                <m:sty m:val="p"/>
              </m:rPr>
              <w:rPr>
                <w:rFonts w:ascii="Cambria Math" w:hAnsi="Cambria Math"/>
                <w:sz w:val="24"/>
              </w:rPr>
              <m:t>P</m:t>
            </m:r>
          </m:e>
          <m:sub>
            <m:r>
              <m:rPr>
                <m:sty m:val="p"/>
              </m:rPr>
              <w:rPr>
                <w:rFonts w:ascii="Cambria Math" w:hAnsi="Cambria Math"/>
                <w:sz w:val="24"/>
              </w:rPr>
              <m:t>1</m:t>
            </m:r>
          </m:sub>
        </m:sSub>
      </m:oMath>
      <w:r>
        <w:rPr>
          <w:sz w:val="24"/>
        </w:rPr>
        <w:t>可以解释成</w:t>
      </w:r>
      <w:r w:rsidR="0056710D">
        <w:rPr>
          <w:sz w:val="24"/>
        </w:rPr>
        <w:t>以</w:t>
      </w:r>
      <w:r>
        <w:rPr>
          <w:rFonts w:hint="eastAsia"/>
          <w:sz w:val="24"/>
        </w:rPr>
        <w:t>“杀人”这个行为</w:t>
      </w:r>
      <w:r w:rsidR="0056710D">
        <w:rPr>
          <w:rFonts w:hint="eastAsia"/>
          <w:sz w:val="24"/>
        </w:rPr>
        <w:t>为对象</w:t>
      </w:r>
      <w:r>
        <w:rPr>
          <w:rFonts w:hint="eastAsia"/>
          <w:sz w:val="24"/>
        </w:rPr>
        <w:t>的反对态度，那么</w:t>
      </w:r>
      <m:oMath>
        <m:sSub>
          <m:sSubPr>
            <m:ctrlPr>
              <w:rPr>
                <w:rFonts w:ascii="Cambria Math" w:hAnsi="Cambria Math"/>
                <w:sz w:val="24"/>
              </w:rPr>
            </m:ctrlPr>
          </m:sSubPr>
          <m:e>
            <m:r>
              <m:rPr>
                <m:sty m:val="p"/>
              </m:rPr>
              <w:rPr>
                <w:rFonts w:ascii="Cambria Math" w:hAnsi="Cambria Math"/>
                <w:sz w:val="24"/>
              </w:rPr>
              <m:t>P</m:t>
            </m:r>
          </m:e>
          <m:sub>
            <m:r>
              <m:rPr>
                <m:sty m:val="p"/>
              </m:rPr>
              <w:rPr>
                <w:rFonts w:ascii="Cambria Math" w:hAnsi="Cambria Math"/>
                <w:sz w:val="24"/>
              </w:rPr>
              <m:t>2</m:t>
            </m:r>
          </m:sub>
        </m:sSub>
      </m:oMath>
      <w:r>
        <w:rPr>
          <w:sz w:val="24"/>
        </w:rPr>
        <w:t>可以解释成</w:t>
      </w:r>
      <w:r w:rsidR="0056710D">
        <w:rPr>
          <w:sz w:val="24"/>
        </w:rPr>
        <w:t>一个以某种</w:t>
      </w:r>
      <w:r>
        <w:rPr>
          <w:sz w:val="24"/>
        </w:rPr>
        <w:t>道德感受能力</w:t>
      </w:r>
      <w:r w:rsidR="0056710D">
        <w:rPr>
          <w:rFonts w:hint="eastAsia"/>
          <w:sz w:val="24"/>
        </w:rPr>
        <w:t>（</w:t>
      </w:r>
      <w:r w:rsidR="0056710D">
        <w:rPr>
          <w:rFonts w:hint="eastAsia"/>
          <w:sz w:val="24"/>
        </w:rPr>
        <w:t>moral sensibility</w:t>
      </w:r>
      <w:r w:rsidR="0056710D">
        <w:rPr>
          <w:rFonts w:hint="eastAsia"/>
          <w:sz w:val="24"/>
        </w:rPr>
        <w:t>）</w:t>
      </w:r>
      <w:r w:rsidR="0056710D">
        <w:rPr>
          <w:sz w:val="24"/>
        </w:rPr>
        <w:t>为对象的态度</w:t>
      </w:r>
      <w:r w:rsidR="0056710D">
        <w:rPr>
          <w:rFonts w:hint="eastAsia"/>
          <w:sz w:val="24"/>
        </w:rPr>
        <w:t>，</w:t>
      </w:r>
      <w:r w:rsidR="0056710D">
        <w:rPr>
          <w:sz w:val="24"/>
        </w:rPr>
        <w:t>即一种高阶态度</w:t>
      </w:r>
      <w:r w:rsidR="0056710D">
        <w:rPr>
          <w:rFonts w:hint="eastAsia"/>
          <w:sz w:val="24"/>
        </w:rPr>
        <w:t>。</w:t>
      </w:r>
      <w:r w:rsidR="00C23B02">
        <w:rPr>
          <w:rFonts w:hint="eastAsia"/>
          <w:sz w:val="24"/>
        </w:rPr>
        <w:t>布莱克本是这么处理的：他认为如果</w:t>
      </w:r>
      <w:r w:rsidR="00E57726">
        <w:rPr>
          <w:rFonts w:hint="eastAsia"/>
          <w:sz w:val="24"/>
        </w:rPr>
        <w:t>用态度无法直接解释“如果……那么……</w:t>
      </w:r>
      <w:r w:rsidR="00863E7B">
        <w:rPr>
          <w:rFonts w:hint="eastAsia"/>
          <w:sz w:val="24"/>
        </w:rPr>
        <w:t>（</w:t>
      </w:r>
      <w:r w:rsidR="00863E7B">
        <w:rPr>
          <w:rFonts w:hint="eastAsia"/>
          <w:sz w:val="24"/>
        </w:rPr>
        <w:t>if</w:t>
      </w:r>
      <w:r w:rsidR="00863E7B">
        <w:rPr>
          <w:rFonts w:hint="eastAsia"/>
          <w:sz w:val="24"/>
        </w:rPr>
        <w:t>……</w:t>
      </w:r>
      <w:r w:rsidR="00863E7B">
        <w:rPr>
          <w:rFonts w:hint="eastAsia"/>
          <w:sz w:val="24"/>
        </w:rPr>
        <w:t>then</w:t>
      </w:r>
      <w:r w:rsidR="00863E7B">
        <w:rPr>
          <w:rFonts w:hint="eastAsia"/>
          <w:sz w:val="24"/>
        </w:rPr>
        <w:t>……）</w:t>
      </w:r>
      <w:r w:rsidR="00E57726">
        <w:rPr>
          <w:rFonts w:hint="eastAsia"/>
          <w:sz w:val="24"/>
        </w:rPr>
        <w:t>”这种逻辑关联，可以把它化解为其他联结词。“</w:t>
      </w:r>
      <w:r w:rsidR="00863E7B">
        <w:rPr>
          <w:rFonts w:hint="eastAsia"/>
          <w:sz w:val="24"/>
        </w:rPr>
        <w:t>并且（</w:t>
      </w:r>
      <w:r w:rsidR="00863E7B">
        <w:rPr>
          <w:rFonts w:hint="eastAsia"/>
          <w:sz w:val="24"/>
        </w:rPr>
        <w:t>and</w:t>
      </w:r>
      <w:r w:rsidR="00863E7B">
        <w:rPr>
          <w:rFonts w:hint="eastAsia"/>
          <w:sz w:val="24"/>
        </w:rPr>
        <w:t>）</w:t>
      </w:r>
      <w:r w:rsidR="00E57726">
        <w:rPr>
          <w:rFonts w:hint="eastAsia"/>
          <w:sz w:val="24"/>
        </w:rPr>
        <w:t>”是一个很好的选择</w:t>
      </w:r>
      <w:r w:rsidR="005D38E9">
        <w:rPr>
          <w:rFonts w:hint="eastAsia"/>
          <w:sz w:val="24"/>
        </w:rPr>
        <w:t>，</w:t>
      </w:r>
      <w:r w:rsidR="00863E7B">
        <w:rPr>
          <w:rFonts w:hint="eastAsia"/>
          <w:sz w:val="24"/>
        </w:rPr>
        <w:t>既然不借助真值就能理解“打开门并且关上窗”的含义，那么用它来说明</w:t>
      </w:r>
      <w:r w:rsidR="004962AE">
        <w:rPr>
          <w:rFonts w:hint="eastAsia"/>
          <w:sz w:val="24"/>
        </w:rPr>
        <w:t>“杀人是错的并且让弟弟去杀人是错的”的含义也是合适的。</w:t>
      </w:r>
      <w:r w:rsidR="005D38E9">
        <w:rPr>
          <w:rFonts w:hint="eastAsia"/>
          <w:sz w:val="24"/>
        </w:rPr>
        <w:t>“可以扩展</w:t>
      </w:r>
      <w:r w:rsidR="004962AE">
        <w:rPr>
          <w:rFonts w:hint="eastAsia"/>
          <w:sz w:val="24"/>
        </w:rPr>
        <w:t>and</w:t>
      </w:r>
      <w:r w:rsidR="005D38E9">
        <w:rPr>
          <w:rFonts w:hint="eastAsia"/>
          <w:sz w:val="24"/>
        </w:rPr>
        <w:t>的</w:t>
      </w:r>
      <w:r w:rsidR="004962AE">
        <w:rPr>
          <w:rFonts w:hint="eastAsia"/>
          <w:sz w:val="24"/>
        </w:rPr>
        <w:t>用法</w:t>
      </w:r>
      <w:r w:rsidR="00863E7B">
        <w:rPr>
          <w:rFonts w:hint="eastAsia"/>
          <w:sz w:val="24"/>
        </w:rPr>
        <w:t>，……，</w:t>
      </w:r>
      <w:r w:rsidR="004962AE">
        <w:rPr>
          <w:rFonts w:hint="eastAsia"/>
          <w:sz w:val="24"/>
        </w:rPr>
        <w:t>用</w:t>
      </w:r>
      <w:r w:rsidR="004962AE">
        <w:rPr>
          <w:rFonts w:hint="eastAsia"/>
          <w:sz w:val="24"/>
        </w:rPr>
        <w:t>and</w:t>
      </w:r>
      <w:r w:rsidR="004962AE">
        <w:rPr>
          <w:rFonts w:hint="eastAsia"/>
          <w:sz w:val="24"/>
        </w:rPr>
        <w:t>联结不同的承诺表达一个整体的承诺：仅当它的部分都被接受，它才能被接受</w:t>
      </w:r>
      <w:r w:rsidR="005D38E9">
        <w:rPr>
          <w:rFonts w:hint="eastAsia"/>
          <w:sz w:val="24"/>
        </w:rPr>
        <w:t>”</w:t>
      </w:r>
      <w:r w:rsidR="008E7291">
        <w:rPr>
          <w:rStyle w:val="a4"/>
          <w:sz w:val="24"/>
        </w:rPr>
        <w:footnoteReference w:id="64"/>
      </w:r>
    </w:p>
    <w:p w:rsidR="002B2CD6" w:rsidRDefault="00AC212A" w:rsidP="00AC212A">
      <w:pPr>
        <w:spacing w:line="360" w:lineRule="auto"/>
        <w:ind w:firstLine="420"/>
        <w:rPr>
          <w:sz w:val="24"/>
        </w:rPr>
      </w:pPr>
      <w:r>
        <w:rPr>
          <w:rFonts w:hint="eastAsia"/>
          <w:sz w:val="24"/>
        </w:rPr>
        <w:t>那么</w:t>
      </w:r>
      <w:r w:rsidR="00066C23">
        <w:rPr>
          <w:sz w:val="24"/>
        </w:rPr>
        <w:t>这里</w:t>
      </w:r>
      <w:r w:rsidR="00066C23">
        <w:rPr>
          <w:rFonts w:hint="eastAsia"/>
          <w:sz w:val="24"/>
        </w:rPr>
        <w:t>，</w:t>
      </w:r>
      <w:r w:rsidR="00066C23">
        <w:rPr>
          <w:sz w:val="24"/>
        </w:rPr>
        <w:t>可以</w:t>
      </w:r>
      <w:r w:rsidR="00066C23">
        <w:rPr>
          <w:rFonts w:hint="eastAsia"/>
          <w:sz w:val="24"/>
        </w:rPr>
        <w:t>把“</w:t>
      </w:r>
      <w:r w:rsidR="00066C23">
        <w:rPr>
          <w:rFonts w:ascii="仿宋" w:eastAsia="仿宋" w:hAnsi="仿宋" w:hint="eastAsia"/>
          <w:sz w:val="24"/>
        </w:rPr>
        <w:t>如果杀人是错的，那么让弟弟去杀人</w:t>
      </w:r>
      <w:r w:rsidR="00066C23" w:rsidRPr="006E7C39">
        <w:rPr>
          <w:rFonts w:ascii="仿宋" w:eastAsia="仿宋" w:hAnsi="仿宋" w:hint="eastAsia"/>
          <w:sz w:val="24"/>
        </w:rPr>
        <w:t>是错的</w:t>
      </w:r>
      <w:r w:rsidR="00066C23">
        <w:rPr>
          <w:rFonts w:hint="eastAsia"/>
          <w:sz w:val="24"/>
        </w:rPr>
        <w:t>”</w:t>
      </w:r>
      <w:r w:rsidR="00066C23">
        <w:rPr>
          <w:sz w:val="24"/>
        </w:rPr>
        <w:t>解释为对一种把</w:t>
      </w:r>
      <w:r w:rsidR="00066C23">
        <w:rPr>
          <w:rFonts w:hint="eastAsia"/>
          <w:sz w:val="24"/>
        </w:rPr>
        <w:t>“</w:t>
      </w:r>
      <w:r w:rsidR="00066C23">
        <w:rPr>
          <w:rFonts w:ascii="仿宋" w:eastAsia="仿宋" w:hAnsi="仿宋" w:hint="eastAsia"/>
          <w:sz w:val="24"/>
        </w:rPr>
        <w:t>杀人是错的”</w:t>
      </w:r>
      <w:r w:rsidR="004D055A">
        <w:rPr>
          <w:rFonts w:asciiTheme="minorEastAsia" w:eastAsiaTheme="minorEastAsia" w:hAnsiTheme="minorEastAsia" w:hint="eastAsia"/>
          <w:sz w:val="24"/>
        </w:rPr>
        <w:t>和</w:t>
      </w:r>
      <w:r w:rsidR="00066C23">
        <w:rPr>
          <w:rFonts w:ascii="仿宋" w:eastAsia="仿宋" w:hAnsi="仿宋" w:hint="eastAsia"/>
          <w:sz w:val="24"/>
        </w:rPr>
        <w:t>“让弟弟去杀人</w:t>
      </w:r>
      <w:r w:rsidR="00066C23" w:rsidRPr="006E7C39">
        <w:rPr>
          <w:rFonts w:ascii="仿宋" w:eastAsia="仿宋" w:hAnsi="仿宋" w:hint="eastAsia"/>
          <w:sz w:val="24"/>
        </w:rPr>
        <w:t>是错的</w:t>
      </w:r>
      <w:r w:rsidR="00066C23">
        <w:rPr>
          <w:rFonts w:hint="eastAsia"/>
          <w:sz w:val="24"/>
        </w:rPr>
        <w:t>”</w:t>
      </w:r>
      <w:r w:rsidR="00066C23">
        <w:rPr>
          <w:sz w:val="24"/>
        </w:rPr>
        <w:t>表达的道德感受联系在一起的感受的赞成态度</w:t>
      </w:r>
      <w:r w:rsidR="00066C23">
        <w:rPr>
          <w:rFonts w:hint="eastAsia"/>
          <w:sz w:val="24"/>
        </w:rPr>
        <w:t>。</w:t>
      </w:r>
    </w:p>
    <w:p w:rsidR="00E51735" w:rsidRDefault="004D055A" w:rsidP="007E0808">
      <w:pPr>
        <w:spacing w:line="360" w:lineRule="auto"/>
        <w:rPr>
          <w:sz w:val="24"/>
        </w:rPr>
      </w:pPr>
      <w:r>
        <w:rPr>
          <w:rFonts w:hint="eastAsia"/>
          <w:sz w:val="24"/>
        </w:rPr>
        <w:tab/>
      </w:r>
      <w:r>
        <w:rPr>
          <w:rFonts w:hint="eastAsia"/>
          <w:sz w:val="24"/>
        </w:rPr>
        <w:t>为了明晰地表示这种观点，他</w:t>
      </w:r>
      <w:r w:rsidR="00546A5B">
        <w:rPr>
          <w:rFonts w:hint="eastAsia"/>
          <w:sz w:val="24"/>
        </w:rPr>
        <w:t>构造</w:t>
      </w:r>
      <w:r w:rsidR="00DB5606">
        <w:rPr>
          <w:rFonts w:hint="eastAsia"/>
          <w:sz w:val="24"/>
        </w:rPr>
        <w:t>记法</w:t>
      </w:r>
      <m:oMath>
        <m:sSub>
          <m:sSubPr>
            <m:ctrlPr>
              <w:rPr>
                <w:rFonts w:ascii="Cambria Math" w:hAnsi="Cambria Math"/>
                <w:sz w:val="24"/>
              </w:rPr>
            </m:ctrlPr>
          </m:sSubPr>
          <m:e>
            <m:r>
              <m:rPr>
                <m:sty m:val="p"/>
              </m:rPr>
              <w:rPr>
                <w:rFonts w:ascii="Cambria Math" w:hAnsi="Cambria Math"/>
                <w:sz w:val="24"/>
              </w:rPr>
              <m:t>E</m:t>
            </m:r>
          </m:e>
          <m:sub>
            <m:r>
              <m:rPr>
                <m:sty m:val="p"/>
              </m:rPr>
              <w:rPr>
                <w:rFonts w:ascii="Cambria Math" w:hAnsi="Cambria Math"/>
                <w:sz w:val="24"/>
              </w:rPr>
              <m:t>ex</m:t>
            </m:r>
          </m:sub>
        </m:sSub>
      </m:oMath>
      <w:r w:rsidR="00546A5B">
        <w:rPr>
          <w:rFonts w:hint="eastAsia"/>
          <w:sz w:val="24"/>
        </w:rPr>
        <w:t>以表示道德语言的深层结构</w:t>
      </w:r>
      <w:r w:rsidR="00DB5606">
        <w:rPr>
          <w:rFonts w:hint="eastAsia"/>
          <w:sz w:val="24"/>
        </w:rPr>
        <w:t>。</w:t>
      </w:r>
      <w:r w:rsidR="00DB5606">
        <w:rPr>
          <w:sz w:val="24"/>
        </w:rPr>
        <w:t>其中只有两个</w:t>
      </w:r>
      <w:r w:rsidR="00E51735">
        <w:rPr>
          <w:sz w:val="24"/>
        </w:rPr>
        <w:t>算子</w:t>
      </w:r>
      <w:r w:rsidR="00E51735">
        <w:rPr>
          <w:rFonts w:hint="eastAsia"/>
          <w:sz w:val="24"/>
        </w:rPr>
        <w:t>——</w:t>
      </w:r>
      <w:r w:rsidR="00E51735">
        <w:rPr>
          <w:sz w:val="24"/>
        </w:rPr>
        <w:t>表示赞成的</w:t>
      </w:r>
      <w:r w:rsidR="00E51735">
        <w:rPr>
          <w:rFonts w:hint="eastAsia"/>
          <w:sz w:val="24"/>
        </w:rPr>
        <w:t>“</w:t>
      </w:r>
      <w:r w:rsidR="00E51735">
        <w:rPr>
          <w:rFonts w:hint="eastAsia"/>
          <w:sz w:val="24"/>
        </w:rPr>
        <w:t>hooray!</w:t>
      </w:r>
      <w:r w:rsidR="00E51735">
        <w:rPr>
          <w:rFonts w:hint="eastAsia"/>
          <w:sz w:val="24"/>
        </w:rPr>
        <w:t>（</w:t>
      </w:r>
      <w:r w:rsidR="00E51735">
        <w:rPr>
          <w:rFonts w:hint="eastAsia"/>
          <w:sz w:val="24"/>
        </w:rPr>
        <w:t>H!</w:t>
      </w:r>
      <w:r w:rsidR="00E51735">
        <w:rPr>
          <w:rFonts w:hint="eastAsia"/>
          <w:sz w:val="24"/>
        </w:rPr>
        <w:t>）”和表示反对的“</w:t>
      </w:r>
      <w:r w:rsidR="00E51735">
        <w:rPr>
          <w:rFonts w:hint="eastAsia"/>
          <w:sz w:val="24"/>
        </w:rPr>
        <w:t>boo!</w:t>
      </w:r>
      <w:r w:rsidR="00E51735">
        <w:rPr>
          <w:rFonts w:hint="eastAsia"/>
          <w:sz w:val="24"/>
        </w:rPr>
        <w:t>（</w:t>
      </w:r>
      <w:r w:rsidR="00E51735">
        <w:rPr>
          <w:rFonts w:hint="eastAsia"/>
          <w:sz w:val="24"/>
        </w:rPr>
        <w:t>B!</w:t>
      </w:r>
      <w:r w:rsidR="00E51735">
        <w:rPr>
          <w:rFonts w:hint="eastAsia"/>
          <w:sz w:val="24"/>
        </w:rPr>
        <w:t>）”。“</w:t>
      </w:r>
      <w:r w:rsidR="00E51735">
        <w:rPr>
          <w:rFonts w:hint="eastAsia"/>
          <w:sz w:val="24"/>
        </w:rPr>
        <w:t>H!(a)</w:t>
      </w:r>
      <w:r w:rsidR="00E51735">
        <w:rPr>
          <w:rFonts w:hint="eastAsia"/>
          <w:sz w:val="24"/>
        </w:rPr>
        <w:t>”表示对</w:t>
      </w:r>
      <w:r w:rsidR="00E51735">
        <w:rPr>
          <w:rFonts w:hint="eastAsia"/>
          <w:sz w:val="24"/>
        </w:rPr>
        <w:t>a</w:t>
      </w:r>
      <w:r w:rsidR="00E51735">
        <w:rPr>
          <w:rFonts w:hint="eastAsia"/>
          <w:sz w:val="24"/>
        </w:rPr>
        <w:t>的赞成，而“</w:t>
      </w:r>
      <w:r w:rsidR="00E51735">
        <w:rPr>
          <w:rFonts w:hint="eastAsia"/>
          <w:sz w:val="24"/>
        </w:rPr>
        <w:t>B!</w:t>
      </w:r>
      <w:r w:rsidR="00FA6BEA">
        <w:rPr>
          <w:rFonts w:hint="eastAsia"/>
          <w:sz w:val="24"/>
        </w:rPr>
        <w:t>(a)</w:t>
      </w:r>
      <w:r w:rsidR="00E51735">
        <w:rPr>
          <w:rFonts w:hint="eastAsia"/>
          <w:sz w:val="24"/>
        </w:rPr>
        <w:t>”</w:t>
      </w:r>
      <w:r w:rsidR="00FA6BEA">
        <w:rPr>
          <w:rFonts w:hint="eastAsia"/>
          <w:sz w:val="24"/>
        </w:rPr>
        <w:t>则代表对</w:t>
      </w:r>
      <w:r w:rsidR="00FA6BEA">
        <w:rPr>
          <w:rFonts w:hint="eastAsia"/>
          <w:sz w:val="24"/>
        </w:rPr>
        <w:t>a</w:t>
      </w:r>
      <w:r w:rsidR="00FA6BEA">
        <w:rPr>
          <w:rFonts w:hint="eastAsia"/>
          <w:sz w:val="24"/>
        </w:rPr>
        <w:t>的反对。那么上面的三段论可以表示为：</w:t>
      </w:r>
    </w:p>
    <w:p w:rsidR="00FA6BEA" w:rsidRDefault="00FA6BEA" w:rsidP="009048E2">
      <w:pPr>
        <w:spacing w:line="120" w:lineRule="auto"/>
        <w:ind w:leftChars="200" w:left="400"/>
        <w:rPr>
          <w:sz w:val="24"/>
        </w:rPr>
      </w:pPr>
    </w:p>
    <w:p w:rsidR="00FA6BEA" w:rsidRDefault="00B178B8" w:rsidP="00AC212A">
      <w:pPr>
        <w:spacing w:line="360" w:lineRule="auto"/>
        <w:ind w:leftChars="200" w:left="400"/>
        <w:rPr>
          <w:sz w:val="24"/>
        </w:rPr>
      </w:pPr>
      <m:oMath>
        <m:sSub>
          <m:sSubPr>
            <m:ctrlPr>
              <w:rPr>
                <w:rFonts w:ascii="Cambria Math" w:hAnsi="Cambria Math"/>
                <w:sz w:val="24"/>
              </w:rPr>
            </m:ctrlPr>
          </m:sSubPr>
          <m:e>
            <m:r>
              <m:rPr>
                <m:sty m:val="p"/>
              </m:rPr>
              <w:rPr>
                <w:rFonts w:ascii="Cambria Math" w:hAnsi="Cambria Math"/>
                <w:sz w:val="24"/>
              </w:rPr>
              <m:t>1</m:t>
            </m:r>
          </m:e>
          <m:sub>
            <m:r>
              <m:rPr>
                <m:sty m:val="p"/>
              </m:rPr>
              <w:rPr>
                <w:rFonts w:ascii="Cambria Math" w:hAnsi="Cambria Math"/>
                <w:sz w:val="24"/>
              </w:rPr>
              <m:t>ex</m:t>
            </m:r>
          </m:sub>
        </m:sSub>
      </m:oMath>
      <w:r w:rsidR="00FA6BEA">
        <w:rPr>
          <w:rFonts w:hint="eastAsia"/>
          <w:sz w:val="24"/>
        </w:rPr>
        <w:t>：</w:t>
      </w:r>
      <w:r w:rsidR="00075DDF">
        <w:rPr>
          <w:rFonts w:hint="eastAsia"/>
          <w:sz w:val="24"/>
        </w:rPr>
        <w:t>B</w:t>
      </w:r>
      <w:r w:rsidR="00FA6BEA">
        <w:rPr>
          <w:rFonts w:hint="eastAsia"/>
          <w:sz w:val="24"/>
        </w:rPr>
        <w:t>!(</w:t>
      </w:r>
      <w:r w:rsidR="00FA6BEA" w:rsidRPr="00FD3081">
        <w:rPr>
          <w:rFonts w:ascii="仿宋" w:eastAsia="仿宋" w:hAnsi="仿宋" w:hint="eastAsia"/>
          <w:sz w:val="24"/>
        </w:rPr>
        <w:t>杀人</w:t>
      </w:r>
      <w:r w:rsidR="00FA6BEA">
        <w:rPr>
          <w:rFonts w:hint="eastAsia"/>
          <w:sz w:val="24"/>
        </w:rPr>
        <w:t>)</w:t>
      </w:r>
    </w:p>
    <w:p w:rsidR="00FA6BEA" w:rsidRPr="00075DDF" w:rsidRDefault="00B178B8" w:rsidP="00AC212A">
      <w:pPr>
        <w:spacing w:line="360" w:lineRule="auto"/>
        <w:ind w:leftChars="200" w:left="400"/>
        <w:rPr>
          <w:sz w:val="24"/>
        </w:rPr>
      </w:pPr>
      <m:oMath>
        <m:sSub>
          <m:sSubPr>
            <m:ctrlPr>
              <w:rPr>
                <w:rFonts w:ascii="Cambria Math" w:hAnsi="Cambria Math"/>
                <w:sz w:val="24"/>
              </w:rPr>
            </m:ctrlPr>
          </m:sSubPr>
          <m:e>
            <m:r>
              <m:rPr>
                <m:sty m:val="p"/>
              </m:rPr>
              <w:rPr>
                <w:rFonts w:ascii="Cambria Math" w:hAnsi="Cambria Math"/>
                <w:sz w:val="24"/>
              </w:rPr>
              <m:t>2</m:t>
            </m:r>
          </m:e>
          <m:sub>
            <m:r>
              <m:rPr>
                <m:sty m:val="p"/>
              </m:rPr>
              <w:rPr>
                <w:rFonts w:ascii="Cambria Math" w:hAnsi="Cambria Math"/>
                <w:sz w:val="24"/>
              </w:rPr>
              <m:t>ex</m:t>
            </m:r>
          </m:sub>
        </m:sSub>
      </m:oMath>
      <w:r w:rsidR="00FA6BEA">
        <w:rPr>
          <w:rFonts w:hint="eastAsia"/>
          <w:sz w:val="24"/>
        </w:rPr>
        <w:t>：</w:t>
      </w:r>
      <w:r w:rsidR="00075DDF">
        <w:rPr>
          <w:rFonts w:hint="eastAsia"/>
          <w:sz w:val="24"/>
        </w:rPr>
        <w:t>H!( B!(</w:t>
      </w:r>
      <w:r w:rsidR="00075DDF" w:rsidRPr="00FD3081">
        <w:rPr>
          <w:rFonts w:ascii="仿宋" w:eastAsia="仿宋" w:hAnsi="仿宋" w:hint="eastAsia"/>
          <w:sz w:val="24"/>
        </w:rPr>
        <w:t>杀人</w:t>
      </w:r>
      <w:r w:rsidR="00075DDF">
        <w:rPr>
          <w:rFonts w:hint="eastAsia"/>
          <w:sz w:val="24"/>
        </w:rPr>
        <w:t>)</w:t>
      </w:r>
      <w:r w:rsidR="00075DDF">
        <w:rPr>
          <w:rFonts w:hint="eastAsia"/>
          <w:sz w:val="24"/>
        </w:rPr>
        <w:t>；</w:t>
      </w:r>
      <w:r w:rsidR="00075DDF">
        <w:rPr>
          <w:rFonts w:hint="eastAsia"/>
          <w:sz w:val="24"/>
        </w:rPr>
        <w:t>B!(</w:t>
      </w:r>
      <w:r w:rsidR="00075DDF" w:rsidRPr="00FD3081">
        <w:rPr>
          <w:rFonts w:ascii="仿宋" w:eastAsia="仿宋" w:hAnsi="仿宋" w:hint="eastAsia"/>
          <w:sz w:val="24"/>
        </w:rPr>
        <w:t>让弟弟去杀人</w:t>
      </w:r>
      <w:r w:rsidR="00075DDF">
        <w:rPr>
          <w:rFonts w:hint="eastAsia"/>
          <w:sz w:val="24"/>
        </w:rPr>
        <w:t>) )</w:t>
      </w:r>
    </w:p>
    <w:p w:rsidR="00FA6BEA" w:rsidRPr="00075DDF" w:rsidRDefault="00B178B8" w:rsidP="00AC212A">
      <w:pPr>
        <w:spacing w:line="360" w:lineRule="auto"/>
        <w:ind w:leftChars="200" w:left="400"/>
        <w:rPr>
          <w:sz w:val="24"/>
        </w:rPr>
      </w:pPr>
      <m:oMath>
        <m:sSub>
          <m:sSubPr>
            <m:ctrlPr>
              <w:rPr>
                <w:rFonts w:ascii="Cambria Math" w:hAnsi="Cambria Math"/>
                <w:sz w:val="24"/>
              </w:rPr>
            </m:ctrlPr>
          </m:sSubPr>
          <m:e>
            <m:r>
              <m:rPr>
                <m:sty m:val="p"/>
              </m:rPr>
              <w:rPr>
                <w:rFonts w:ascii="Cambria Math" w:hAnsi="Cambria Math"/>
                <w:sz w:val="24"/>
              </w:rPr>
              <m:t>3</m:t>
            </m:r>
          </m:e>
          <m:sub>
            <m:r>
              <m:rPr>
                <m:sty m:val="p"/>
              </m:rPr>
              <w:rPr>
                <w:rFonts w:ascii="Cambria Math" w:hAnsi="Cambria Math"/>
                <w:sz w:val="24"/>
              </w:rPr>
              <m:t>ex</m:t>
            </m:r>
          </m:sub>
        </m:sSub>
      </m:oMath>
      <w:r w:rsidR="00FA6BEA">
        <w:rPr>
          <w:rFonts w:hint="eastAsia"/>
          <w:sz w:val="24"/>
        </w:rPr>
        <w:t>：</w:t>
      </w:r>
      <w:r w:rsidR="00075DDF">
        <w:rPr>
          <w:rFonts w:hint="eastAsia"/>
          <w:sz w:val="24"/>
        </w:rPr>
        <w:t>B!(</w:t>
      </w:r>
      <w:r w:rsidR="00075DDF" w:rsidRPr="00FD3081">
        <w:rPr>
          <w:rFonts w:ascii="仿宋" w:eastAsia="仿宋" w:hAnsi="仿宋" w:hint="eastAsia"/>
          <w:sz w:val="24"/>
        </w:rPr>
        <w:t>让弟弟去杀人</w:t>
      </w:r>
      <w:r w:rsidR="00075DDF">
        <w:rPr>
          <w:rFonts w:hint="eastAsia"/>
          <w:sz w:val="24"/>
        </w:rPr>
        <w:t>)</w:t>
      </w:r>
    </w:p>
    <w:p w:rsidR="00FA6BEA" w:rsidRDefault="00FA6BEA" w:rsidP="009048E2">
      <w:pPr>
        <w:spacing w:line="120" w:lineRule="auto"/>
        <w:rPr>
          <w:rFonts w:ascii="仿宋" w:eastAsia="仿宋" w:hAnsi="仿宋"/>
          <w:sz w:val="24"/>
        </w:rPr>
      </w:pPr>
    </w:p>
    <w:p w:rsidR="00931E76" w:rsidRDefault="00D46C62" w:rsidP="007E0808">
      <w:pPr>
        <w:spacing w:line="360" w:lineRule="auto"/>
        <w:rPr>
          <w:rFonts w:asciiTheme="minorEastAsia" w:eastAsiaTheme="minorEastAsia" w:hAnsiTheme="minorEastAsia"/>
          <w:sz w:val="24"/>
        </w:rPr>
      </w:pPr>
      <w:r>
        <w:rPr>
          <w:rFonts w:ascii="仿宋" w:eastAsia="仿宋" w:hAnsi="仿宋" w:hint="eastAsia"/>
          <w:sz w:val="24"/>
        </w:rPr>
        <w:tab/>
      </w:r>
      <w:r w:rsidR="006C5BAA">
        <w:rPr>
          <w:rFonts w:asciiTheme="minorEastAsia" w:eastAsiaTheme="minorEastAsia" w:hAnsiTheme="minorEastAsia" w:hint="eastAsia"/>
          <w:sz w:val="24"/>
        </w:rPr>
        <w:t>布莱克本这样解释这个三段论的有效性：</w:t>
      </w:r>
      <w:r>
        <w:rPr>
          <w:rFonts w:asciiTheme="minorEastAsia" w:eastAsiaTheme="minorEastAsia" w:hAnsiTheme="minorEastAsia" w:hint="eastAsia"/>
          <w:sz w:val="24"/>
        </w:rPr>
        <w:t>接受前提</w:t>
      </w:r>
      <m:oMath>
        <m:sSub>
          <m:sSubPr>
            <m:ctrlPr>
              <w:rPr>
                <w:rFonts w:ascii="Cambria Math" w:hAnsi="Cambria Math"/>
                <w:sz w:val="24"/>
              </w:rPr>
            </m:ctrlPr>
          </m:sSubPr>
          <m:e>
            <m:r>
              <m:rPr>
                <m:sty m:val="p"/>
              </m:rPr>
              <w:rPr>
                <w:rFonts w:ascii="Cambria Math" w:hAnsi="Cambria Math"/>
                <w:sz w:val="24"/>
              </w:rPr>
              <m:t>1</m:t>
            </m:r>
          </m:e>
          <m:sub>
            <m:r>
              <m:rPr>
                <m:sty m:val="p"/>
              </m:rPr>
              <w:rPr>
                <w:rFonts w:ascii="Cambria Math" w:hAnsi="Cambria Math"/>
                <w:sz w:val="24"/>
              </w:rPr>
              <m:t>ex</m:t>
            </m:r>
          </m:sub>
        </m:sSub>
      </m:oMath>
      <w:r>
        <w:rPr>
          <w:rFonts w:asciiTheme="minorEastAsia" w:eastAsiaTheme="minorEastAsia" w:hAnsiTheme="minorEastAsia" w:hint="eastAsia"/>
          <w:sz w:val="24"/>
        </w:rPr>
        <w:t>、</w:t>
      </w:r>
      <m:oMath>
        <m:sSub>
          <m:sSubPr>
            <m:ctrlPr>
              <w:rPr>
                <w:rFonts w:ascii="Cambria Math" w:hAnsi="Cambria Math"/>
                <w:sz w:val="24"/>
              </w:rPr>
            </m:ctrlPr>
          </m:sSubPr>
          <m:e>
            <m:r>
              <m:rPr>
                <m:sty m:val="p"/>
              </m:rPr>
              <w:rPr>
                <w:rFonts w:ascii="Cambria Math" w:hAnsi="Cambria Math"/>
                <w:sz w:val="24"/>
              </w:rPr>
              <m:t>2</m:t>
            </m:r>
          </m:e>
          <m:sub>
            <m:r>
              <m:rPr>
                <m:sty m:val="p"/>
              </m:rPr>
              <w:rPr>
                <w:rFonts w:ascii="Cambria Math" w:hAnsi="Cambria Math"/>
                <w:sz w:val="24"/>
              </w:rPr>
              <m:t>ex</m:t>
            </m:r>
          </m:sub>
        </m:sSub>
      </m:oMath>
      <w:r w:rsidR="006C5BAA">
        <w:rPr>
          <w:rFonts w:asciiTheme="minorEastAsia" w:eastAsiaTheme="minorEastAsia" w:hAnsiTheme="minorEastAsia" w:hint="eastAsia"/>
          <w:sz w:val="24"/>
        </w:rPr>
        <w:t>的</w:t>
      </w:r>
      <w:r w:rsidR="00931E76">
        <w:rPr>
          <w:rFonts w:asciiTheme="minorEastAsia" w:eastAsiaTheme="minorEastAsia" w:hAnsiTheme="minorEastAsia" w:hint="eastAsia"/>
          <w:sz w:val="24"/>
        </w:rPr>
        <w:t>意味着</w:t>
      </w:r>
      <w:r w:rsidR="006C5BAA">
        <w:rPr>
          <w:rFonts w:asciiTheme="minorEastAsia" w:eastAsiaTheme="minorEastAsia" w:hAnsiTheme="minorEastAsia" w:hint="eastAsia"/>
          <w:sz w:val="24"/>
        </w:rPr>
        <w:t>必然要接受</w:t>
      </w:r>
      <m:oMath>
        <m:sSub>
          <m:sSubPr>
            <m:ctrlPr>
              <w:rPr>
                <w:rFonts w:ascii="Cambria Math" w:hAnsi="Cambria Math"/>
                <w:sz w:val="24"/>
              </w:rPr>
            </m:ctrlPr>
          </m:sSubPr>
          <m:e>
            <m:r>
              <m:rPr>
                <m:sty m:val="p"/>
              </m:rPr>
              <w:rPr>
                <w:rFonts w:ascii="Cambria Math" w:hAnsi="Cambria Math"/>
                <w:sz w:val="24"/>
              </w:rPr>
              <m:t>3</m:t>
            </m:r>
          </m:e>
          <m:sub>
            <m:r>
              <m:rPr>
                <m:sty m:val="p"/>
              </m:rPr>
              <w:rPr>
                <w:rFonts w:ascii="Cambria Math" w:hAnsi="Cambria Math"/>
                <w:sz w:val="24"/>
              </w:rPr>
              <m:t>ex</m:t>
            </m:r>
          </m:sub>
        </m:sSub>
      </m:oMath>
      <w:r w:rsidR="006C5BAA">
        <w:rPr>
          <w:rFonts w:asciiTheme="minorEastAsia" w:eastAsiaTheme="minorEastAsia" w:hAnsiTheme="minorEastAsia" w:hint="eastAsia"/>
          <w:sz w:val="24"/>
        </w:rPr>
        <w:t>，否则就是承诺了相互冲突的东西。接受</w:t>
      </w:r>
      <m:oMath>
        <m:sSub>
          <m:sSubPr>
            <m:ctrlPr>
              <w:rPr>
                <w:rFonts w:ascii="Cambria Math" w:hAnsi="Cambria Math"/>
                <w:sz w:val="24"/>
              </w:rPr>
            </m:ctrlPr>
          </m:sSubPr>
          <m:e>
            <m:r>
              <m:rPr>
                <m:sty m:val="p"/>
              </m:rPr>
              <w:rPr>
                <w:rFonts w:ascii="Cambria Math" w:hAnsi="Cambria Math"/>
                <w:sz w:val="24"/>
              </w:rPr>
              <m:t>1</m:t>
            </m:r>
          </m:e>
          <m:sub>
            <m:r>
              <m:rPr>
                <m:sty m:val="p"/>
              </m:rPr>
              <w:rPr>
                <w:rFonts w:ascii="Cambria Math" w:hAnsi="Cambria Math"/>
                <w:sz w:val="24"/>
              </w:rPr>
              <m:t>ex</m:t>
            </m:r>
          </m:sub>
        </m:sSub>
      </m:oMath>
      <w:r w:rsidR="00931E76">
        <w:rPr>
          <w:rFonts w:asciiTheme="minorEastAsia" w:eastAsiaTheme="minorEastAsia" w:hAnsiTheme="minorEastAsia" w:hint="eastAsia"/>
          <w:sz w:val="24"/>
        </w:rPr>
        <w:t>、</w:t>
      </w:r>
      <m:oMath>
        <m:sSub>
          <m:sSubPr>
            <m:ctrlPr>
              <w:rPr>
                <w:rFonts w:ascii="Cambria Math" w:hAnsi="Cambria Math"/>
                <w:sz w:val="24"/>
              </w:rPr>
            </m:ctrlPr>
          </m:sSubPr>
          <m:e>
            <m:r>
              <m:rPr>
                <m:sty m:val="p"/>
              </m:rPr>
              <w:rPr>
                <w:rFonts w:ascii="Cambria Math" w:hAnsi="Cambria Math"/>
                <w:sz w:val="24"/>
              </w:rPr>
              <m:t>2</m:t>
            </m:r>
          </m:e>
          <m:sub>
            <m:r>
              <m:rPr>
                <m:sty m:val="p"/>
              </m:rPr>
              <w:rPr>
                <w:rFonts w:ascii="Cambria Math" w:hAnsi="Cambria Math"/>
                <w:sz w:val="24"/>
              </w:rPr>
              <m:t>ex</m:t>
            </m:r>
          </m:sub>
        </m:sSub>
      </m:oMath>
      <w:r w:rsidR="006C5BAA">
        <w:rPr>
          <w:rFonts w:asciiTheme="minorEastAsia" w:eastAsiaTheme="minorEastAsia" w:hAnsiTheme="minorEastAsia"/>
          <w:sz w:val="24"/>
        </w:rPr>
        <w:t>却不接受</w:t>
      </w:r>
      <m:oMath>
        <m:sSub>
          <m:sSubPr>
            <m:ctrlPr>
              <w:rPr>
                <w:rFonts w:ascii="Cambria Math" w:hAnsi="Cambria Math"/>
                <w:sz w:val="24"/>
              </w:rPr>
            </m:ctrlPr>
          </m:sSubPr>
          <m:e>
            <m:r>
              <m:rPr>
                <m:sty m:val="p"/>
              </m:rPr>
              <w:rPr>
                <w:rFonts w:ascii="Cambria Math" w:hAnsi="Cambria Math"/>
                <w:sz w:val="24"/>
              </w:rPr>
              <m:t>3</m:t>
            </m:r>
          </m:e>
          <m:sub>
            <m:r>
              <m:rPr>
                <m:sty m:val="p"/>
              </m:rPr>
              <w:rPr>
                <w:rFonts w:ascii="Cambria Math" w:hAnsi="Cambria Math"/>
                <w:sz w:val="24"/>
              </w:rPr>
              <m:t>ex</m:t>
            </m:r>
          </m:sub>
        </m:sSub>
      </m:oMath>
      <w:r>
        <w:rPr>
          <w:rFonts w:asciiTheme="minorEastAsia" w:eastAsiaTheme="minorEastAsia" w:hAnsiTheme="minorEastAsia" w:hint="eastAsia"/>
          <w:sz w:val="24"/>
        </w:rPr>
        <w:t>就是同</w:t>
      </w:r>
      <w:r w:rsidR="00AB2DD4">
        <w:rPr>
          <w:rFonts w:asciiTheme="minorEastAsia" w:eastAsiaTheme="minorEastAsia" w:hAnsiTheme="minorEastAsia" w:hint="eastAsia"/>
          <w:sz w:val="24"/>
        </w:rPr>
        <w:t>时</w:t>
      </w:r>
    </w:p>
    <w:p w:rsidR="00211AD9" w:rsidRDefault="00931E76" w:rsidP="007E0808">
      <w:pPr>
        <w:spacing w:line="360" w:lineRule="auto"/>
        <w:rPr>
          <w:rFonts w:asciiTheme="minorEastAsia" w:eastAsiaTheme="minorEastAsia" w:hAnsiTheme="minorEastAsia"/>
          <w:sz w:val="24"/>
        </w:rPr>
      </w:pPr>
      <w:r>
        <w:rPr>
          <w:rFonts w:asciiTheme="minorEastAsia" w:eastAsiaTheme="minorEastAsia" w:hAnsiTheme="minorEastAsia" w:hint="eastAsia"/>
          <w:sz w:val="24"/>
        </w:rPr>
        <w:t>接受了</w:t>
      </w:r>
      <m:oMath>
        <m:sSub>
          <m:sSubPr>
            <m:ctrlPr>
              <w:rPr>
                <w:rFonts w:ascii="Cambria Math" w:hAnsi="Cambria Math"/>
                <w:sz w:val="24"/>
              </w:rPr>
            </m:ctrlPr>
          </m:sSubPr>
          <m:e>
            <m:r>
              <m:rPr>
                <m:sty m:val="p"/>
              </m:rPr>
              <w:rPr>
                <w:rFonts w:ascii="Cambria Math" w:hAnsi="Cambria Math"/>
                <w:sz w:val="24"/>
              </w:rPr>
              <m:t>1</m:t>
            </m:r>
          </m:e>
          <m:sub>
            <m:r>
              <m:rPr>
                <m:sty m:val="p"/>
              </m:rPr>
              <w:rPr>
                <w:rFonts w:ascii="Cambria Math" w:hAnsi="Cambria Math"/>
                <w:sz w:val="24"/>
              </w:rPr>
              <m:t>ex</m:t>
            </m:r>
          </m:sub>
        </m:sSub>
      </m:oMath>
      <w:r>
        <w:rPr>
          <w:rFonts w:asciiTheme="minorEastAsia" w:eastAsiaTheme="minorEastAsia" w:hAnsiTheme="minorEastAsia" w:hint="eastAsia"/>
          <w:sz w:val="24"/>
        </w:rPr>
        <w:t>、</w:t>
      </w:r>
      <m:oMath>
        <m:sSub>
          <m:sSubPr>
            <m:ctrlPr>
              <w:rPr>
                <w:rFonts w:ascii="Cambria Math" w:hAnsi="Cambria Math"/>
                <w:sz w:val="24"/>
              </w:rPr>
            </m:ctrlPr>
          </m:sSubPr>
          <m:e>
            <m:r>
              <m:rPr>
                <m:sty m:val="p"/>
              </m:rPr>
              <w:rPr>
                <w:rFonts w:ascii="Cambria Math" w:hAnsi="Cambria Math"/>
                <w:sz w:val="24"/>
              </w:rPr>
              <m:t>2</m:t>
            </m:r>
          </m:e>
          <m:sub>
            <m:r>
              <m:rPr>
                <m:sty m:val="p"/>
              </m:rPr>
              <w:rPr>
                <w:rFonts w:ascii="Cambria Math" w:hAnsi="Cambria Math"/>
                <w:sz w:val="24"/>
              </w:rPr>
              <m:t>ex</m:t>
            </m:r>
          </m:sub>
        </m:sSub>
      </m:oMath>
      <w:r>
        <w:rPr>
          <w:rFonts w:asciiTheme="minorEastAsia" w:eastAsiaTheme="minorEastAsia" w:hAnsiTheme="minorEastAsia" w:hint="eastAsia"/>
          <w:sz w:val="24"/>
        </w:rPr>
        <w:t>和</w:t>
      </w:r>
      <m:oMath>
        <m:r>
          <m:rPr>
            <m:sty m:val="p"/>
          </m:rPr>
          <w:rPr>
            <w:rFonts w:ascii="Cambria Math" w:eastAsiaTheme="minorEastAsia" w:hAnsi="Cambria Math" w:hint="eastAsia"/>
            <w:sz w:val="24"/>
          </w:rPr>
          <m:t>与</m:t>
        </m:r>
        <m:sSub>
          <m:sSubPr>
            <m:ctrlPr>
              <w:rPr>
                <w:rFonts w:ascii="Cambria Math" w:hAnsi="Cambria Math"/>
                <w:sz w:val="24"/>
              </w:rPr>
            </m:ctrlPr>
          </m:sSubPr>
          <m:e>
            <m:r>
              <m:rPr>
                <m:sty m:val="p"/>
              </m:rPr>
              <w:rPr>
                <w:rFonts w:ascii="Cambria Math" w:hAnsi="Cambria Math"/>
                <w:sz w:val="24"/>
              </w:rPr>
              <m:t>3</m:t>
            </m:r>
          </m:e>
          <m:sub>
            <m:r>
              <m:rPr>
                <m:sty m:val="p"/>
              </m:rPr>
              <w:rPr>
                <w:rFonts w:ascii="Cambria Math" w:hAnsi="Cambria Math"/>
                <w:sz w:val="24"/>
              </w:rPr>
              <m:t>ex</m:t>
            </m:r>
          </m:sub>
        </m:sSub>
      </m:oMath>
      <w:r>
        <w:rPr>
          <w:rFonts w:asciiTheme="minorEastAsia" w:eastAsiaTheme="minorEastAsia" w:hAnsiTheme="minorEastAsia"/>
          <w:sz w:val="24"/>
        </w:rPr>
        <w:t>相反的态度</w:t>
      </w:r>
      <w:r w:rsidR="00211AD9">
        <w:rPr>
          <w:rFonts w:asciiTheme="minorEastAsia" w:eastAsiaTheme="minorEastAsia" w:hAnsiTheme="minorEastAsia" w:hint="eastAsia"/>
          <w:sz w:val="24"/>
        </w:rPr>
        <w:t>，这就意味着同时接受了</w:t>
      </w:r>
      <m:oMath>
        <m:sSub>
          <m:sSubPr>
            <m:ctrlPr>
              <w:rPr>
                <w:rFonts w:ascii="Cambria Math" w:hAnsi="Cambria Math"/>
                <w:sz w:val="24"/>
              </w:rPr>
            </m:ctrlPr>
          </m:sSubPr>
          <m:e>
            <m:r>
              <m:rPr>
                <m:sty m:val="p"/>
              </m:rPr>
              <w:rPr>
                <w:rFonts w:ascii="Cambria Math" w:hAnsi="Cambria Math"/>
                <w:sz w:val="24"/>
              </w:rPr>
              <m:t>2</m:t>
            </m:r>
          </m:e>
          <m:sub>
            <m:r>
              <m:rPr>
                <m:sty m:val="p"/>
              </m:rPr>
              <w:rPr>
                <w:rFonts w:ascii="Cambria Math" w:hAnsi="Cambria Math"/>
                <w:sz w:val="24"/>
              </w:rPr>
              <m:t>ex</m:t>
            </m:r>
          </m:sub>
        </m:sSub>
      </m:oMath>
      <w:r w:rsidR="00211AD9">
        <w:rPr>
          <w:rFonts w:asciiTheme="minorEastAsia" w:eastAsiaTheme="minorEastAsia" w:hAnsiTheme="minorEastAsia" w:hint="eastAsia"/>
          <w:sz w:val="24"/>
        </w:rPr>
        <w:t>和与之</w:t>
      </w:r>
      <w:r w:rsidR="00DE7570">
        <w:rPr>
          <w:rFonts w:asciiTheme="minorEastAsia" w:eastAsiaTheme="minorEastAsia" w:hAnsiTheme="minorEastAsia" w:hint="eastAsia"/>
          <w:sz w:val="24"/>
        </w:rPr>
        <w:t>不一致</w:t>
      </w:r>
      <w:r w:rsidR="00211AD9">
        <w:rPr>
          <w:rFonts w:asciiTheme="minorEastAsia" w:eastAsiaTheme="minorEastAsia" w:hAnsiTheme="minorEastAsia" w:hint="eastAsia"/>
          <w:sz w:val="24"/>
        </w:rPr>
        <w:t>的态度（因为同时接受</w:t>
      </w:r>
      <m:oMath>
        <m:sSub>
          <m:sSubPr>
            <m:ctrlPr>
              <w:rPr>
                <w:rFonts w:ascii="Cambria Math" w:hAnsi="Cambria Math"/>
                <w:sz w:val="24"/>
              </w:rPr>
            </m:ctrlPr>
          </m:sSubPr>
          <m:e>
            <m:r>
              <m:rPr>
                <m:sty m:val="p"/>
              </m:rPr>
              <w:rPr>
                <w:rFonts w:ascii="Cambria Math" w:hAnsi="Cambria Math"/>
                <w:sz w:val="24"/>
              </w:rPr>
              <m:t>1</m:t>
            </m:r>
          </m:e>
          <m:sub>
            <m:r>
              <m:rPr>
                <m:sty m:val="p"/>
              </m:rPr>
              <w:rPr>
                <w:rFonts w:ascii="Cambria Math" w:hAnsi="Cambria Math"/>
                <w:sz w:val="24"/>
              </w:rPr>
              <m:t>ex</m:t>
            </m:r>
          </m:sub>
        </m:sSub>
      </m:oMath>
      <w:r w:rsidR="00211AD9">
        <w:rPr>
          <w:rFonts w:asciiTheme="minorEastAsia" w:eastAsiaTheme="minorEastAsia" w:hAnsiTheme="minorEastAsia" w:hint="eastAsia"/>
          <w:sz w:val="24"/>
        </w:rPr>
        <w:t>、</w:t>
      </w:r>
      <m:oMath>
        <m:sSub>
          <m:sSubPr>
            <m:ctrlPr>
              <w:rPr>
                <w:rFonts w:ascii="Cambria Math" w:hAnsi="Cambria Math"/>
                <w:sz w:val="24"/>
              </w:rPr>
            </m:ctrlPr>
          </m:sSubPr>
          <m:e>
            <m:r>
              <m:rPr>
                <m:sty m:val="p"/>
              </m:rPr>
              <w:rPr>
                <w:rFonts w:ascii="Cambria Math" w:hAnsi="Cambria Math"/>
                <w:sz w:val="24"/>
              </w:rPr>
              <m:t>3</m:t>
            </m:r>
          </m:e>
          <m:sub>
            <m:r>
              <m:rPr>
                <m:sty m:val="p"/>
              </m:rPr>
              <w:rPr>
                <w:rFonts w:ascii="Cambria Math" w:hAnsi="Cambria Math"/>
                <w:sz w:val="24"/>
              </w:rPr>
              <m:t>ex</m:t>
            </m:r>
          </m:sub>
        </m:sSub>
      </m:oMath>
      <w:r w:rsidR="00211AD9">
        <w:rPr>
          <w:rFonts w:asciiTheme="minorEastAsia" w:eastAsiaTheme="minorEastAsia" w:hAnsiTheme="minorEastAsia" w:hint="eastAsia"/>
          <w:sz w:val="24"/>
        </w:rPr>
        <w:t>就是接受了与</w:t>
      </w:r>
      <m:oMath>
        <m:sSub>
          <m:sSubPr>
            <m:ctrlPr>
              <w:rPr>
                <w:rFonts w:ascii="Cambria Math" w:hAnsi="Cambria Math"/>
                <w:sz w:val="24"/>
              </w:rPr>
            </m:ctrlPr>
          </m:sSubPr>
          <m:e>
            <m:r>
              <m:rPr>
                <m:sty m:val="p"/>
              </m:rPr>
              <w:rPr>
                <w:rFonts w:ascii="Cambria Math" w:hAnsi="Cambria Math"/>
                <w:sz w:val="24"/>
              </w:rPr>
              <m:t>2</m:t>
            </m:r>
          </m:e>
          <m:sub>
            <m:r>
              <m:rPr>
                <m:sty m:val="p"/>
              </m:rPr>
              <w:rPr>
                <w:rFonts w:ascii="Cambria Math" w:hAnsi="Cambria Math"/>
                <w:sz w:val="24"/>
              </w:rPr>
              <m:t>ex</m:t>
            </m:r>
          </m:sub>
        </m:sSub>
      </m:oMath>
      <w:r w:rsidR="00DE7570">
        <w:rPr>
          <w:rFonts w:asciiTheme="minorEastAsia" w:eastAsiaTheme="minorEastAsia" w:hAnsiTheme="minorEastAsia" w:hint="eastAsia"/>
          <w:sz w:val="24"/>
        </w:rPr>
        <w:t>不一致</w:t>
      </w:r>
      <w:r w:rsidR="00211AD9">
        <w:rPr>
          <w:rFonts w:asciiTheme="minorEastAsia" w:eastAsiaTheme="minorEastAsia" w:hAnsiTheme="minorEastAsia" w:hint="eastAsia"/>
          <w:sz w:val="24"/>
        </w:rPr>
        <w:t>的态度）。</w:t>
      </w:r>
      <w:r w:rsidR="00DE7570">
        <w:rPr>
          <w:rFonts w:asciiTheme="minorEastAsia" w:eastAsiaTheme="minorEastAsia" w:hAnsiTheme="minorEastAsia" w:hint="eastAsia"/>
          <w:sz w:val="24"/>
        </w:rPr>
        <w:t>这表示内心关切的冲突。</w:t>
      </w:r>
    </w:p>
    <w:p w:rsidR="00042222" w:rsidRDefault="00B3516F" w:rsidP="00AF44D8">
      <w:pPr>
        <w:spacing w:afterLines="50" w:line="360" w:lineRule="auto"/>
        <w:rPr>
          <w:rFonts w:asciiTheme="minorEastAsia" w:eastAsiaTheme="minorEastAsia" w:hAnsiTheme="minorEastAsia"/>
          <w:sz w:val="24"/>
        </w:rPr>
      </w:pPr>
      <w:r>
        <w:rPr>
          <w:rFonts w:asciiTheme="minorEastAsia" w:eastAsiaTheme="minorEastAsia" w:hAnsiTheme="minorEastAsia" w:hint="eastAsia"/>
          <w:sz w:val="24"/>
        </w:rPr>
        <w:tab/>
      </w:r>
      <w:r w:rsidR="00AB2DD4">
        <w:rPr>
          <w:rFonts w:asciiTheme="minorEastAsia" w:eastAsiaTheme="minorEastAsia" w:hAnsiTheme="minorEastAsia" w:hint="eastAsia"/>
          <w:sz w:val="24"/>
        </w:rPr>
        <w:t>布莱克本</w:t>
      </w:r>
      <w:r w:rsidR="00717906">
        <w:rPr>
          <w:rFonts w:asciiTheme="minorEastAsia" w:eastAsiaTheme="minorEastAsia" w:hAnsiTheme="minorEastAsia" w:hint="eastAsia"/>
          <w:sz w:val="24"/>
        </w:rPr>
        <w:t>认为</w:t>
      </w:r>
      <w:r w:rsidR="00B40356">
        <w:rPr>
          <w:rFonts w:asciiTheme="minorEastAsia" w:eastAsiaTheme="minorEastAsia" w:hAnsiTheme="minorEastAsia" w:hint="eastAsia"/>
          <w:sz w:val="24"/>
        </w:rPr>
        <w:t>，</w:t>
      </w:r>
      <w:r w:rsidR="00717906">
        <w:rPr>
          <w:rFonts w:asciiTheme="minorEastAsia" w:eastAsiaTheme="minorEastAsia" w:hAnsiTheme="minorEastAsia" w:hint="eastAsia"/>
          <w:sz w:val="24"/>
        </w:rPr>
        <w:t>虽然</w:t>
      </w:r>
      <m:oMath>
        <m:sSub>
          <m:sSubPr>
            <m:ctrlPr>
              <w:rPr>
                <w:rFonts w:ascii="Cambria Math" w:hAnsi="Cambria Math"/>
                <w:sz w:val="24"/>
              </w:rPr>
            </m:ctrlPr>
          </m:sSubPr>
          <m:e>
            <m:r>
              <m:rPr>
                <m:sty m:val="p"/>
              </m:rPr>
              <w:rPr>
                <w:rFonts w:ascii="Cambria Math" w:hAnsi="Cambria Math"/>
                <w:sz w:val="24"/>
              </w:rPr>
              <m:t>E</m:t>
            </m:r>
          </m:e>
          <m:sub>
            <m:r>
              <m:rPr>
                <m:sty m:val="p"/>
              </m:rPr>
              <w:rPr>
                <w:rFonts w:ascii="Cambria Math" w:hAnsi="Cambria Math"/>
                <w:sz w:val="24"/>
              </w:rPr>
              <m:t>ex</m:t>
            </m:r>
          </m:sub>
        </m:sSub>
      </m:oMath>
      <w:r w:rsidR="00546A5B">
        <w:rPr>
          <w:rFonts w:asciiTheme="minorEastAsia" w:eastAsiaTheme="minorEastAsia" w:hAnsiTheme="minorEastAsia" w:hint="eastAsia"/>
          <w:sz w:val="24"/>
        </w:rPr>
        <w:t>可以揭示</w:t>
      </w:r>
      <w:r w:rsidR="00717906">
        <w:rPr>
          <w:rFonts w:asciiTheme="minorEastAsia" w:eastAsiaTheme="minorEastAsia" w:hAnsiTheme="minorEastAsia" w:hint="eastAsia"/>
          <w:sz w:val="24"/>
        </w:rPr>
        <w:t>道德语言的深层形式，但</w:t>
      </w:r>
      <w:r w:rsidR="00B40356">
        <w:rPr>
          <w:rFonts w:asciiTheme="minorEastAsia" w:eastAsiaTheme="minorEastAsia" w:hAnsiTheme="minorEastAsia" w:hint="eastAsia"/>
          <w:sz w:val="24"/>
        </w:rPr>
        <w:t>这</w:t>
      </w:r>
      <w:r w:rsidR="00546A5B">
        <w:rPr>
          <w:rFonts w:asciiTheme="minorEastAsia" w:eastAsiaTheme="minorEastAsia" w:hAnsiTheme="minorEastAsia" w:hint="eastAsia"/>
          <w:sz w:val="24"/>
        </w:rPr>
        <w:t>并不意味着</w:t>
      </w:r>
      <w:r w:rsidR="00AD2D1C">
        <w:rPr>
          <w:rFonts w:asciiTheme="minorEastAsia" w:eastAsiaTheme="minorEastAsia" w:hAnsiTheme="minorEastAsia" w:hint="eastAsia"/>
          <w:sz w:val="24"/>
        </w:rPr>
        <w:t>它的表层命题形式</w:t>
      </w:r>
      <w:r w:rsidR="00546A5B">
        <w:rPr>
          <w:rFonts w:asciiTheme="minorEastAsia" w:eastAsiaTheme="minorEastAsia" w:hAnsiTheme="minorEastAsia" w:hint="eastAsia"/>
          <w:sz w:val="24"/>
        </w:rPr>
        <w:t>因此</w:t>
      </w:r>
      <w:r w:rsidR="00AD2D1C">
        <w:rPr>
          <w:rFonts w:asciiTheme="minorEastAsia" w:eastAsiaTheme="minorEastAsia" w:hAnsiTheme="minorEastAsia" w:hint="eastAsia"/>
          <w:sz w:val="24"/>
        </w:rPr>
        <w:t>是一个</w:t>
      </w:r>
      <w:r w:rsidR="00546A5B">
        <w:rPr>
          <w:rFonts w:asciiTheme="minorEastAsia" w:eastAsiaTheme="minorEastAsia" w:hAnsiTheme="minorEastAsia" w:hint="eastAsia"/>
          <w:sz w:val="24"/>
        </w:rPr>
        <w:t>误导或</w:t>
      </w:r>
      <w:r w:rsidR="00AD2D1C">
        <w:rPr>
          <w:rFonts w:asciiTheme="minorEastAsia" w:eastAsiaTheme="minorEastAsia" w:hAnsiTheme="minorEastAsia" w:hint="eastAsia"/>
          <w:sz w:val="24"/>
        </w:rPr>
        <w:t>遗憾，他认为，采取表层的命题的形式有利于使这种深层内容更好地发挥“严肃的、反思的，评价的实践</w:t>
      </w:r>
      <w:r w:rsidR="00736E92">
        <w:rPr>
          <w:rFonts w:asciiTheme="minorEastAsia" w:eastAsiaTheme="minorEastAsia" w:hAnsiTheme="minorEastAsia" w:hint="eastAsia"/>
          <w:sz w:val="24"/>
        </w:rPr>
        <w:t>功能</w:t>
      </w:r>
      <w:r w:rsidR="00AD2D1C">
        <w:rPr>
          <w:rFonts w:asciiTheme="minorEastAsia" w:eastAsiaTheme="minorEastAsia" w:hAnsiTheme="minorEastAsia" w:hint="eastAsia"/>
          <w:sz w:val="24"/>
        </w:rPr>
        <w:t>”</w:t>
      </w:r>
      <w:r w:rsidR="00736E92">
        <w:rPr>
          <w:rFonts w:asciiTheme="minorEastAsia" w:eastAsiaTheme="minorEastAsia" w:hAnsiTheme="minorEastAsia" w:hint="eastAsia"/>
          <w:sz w:val="24"/>
        </w:rPr>
        <w:t>，更好地成为思想和讨论的对象。</w:t>
      </w:r>
    </w:p>
    <w:p w:rsidR="00B3516F" w:rsidRPr="00D46C62" w:rsidRDefault="00B3740F" w:rsidP="00B3740F">
      <w:pPr>
        <w:spacing w:line="360" w:lineRule="auto"/>
        <w:rPr>
          <w:rFonts w:asciiTheme="minorEastAsia" w:eastAsiaTheme="minorEastAsia" w:hAnsiTheme="minorEastAsia"/>
          <w:sz w:val="24"/>
        </w:rPr>
      </w:pPr>
      <w:r>
        <w:rPr>
          <w:rFonts w:asciiTheme="minorEastAsia" w:eastAsiaTheme="minorEastAsia" w:hAnsiTheme="minorEastAsia" w:hint="eastAsia"/>
          <w:sz w:val="24"/>
        </w:rPr>
        <w:tab/>
      </w:r>
      <w:r w:rsidR="00D50952">
        <w:rPr>
          <w:rFonts w:asciiTheme="minorEastAsia" w:eastAsiaTheme="minorEastAsia" w:hAnsiTheme="minorEastAsia"/>
          <w:sz w:val="24"/>
        </w:rPr>
        <w:t>反对的观点认为</w:t>
      </w:r>
      <w:r w:rsidR="00D50952">
        <w:rPr>
          <w:rFonts w:asciiTheme="minorEastAsia" w:eastAsiaTheme="minorEastAsia" w:hAnsiTheme="minorEastAsia" w:hint="eastAsia"/>
          <w:sz w:val="24"/>
        </w:rPr>
        <w:t>，</w:t>
      </w:r>
      <w:r w:rsidR="000F0FB1">
        <w:rPr>
          <w:rFonts w:asciiTheme="minorEastAsia" w:eastAsiaTheme="minorEastAsia" w:hAnsiTheme="minorEastAsia"/>
          <w:sz w:val="24"/>
        </w:rPr>
        <w:t>布莱克本没能说明道德假言三段论为什么</w:t>
      </w:r>
      <w:r w:rsidR="00D50952">
        <w:rPr>
          <w:rFonts w:asciiTheme="minorEastAsia" w:eastAsiaTheme="minorEastAsia" w:hAnsiTheme="minorEastAsia"/>
          <w:sz w:val="24"/>
        </w:rPr>
        <w:t>是有效的</w:t>
      </w:r>
      <w:r w:rsidR="00D50952">
        <w:rPr>
          <w:rFonts w:asciiTheme="minorEastAsia" w:eastAsiaTheme="minorEastAsia" w:hAnsiTheme="minorEastAsia" w:hint="eastAsia"/>
          <w:sz w:val="24"/>
        </w:rPr>
        <w:t>。</w:t>
      </w:r>
      <w:r w:rsidR="000F0FB1">
        <w:rPr>
          <w:rFonts w:asciiTheme="minorEastAsia" w:eastAsiaTheme="minorEastAsia" w:hAnsiTheme="minorEastAsia" w:hint="eastAsia"/>
          <w:sz w:val="24"/>
        </w:rPr>
        <w:t>因为有效是一个逻辑性质，要说明一个论证的有效性需要说明为什么接受前提却不接受结论是在逻辑上犯了错。</w:t>
      </w:r>
      <w:r w:rsidR="000F0FB1">
        <w:rPr>
          <w:rFonts w:asciiTheme="minorEastAsia" w:eastAsiaTheme="minorEastAsia" w:hAnsiTheme="minorEastAsia"/>
          <w:sz w:val="24"/>
        </w:rPr>
        <w:t>但</w:t>
      </w:r>
      <w:r w:rsidR="00DE7570">
        <w:rPr>
          <w:rFonts w:asciiTheme="minorEastAsia" w:eastAsiaTheme="minorEastAsia" w:hAnsiTheme="minorEastAsia"/>
          <w:sz w:val="24"/>
        </w:rPr>
        <w:t>在这里接受</w:t>
      </w:r>
      <m:oMath>
        <m:sSub>
          <m:sSubPr>
            <m:ctrlPr>
              <w:rPr>
                <w:rFonts w:ascii="Cambria Math" w:hAnsi="Cambria Math"/>
                <w:sz w:val="24"/>
              </w:rPr>
            </m:ctrlPr>
          </m:sSubPr>
          <m:e>
            <m:r>
              <m:rPr>
                <m:sty m:val="p"/>
              </m:rPr>
              <w:rPr>
                <w:rFonts w:ascii="Cambria Math" w:hAnsi="Cambria Math"/>
                <w:sz w:val="24"/>
              </w:rPr>
              <m:t>1</m:t>
            </m:r>
          </m:e>
          <m:sub>
            <m:r>
              <m:rPr>
                <m:sty m:val="p"/>
              </m:rPr>
              <w:rPr>
                <w:rFonts w:ascii="Cambria Math" w:hAnsi="Cambria Math"/>
                <w:sz w:val="24"/>
              </w:rPr>
              <m:t>ex</m:t>
            </m:r>
          </m:sub>
        </m:sSub>
      </m:oMath>
      <w:r w:rsidR="000F0FB1">
        <w:rPr>
          <w:rFonts w:asciiTheme="minorEastAsia" w:eastAsiaTheme="minorEastAsia" w:hAnsiTheme="minorEastAsia" w:hint="eastAsia"/>
          <w:sz w:val="24"/>
        </w:rPr>
        <w:t>、</w:t>
      </w:r>
      <m:oMath>
        <m:sSub>
          <m:sSubPr>
            <m:ctrlPr>
              <w:rPr>
                <w:rFonts w:ascii="Cambria Math" w:hAnsi="Cambria Math"/>
                <w:sz w:val="24"/>
              </w:rPr>
            </m:ctrlPr>
          </m:sSubPr>
          <m:e>
            <m:r>
              <m:rPr>
                <m:sty m:val="p"/>
              </m:rPr>
              <w:rPr>
                <w:rFonts w:ascii="Cambria Math" w:hAnsi="Cambria Math"/>
                <w:sz w:val="24"/>
              </w:rPr>
              <m:t>2</m:t>
            </m:r>
          </m:e>
          <m:sub>
            <m:r>
              <m:rPr>
                <m:sty m:val="p"/>
              </m:rPr>
              <w:rPr>
                <w:rFonts w:ascii="Cambria Math" w:hAnsi="Cambria Math"/>
                <w:sz w:val="24"/>
              </w:rPr>
              <m:t>ex</m:t>
            </m:r>
          </m:sub>
        </m:sSub>
      </m:oMath>
      <w:r w:rsidR="000F0FB1">
        <w:rPr>
          <w:rFonts w:asciiTheme="minorEastAsia" w:eastAsiaTheme="minorEastAsia" w:hAnsiTheme="minorEastAsia"/>
          <w:sz w:val="24"/>
        </w:rPr>
        <w:t>却不接受</w:t>
      </w:r>
      <m:oMath>
        <m:sSub>
          <m:sSubPr>
            <m:ctrlPr>
              <w:rPr>
                <w:rFonts w:ascii="Cambria Math" w:hAnsi="Cambria Math"/>
                <w:sz w:val="24"/>
              </w:rPr>
            </m:ctrlPr>
          </m:sSubPr>
          <m:e>
            <m:r>
              <m:rPr>
                <m:sty m:val="p"/>
              </m:rPr>
              <w:rPr>
                <w:rFonts w:ascii="Cambria Math" w:hAnsi="Cambria Math"/>
                <w:sz w:val="24"/>
              </w:rPr>
              <m:t>3</m:t>
            </m:r>
          </m:e>
          <m:sub>
            <m:r>
              <m:rPr>
                <m:sty m:val="p"/>
              </m:rPr>
              <w:rPr>
                <w:rFonts w:ascii="Cambria Math" w:hAnsi="Cambria Math"/>
                <w:sz w:val="24"/>
              </w:rPr>
              <m:t>ex</m:t>
            </m:r>
          </m:sub>
        </m:sSub>
      </m:oMath>
      <w:r w:rsidR="00686729">
        <w:rPr>
          <w:rFonts w:asciiTheme="minorEastAsia" w:eastAsiaTheme="minorEastAsia" w:hAnsiTheme="minorEastAsia"/>
          <w:sz w:val="24"/>
        </w:rPr>
        <w:t>却仅仅显示出一个道德错误</w:t>
      </w:r>
      <w:r w:rsidR="00686729">
        <w:rPr>
          <w:rFonts w:asciiTheme="minorEastAsia" w:eastAsiaTheme="minorEastAsia" w:hAnsiTheme="minorEastAsia" w:hint="eastAsia"/>
          <w:sz w:val="24"/>
        </w:rPr>
        <w:t>而不是一个逻辑上的不一致。</w:t>
      </w:r>
      <w:r w:rsidR="004B48EE">
        <w:rPr>
          <w:rStyle w:val="a4"/>
          <w:rFonts w:asciiTheme="minorEastAsia" w:eastAsiaTheme="minorEastAsia" w:hAnsiTheme="minorEastAsia"/>
          <w:sz w:val="24"/>
        </w:rPr>
        <w:footnoteReference w:id="65"/>
      </w:r>
    </w:p>
    <w:p w:rsidR="00075DDF" w:rsidRDefault="004B48EE" w:rsidP="007E0808">
      <w:pPr>
        <w:spacing w:line="360" w:lineRule="auto"/>
        <w:rPr>
          <w:sz w:val="24"/>
        </w:rPr>
      </w:pPr>
      <w:r>
        <w:rPr>
          <w:rFonts w:hint="eastAsia"/>
          <w:sz w:val="24"/>
        </w:rPr>
        <w:tab/>
      </w:r>
      <w:r w:rsidR="00CB1303">
        <w:rPr>
          <w:sz w:val="24"/>
        </w:rPr>
        <w:t>布莱克本为了抵消这个观点采取</w:t>
      </w:r>
      <w:r w:rsidR="00E61AFA">
        <w:rPr>
          <w:rFonts w:hint="eastAsia"/>
          <w:sz w:val="24"/>
        </w:rPr>
        <w:t>了</w:t>
      </w:r>
      <w:r w:rsidR="00CB1303">
        <w:rPr>
          <w:sz w:val="24"/>
        </w:rPr>
        <w:t>所谓推理承诺方式</w:t>
      </w:r>
      <w:r w:rsidR="00CB1303">
        <w:rPr>
          <w:rFonts w:hint="eastAsia"/>
          <w:sz w:val="24"/>
        </w:rPr>
        <w:t>，即</w:t>
      </w:r>
      <w:r w:rsidR="005E4EE1">
        <w:rPr>
          <w:rFonts w:hint="eastAsia"/>
          <w:sz w:val="24"/>
        </w:rPr>
        <w:t>能够在逻辑上</w:t>
      </w:r>
      <w:r w:rsidR="00CB1303">
        <w:rPr>
          <w:rFonts w:hint="eastAsia"/>
          <w:sz w:val="24"/>
        </w:rPr>
        <w:t>说明：接受了前提便不得不接受结论</w:t>
      </w:r>
      <w:r w:rsidR="0089750A">
        <w:rPr>
          <w:rFonts w:hint="eastAsia"/>
          <w:sz w:val="24"/>
        </w:rPr>
        <w:t>。</w:t>
      </w:r>
      <w:r w:rsidR="005E4EE1">
        <w:rPr>
          <w:rFonts w:hint="eastAsia"/>
          <w:sz w:val="24"/>
        </w:rPr>
        <w:t>在这种意义上，无论是道德条件句还是事实条件句都受到同样的约束，没有所谓“</w:t>
      </w:r>
      <w:r w:rsidR="00076020">
        <w:rPr>
          <w:rFonts w:hint="eastAsia"/>
          <w:sz w:val="24"/>
        </w:rPr>
        <w:t>是</w:t>
      </w:r>
      <w:r w:rsidR="005E4EE1">
        <w:rPr>
          <w:rFonts w:hint="eastAsia"/>
          <w:sz w:val="24"/>
        </w:rPr>
        <w:t>道德错误而非逻辑错误”的嫌疑</w:t>
      </w:r>
      <w:r w:rsidR="00CB1303">
        <w:rPr>
          <w:rFonts w:hint="eastAsia"/>
          <w:sz w:val="24"/>
        </w:rPr>
        <w:t>。</w:t>
      </w:r>
      <w:r w:rsidR="0089750A">
        <w:rPr>
          <w:sz w:val="24"/>
        </w:rPr>
        <w:t>这时</w:t>
      </w:r>
      <w:r w:rsidR="0089750A">
        <w:rPr>
          <w:rFonts w:hint="eastAsia"/>
          <w:sz w:val="24"/>
        </w:rPr>
        <w:t>，</w:t>
      </w:r>
      <w:r w:rsidR="00076020">
        <w:rPr>
          <w:sz w:val="24"/>
        </w:rPr>
        <w:t>他</w:t>
      </w:r>
      <w:r w:rsidR="0089750A">
        <w:rPr>
          <w:sz w:val="24"/>
        </w:rPr>
        <w:t>是</w:t>
      </w:r>
      <w:r w:rsidR="00076020">
        <w:rPr>
          <w:sz w:val="24"/>
        </w:rPr>
        <w:t>在更普遍的意义上考虑条件句意味着什么</w:t>
      </w:r>
      <w:r w:rsidR="00076020">
        <w:rPr>
          <w:rFonts w:hint="eastAsia"/>
          <w:sz w:val="24"/>
        </w:rPr>
        <w:t>。</w:t>
      </w:r>
    </w:p>
    <w:p w:rsidR="00076020" w:rsidRDefault="00076020" w:rsidP="007E0808">
      <w:pPr>
        <w:spacing w:line="360" w:lineRule="auto"/>
        <w:rPr>
          <w:sz w:val="24"/>
        </w:rPr>
      </w:pPr>
      <w:r>
        <w:rPr>
          <w:rFonts w:hint="eastAsia"/>
          <w:sz w:val="24"/>
        </w:rPr>
        <w:tab/>
      </w:r>
      <w:r>
        <w:rPr>
          <w:rFonts w:hint="eastAsia"/>
          <w:sz w:val="24"/>
        </w:rPr>
        <w:t>他认为，</w:t>
      </w:r>
      <w:r w:rsidR="0027335A">
        <w:rPr>
          <w:rFonts w:hint="eastAsia"/>
          <w:sz w:val="24"/>
        </w:rPr>
        <w:t>“</w:t>
      </w:r>
      <w:r>
        <w:rPr>
          <w:rFonts w:hint="eastAsia"/>
          <w:sz w:val="24"/>
        </w:rPr>
        <w:t>如果</w:t>
      </w:r>
      <w:r>
        <w:rPr>
          <w:sz w:val="24"/>
        </w:rPr>
        <w:t>p</w:t>
      </w:r>
      <w:r>
        <w:rPr>
          <w:rFonts w:hint="eastAsia"/>
          <w:sz w:val="24"/>
        </w:rPr>
        <w:t>，</w:t>
      </w:r>
      <w:r>
        <w:rPr>
          <w:sz w:val="24"/>
        </w:rPr>
        <w:t>那么</w:t>
      </w:r>
      <w:r>
        <w:rPr>
          <w:rFonts w:hint="eastAsia"/>
          <w:sz w:val="24"/>
        </w:rPr>
        <w:t>q</w:t>
      </w:r>
      <w:r>
        <w:rPr>
          <w:rFonts w:hint="eastAsia"/>
          <w:sz w:val="24"/>
        </w:rPr>
        <w:t>”</w:t>
      </w:r>
      <w:r w:rsidR="0027335A">
        <w:rPr>
          <w:sz w:val="24"/>
        </w:rPr>
        <w:t>意味着</w:t>
      </w:r>
      <w:r w:rsidR="0027335A">
        <w:rPr>
          <w:rFonts w:hint="eastAsia"/>
          <w:sz w:val="24"/>
        </w:rPr>
        <w:t>“并不是</w:t>
      </w:r>
      <w:r w:rsidR="0027335A">
        <w:rPr>
          <w:rFonts w:hint="eastAsia"/>
          <w:sz w:val="24"/>
        </w:rPr>
        <w:t>p</w:t>
      </w:r>
      <w:r w:rsidR="0027335A">
        <w:rPr>
          <w:rFonts w:hint="eastAsia"/>
          <w:sz w:val="24"/>
        </w:rPr>
        <w:t>，或者</w:t>
      </w:r>
      <w:r w:rsidR="0027335A">
        <w:rPr>
          <w:rFonts w:hint="eastAsia"/>
          <w:sz w:val="24"/>
        </w:rPr>
        <w:t>q</w:t>
      </w:r>
      <w:r w:rsidR="0027335A">
        <w:rPr>
          <w:rFonts w:hint="eastAsia"/>
          <w:sz w:val="24"/>
        </w:rPr>
        <w:t>”。</w:t>
      </w:r>
      <w:r w:rsidR="0027335A">
        <w:rPr>
          <w:rFonts w:hint="eastAsia"/>
          <w:sz w:val="24"/>
        </w:rPr>
        <w:t>p</w:t>
      </w:r>
      <w:r w:rsidR="0027335A">
        <w:rPr>
          <w:rFonts w:hint="eastAsia"/>
          <w:sz w:val="24"/>
        </w:rPr>
        <w:t>和</w:t>
      </w:r>
      <w:r w:rsidR="0027335A">
        <w:rPr>
          <w:rFonts w:hint="eastAsia"/>
          <w:sz w:val="24"/>
        </w:rPr>
        <w:t>q</w:t>
      </w:r>
      <w:r w:rsidR="0027335A">
        <w:rPr>
          <w:rFonts w:hint="eastAsia"/>
          <w:sz w:val="24"/>
        </w:rPr>
        <w:t>各自表达一种心灵状态。</w:t>
      </w:r>
      <w:r w:rsidR="0027335A">
        <w:rPr>
          <w:sz w:val="24"/>
        </w:rPr>
        <w:t>承诺了</w:t>
      </w:r>
      <w:r w:rsidR="0027335A">
        <w:rPr>
          <w:rFonts w:hint="eastAsia"/>
          <w:sz w:val="24"/>
        </w:rPr>
        <w:t>“并不是</w:t>
      </w:r>
      <w:r w:rsidR="0027335A">
        <w:rPr>
          <w:rFonts w:hint="eastAsia"/>
          <w:sz w:val="24"/>
        </w:rPr>
        <w:t>p</w:t>
      </w:r>
      <w:r w:rsidR="0027335A">
        <w:rPr>
          <w:rFonts w:hint="eastAsia"/>
          <w:sz w:val="24"/>
        </w:rPr>
        <w:t>，或者</w:t>
      </w:r>
      <w:r w:rsidR="0027335A">
        <w:rPr>
          <w:rFonts w:hint="eastAsia"/>
          <w:sz w:val="24"/>
        </w:rPr>
        <w:t>q</w:t>
      </w:r>
      <w:r w:rsidR="00E61AFA">
        <w:rPr>
          <w:rFonts w:hint="eastAsia"/>
          <w:sz w:val="24"/>
        </w:rPr>
        <w:t>”也就承诺了不接受</w:t>
      </w:r>
      <w:r w:rsidR="0089750A">
        <w:rPr>
          <w:rFonts w:hint="eastAsia"/>
          <w:sz w:val="24"/>
        </w:rPr>
        <w:t>p</w:t>
      </w:r>
      <w:r w:rsidR="0089750A">
        <w:rPr>
          <w:rFonts w:hint="eastAsia"/>
          <w:sz w:val="24"/>
        </w:rPr>
        <w:t>或</w:t>
      </w:r>
      <w:r w:rsidR="00E61AFA">
        <w:rPr>
          <w:rFonts w:hint="eastAsia"/>
          <w:sz w:val="24"/>
        </w:rPr>
        <w:t>接受</w:t>
      </w:r>
      <w:r w:rsidR="0089750A">
        <w:rPr>
          <w:rFonts w:hint="eastAsia"/>
          <w:sz w:val="24"/>
        </w:rPr>
        <w:t>q</w:t>
      </w:r>
      <w:r w:rsidR="0089750A">
        <w:rPr>
          <w:rFonts w:hint="eastAsia"/>
          <w:sz w:val="24"/>
        </w:rPr>
        <w:t>两种</w:t>
      </w:r>
      <w:r w:rsidR="007A6780">
        <w:rPr>
          <w:rFonts w:hint="eastAsia"/>
          <w:sz w:val="24"/>
        </w:rPr>
        <w:t>心灵</w:t>
      </w:r>
      <w:r w:rsidR="0089750A">
        <w:rPr>
          <w:rFonts w:hint="eastAsia"/>
          <w:sz w:val="24"/>
        </w:rPr>
        <w:t>状态。</w:t>
      </w:r>
      <w:r w:rsidR="007A6780">
        <w:rPr>
          <w:sz w:val="24"/>
        </w:rPr>
        <w:t>对于这样的假言三段论</w:t>
      </w:r>
      <w:r w:rsidR="009C2961">
        <w:rPr>
          <w:rFonts w:hint="eastAsia"/>
          <w:sz w:val="24"/>
        </w:rPr>
        <w:t>（每个命题表达的心灵状态标注在括号里）</w:t>
      </w:r>
      <w:r w:rsidR="007A6780">
        <w:rPr>
          <w:rFonts w:hint="eastAsia"/>
          <w:sz w:val="24"/>
        </w:rPr>
        <w:t>：</w:t>
      </w:r>
    </w:p>
    <w:p w:rsidR="007A6780" w:rsidRDefault="007A6780" w:rsidP="009048E2">
      <w:pPr>
        <w:spacing w:line="120" w:lineRule="auto"/>
        <w:rPr>
          <w:sz w:val="24"/>
        </w:rPr>
      </w:pPr>
      <w:r>
        <w:rPr>
          <w:rFonts w:hint="eastAsia"/>
          <w:sz w:val="24"/>
        </w:rPr>
        <w:tab/>
      </w:r>
    </w:p>
    <w:p w:rsidR="007A6780" w:rsidRPr="00541C8B" w:rsidRDefault="00B178B8" w:rsidP="007A6780">
      <w:pPr>
        <w:widowControl/>
        <w:spacing w:line="360" w:lineRule="auto"/>
        <w:ind w:firstLine="420"/>
        <w:jc w:val="left"/>
        <w:rPr>
          <w:sz w:val="24"/>
        </w:rPr>
      </w:pPr>
      <m:oMath>
        <m:sSub>
          <m:sSubPr>
            <m:ctrlPr>
              <w:rPr>
                <w:rFonts w:ascii="Cambria Math" w:hAnsi="Cambria Math"/>
                <w:sz w:val="24"/>
              </w:rPr>
            </m:ctrlPr>
          </m:sSubPr>
          <m:e>
            <m:r>
              <m:rPr>
                <m:sty m:val="p"/>
              </m:rPr>
              <w:rPr>
                <w:rFonts w:ascii="Cambria Math" w:hAnsi="Cambria Math"/>
                <w:sz w:val="24"/>
              </w:rPr>
              <m:t>P</m:t>
            </m:r>
          </m:e>
          <m:sub>
            <m:r>
              <m:rPr>
                <m:sty m:val="p"/>
              </m:rPr>
              <w:rPr>
                <w:rFonts w:ascii="Cambria Math" w:hAnsi="Cambria Math"/>
                <w:sz w:val="24"/>
              </w:rPr>
              <m:t>1</m:t>
            </m:r>
          </m:sub>
        </m:sSub>
        <m:r>
          <m:rPr>
            <m:sty m:val="p"/>
          </m:rPr>
          <w:rPr>
            <w:rFonts w:ascii="Cambria Math" w:hAnsi="Cambria Math"/>
            <w:sz w:val="24"/>
          </w:rPr>
          <m:t>:</m:t>
        </m:r>
      </m:oMath>
      <w:r w:rsidR="007A6780">
        <w:rPr>
          <w:rFonts w:hint="eastAsia"/>
          <w:sz w:val="24"/>
        </w:rPr>
        <w:t xml:space="preserve">   p</w:t>
      </w:r>
      <w:r w:rsidR="009C2961">
        <w:rPr>
          <w:rFonts w:hint="eastAsia"/>
          <w:sz w:val="24"/>
        </w:rPr>
        <w:t>（</w:t>
      </w:r>
      <w:r w:rsidR="009C2961" w:rsidRPr="00457857">
        <w:rPr>
          <w:rFonts w:ascii="仿宋" w:eastAsia="仿宋" w:hAnsi="仿宋" w:hint="eastAsia"/>
          <w:sz w:val="24"/>
        </w:rPr>
        <w:t>接受</w:t>
      </w:r>
      <w:r w:rsidR="009C2961">
        <w:rPr>
          <w:rFonts w:hint="eastAsia"/>
          <w:sz w:val="24"/>
        </w:rPr>
        <w:t>p</w:t>
      </w:r>
      <w:r w:rsidR="009C2961">
        <w:rPr>
          <w:rFonts w:hint="eastAsia"/>
          <w:sz w:val="24"/>
        </w:rPr>
        <w:t>）</w:t>
      </w:r>
    </w:p>
    <w:p w:rsidR="007A6780" w:rsidRDefault="00B178B8" w:rsidP="007A6780">
      <w:pPr>
        <w:widowControl/>
        <w:spacing w:line="360" w:lineRule="auto"/>
        <w:ind w:firstLine="420"/>
        <w:jc w:val="left"/>
        <w:rPr>
          <w:sz w:val="24"/>
        </w:rPr>
      </w:pPr>
      <m:oMath>
        <m:sSub>
          <m:sSubPr>
            <m:ctrlPr>
              <w:rPr>
                <w:rFonts w:ascii="Cambria Math" w:hAnsi="Cambria Math"/>
                <w:sz w:val="24"/>
              </w:rPr>
            </m:ctrlPr>
          </m:sSubPr>
          <m:e>
            <m:r>
              <m:rPr>
                <m:sty m:val="p"/>
              </m:rPr>
              <w:rPr>
                <w:rFonts w:ascii="Cambria Math" w:hAnsi="Cambria Math"/>
                <w:sz w:val="24"/>
              </w:rPr>
              <m:t>P</m:t>
            </m:r>
          </m:e>
          <m:sub>
            <m:r>
              <m:rPr>
                <m:sty m:val="p"/>
              </m:rPr>
              <w:rPr>
                <w:rFonts w:ascii="Cambria Math" w:hAnsi="Cambria Math"/>
                <w:sz w:val="24"/>
              </w:rPr>
              <m:t>2</m:t>
            </m:r>
          </m:sub>
        </m:sSub>
        <m:r>
          <m:rPr>
            <m:sty m:val="p"/>
          </m:rPr>
          <w:rPr>
            <w:rFonts w:ascii="Cambria Math" w:hAnsi="Cambria Math"/>
            <w:sz w:val="24"/>
          </w:rPr>
          <m:t>:</m:t>
        </m:r>
      </m:oMath>
      <w:r w:rsidR="007A6780">
        <w:rPr>
          <w:rFonts w:hint="eastAsia"/>
          <w:sz w:val="24"/>
        </w:rPr>
        <w:t xml:space="preserve">   </w:t>
      </w:r>
      <w:r w:rsidR="007A6780">
        <w:rPr>
          <w:rFonts w:ascii="仿宋" w:eastAsia="仿宋" w:hAnsi="仿宋" w:hint="eastAsia"/>
          <w:sz w:val="24"/>
        </w:rPr>
        <w:t>如果</w:t>
      </w:r>
      <w:r w:rsidR="007A6780" w:rsidRPr="007A6780">
        <w:rPr>
          <w:rFonts w:eastAsiaTheme="minorEastAsia"/>
          <w:sz w:val="24"/>
        </w:rPr>
        <w:t>p</w:t>
      </w:r>
      <w:r w:rsidR="007A6780" w:rsidRPr="006E7C39">
        <w:rPr>
          <w:rFonts w:ascii="仿宋" w:eastAsia="仿宋" w:hAnsi="仿宋" w:hint="eastAsia"/>
          <w:sz w:val="24"/>
        </w:rPr>
        <w:t>，那么</w:t>
      </w:r>
      <w:r w:rsidR="007A6780">
        <w:rPr>
          <w:rFonts w:hint="eastAsia"/>
          <w:sz w:val="24"/>
        </w:rPr>
        <w:t>q</w:t>
      </w:r>
      <w:r w:rsidR="005B0945">
        <w:rPr>
          <w:rFonts w:hint="eastAsia"/>
          <w:sz w:val="24"/>
        </w:rPr>
        <w:t>（</w:t>
      </w:r>
      <w:r w:rsidR="00B03440" w:rsidRPr="00457857">
        <w:rPr>
          <w:rFonts w:ascii="仿宋" w:eastAsia="仿宋" w:hAnsi="仿宋" w:hint="eastAsia"/>
          <w:sz w:val="24"/>
        </w:rPr>
        <w:t>不接受</w:t>
      </w:r>
      <w:r w:rsidR="005B0945">
        <w:rPr>
          <w:rFonts w:hint="eastAsia"/>
          <w:sz w:val="24"/>
        </w:rPr>
        <w:t>p</w:t>
      </w:r>
      <w:r w:rsidR="005B0945">
        <w:rPr>
          <w:rFonts w:hint="eastAsia"/>
          <w:sz w:val="24"/>
        </w:rPr>
        <w:t>，</w:t>
      </w:r>
      <w:r w:rsidR="005B0945" w:rsidRPr="00457857">
        <w:rPr>
          <w:rFonts w:ascii="仿宋" w:eastAsia="仿宋" w:hAnsi="仿宋" w:hint="eastAsia"/>
          <w:sz w:val="24"/>
        </w:rPr>
        <w:t>或者</w:t>
      </w:r>
      <w:r w:rsidR="00B03440" w:rsidRPr="00457857">
        <w:rPr>
          <w:rFonts w:ascii="仿宋" w:eastAsia="仿宋" w:hAnsi="仿宋" w:hint="eastAsia"/>
          <w:sz w:val="24"/>
        </w:rPr>
        <w:t>接受</w:t>
      </w:r>
      <w:r w:rsidR="005B0945">
        <w:rPr>
          <w:rFonts w:hint="eastAsia"/>
          <w:sz w:val="24"/>
        </w:rPr>
        <w:t>q</w:t>
      </w:r>
      <w:r w:rsidR="005B0945">
        <w:rPr>
          <w:rFonts w:hint="eastAsia"/>
          <w:sz w:val="24"/>
        </w:rPr>
        <w:t>）</w:t>
      </w:r>
    </w:p>
    <w:p w:rsidR="007A6780" w:rsidRPr="00541C8B" w:rsidRDefault="007A6780" w:rsidP="007A6780">
      <w:pPr>
        <w:widowControl/>
        <w:spacing w:line="360" w:lineRule="auto"/>
        <w:ind w:firstLine="420"/>
        <w:jc w:val="left"/>
        <w:rPr>
          <w:rFonts w:eastAsia="仿宋"/>
          <w:sz w:val="24"/>
        </w:rPr>
      </w:pPr>
      <m:oMath>
        <m:r>
          <m:rPr>
            <m:sty m:val="p"/>
          </m:rPr>
          <w:rPr>
            <w:rFonts w:ascii="Cambria Math" w:hAnsi="Cambria Math"/>
            <w:sz w:val="24"/>
          </w:rPr>
          <m:t>C</m:t>
        </m:r>
        <m:r>
          <m:rPr>
            <m:sty m:val="p"/>
          </m:rPr>
          <w:rPr>
            <w:rFonts w:ascii="Cambria Math" w:hAnsi="Cambria Math" w:hint="eastAsia"/>
            <w:sz w:val="24"/>
          </w:rPr>
          <m:t xml:space="preserve"> </m:t>
        </m:r>
        <m:r>
          <m:rPr>
            <m:sty m:val="b"/>
          </m:rPr>
          <w:rPr>
            <w:rFonts w:ascii="Cambria Math" w:hAnsi="Cambria Math"/>
            <w:sz w:val="24"/>
          </w:rPr>
          <m:t>:</m:t>
        </m:r>
      </m:oMath>
      <w:r>
        <w:rPr>
          <w:rFonts w:hint="eastAsia"/>
          <w:sz w:val="24"/>
        </w:rPr>
        <w:t xml:space="preserve">   </w:t>
      </w:r>
      <w:r>
        <w:rPr>
          <w:rFonts w:eastAsia="仿宋" w:hint="eastAsia"/>
          <w:sz w:val="24"/>
        </w:rPr>
        <w:t>q</w:t>
      </w:r>
      <w:r w:rsidR="009C2961">
        <w:rPr>
          <w:rFonts w:eastAsia="仿宋" w:hint="eastAsia"/>
          <w:sz w:val="24"/>
        </w:rPr>
        <w:t>（接受</w:t>
      </w:r>
      <w:r w:rsidR="009C2961">
        <w:rPr>
          <w:rFonts w:eastAsia="仿宋" w:hint="eastAsia"/>
          <w:sz w:val="24"/>
        </w:rPr>
        <w:t>q</w:t>
      </w:r>
      <w:r w:rsidR="009C2961">
        <w:rPr>
          <w:rFonts w:eastAsia="仿宋" w:hint="eastAsia"/>
          <w:sz w:val="24"/>
        </w:rPr>
        <w:t>）</w:t>
      </w:r>
    </w:p>
    <w:p w:rsidR="007A6780" w:rsidRDefault="007A6780" w:rsidP="009048E2">
      <w:pPr>
        <w:spacing w:line="120" w:lineRule="auto"/>
        <w:rPr>
          <w:sz w:val="24"/>
        </w:rPr>
      </w:pPr>
    </w:p>
    <w:p w:rsidR="007A6780" w:rsidRDefault="00A73B74" w:rsidP="007E0808">
      <w:pPr>
        <w:spacing w:line="360" w:lineRule="auto"/>
        <w:rPr>
          <w:sz w:val="24"/>
        </w:rPr>
      </w:pPr>
      <w:r>
        <w:rPr>
          <w:sz w:val="24"/>
        </w:rPr>
        <w:lastRenderedPageBreak/>
        <w:t>无论其中的变元</w:t>
      </w:r>
      <w:r>
        <w:rPr>
          <w:rFonts w:hint="eastAsia"/>
          <w:sz w:val="24"/>
        </w:rPr>
        <w:t>p</w:t>
      </w:r>
      <w:r w:rsidR="005B0945">
        <w:rPr>
          <w:rFonts w:hint="eastAsia"/>
          <w:sz w:val="24"/>
        </w:rPr>
        <w:t>，</w:t>
      </w:r>
      <w:r>
        <w:rPr>
          <w:rFonts w:hint="eastAsia"/>
          <w:sz w:val="24"/>
        </w:rPr>
        <w:t>q</w:t>
      </w:r>
      <w:r>
        <w:rPr>
          <w:rFonts w:hint="eastAsia"/>
          <w:sz w:val="24"/>
        </w:rPr>
        <w:t>代表事实命题还是道德命题，都必须承认：一旦接受</w:t>
      </w:r>
      <m:oMath>
        <m:sSub>
          <m:sSubPr>
            <m:ctrlPr>
              <w:rPr>
                <w:rFonts w:ascii="Cambria Math" w:hAnsi="Cambria Math"/>
                <w:sz w:val="24"/>
              </w:rPr>
            </m:ctrlPr>
          </m:sSubPr>
          <m:e>
            <m:r>
              <m:rPr>
                <m:sty m:val="p"/>
              </m:rPr>
              <w:rPr>
                <w:rFonts w:ascii="Cambria Math" w:hAnsi="Cambria Math"/>
                <w:sz w:val="24"/>
              </w:rPr>
              <m:t>P</m:t>
            </m:r>
          </m:e>
          <m:sub>
            <m:r>
              <m:rPr>
                <m:sty m:val="p"/>
              </m:rPr>
              <w:rPr>
                <w:rFonts w:ascii="Cambria Math" w:hAnsi="Cambria Math"/>
                <w:sz w:val="24"/>
              </w:rPr>
              <m:t>1</m:t>
            </m:r>
          </m:sub>
        </m:sSub>
        <m:r>
          <m:rPr>
            <m:sty m:val="p"/>
          </m:rPr>
          <w:rPr>
            <w:rFonts w:ascii="Cambria Math" w:hAnsi="Cambria Math"/>
            <w:sz w:val="24"/>
          </w:rPr>
          <m:t>和</m:t>
        </m:r>
        <m:sSub>
          <m:sSubPr>
            <m:ctrlPr>
              <w:rPr>
                <w:rFonts w:ascii="Cambria Math" w:hAnsi="Cambria Math"/>
                <w:sz w:val="24"/>
              </w:rPr>
            </m:ctrlPr>
          </m:sSubPr>
          <m:e>
            <m:r>
              <m:rPr>
                <m:sty m:val="p"/>
              </m:rPr>
              <w:rPr>
                <w:rFonts w:ascii="Cambria Math" w:hAnsi="Cambria Math"/>
                <w:sz w:val="24"/>
              </w:rPr>
              <m:t>P</m:t>
            </m:r>
          </m:e>
          <m:sub>
            <m:r>
              <m:rPr>
                <m:sty m:val="p"/>
              </m:rPr>
              <w:rPr>
                <w:rFonts w:ascii="Cambria Math" w:hAnsi="Cambria Math"/>
                <w:sz w:val="24"/>
              </w:rPr>
              <m:t>2</m:t>
            </m:r>
          </m:sub>
        </m:sSub>
      </m:oMath>
      <w:r>
        <w:rPr>
          <w:rFonts w:hint="eastAsia"/>
          <w:sz w:val="24"/>
        </w:rPr>
        <w:t>，</w:t>
      </w:r>
      <w:r>
        <w:rPr>
          <w:sz w:val="24"/>
        </w:rPr>
        <w:t>并且不接受</w:t>
      </w:r>
      <m:oMath>
        <m:r>
          <m:rPr>
            <m:sty m:val="p"/>
          </m:rPr>
          <w:rPr>
            <w:rFonts w:ascii="Cambria Math" w:hAnsi="Cambria Math"/>
            <w:sz w:val="24"/>
          </w:rPr>
          <m:t>C</m:t>
        </m:r>
      </m:oMath>
      <w:r>
        <w:rPr>
          <w:rFonts w:hint="eastAsia"/>
          <w:sz w:val="24"/>
        </w:rPr>
        <w:t>，</w:t>
      </w:r>
      <w:r w:rsidR="005B0945">
        <w:rPr>
          <w:sz w:val="24"/>
        </w:rPr>
        <w:t>就一定接受两种</w:t>
      </w:r>
      <w:r w:rsidR="00E61D77">
        <w:rPr>
          <w:sz w:val="24"/>
        </w:rPr>
        <w:t>心灵状态</w:t>
      </w:r>
      <w:r w:rsidR="005B0945">
        <w:rPr>
          <w:sz w:val="24"/>
        </w:rPr>
        <w:t>组合</w:t>
      </w:r>
      <w:r w:rsidR="005B0945">
        <w:rPr>
          <w:rFonts w:hint="eastAsia"/>
          <w:sz w:val="24"/>
        </w:rPr>
        <w:t>：</w:t>
      </w:r>
    </w:p>
    <w:p w:rsidR="005B0945" w:rsidRDefault="005B0945" w:rsidP="009048E2">
      <w:pPr>
        <w:spacing w:line="120" w:lineRule="auto"/>
        <w:rPr>
          <w:sz w:val="24"/>
        </w:rPr>
      </w:pPr>
      <w:r>
        <w:rPr>
          <w:rFonts w:hint="eastAsia"/>
          <w:sz w:val="24"/>
        </w:rPr>
        <w:tab/>
      </w:r>
    </w:p>
    <w:p w:rsidR="005B0945" w:rsidRPr="00B03440" w:rsidRDefault="005B0945" w:rsidP="009C5EA8">
      <w:pPr>
        <w:pStyle w:val="a5"/>
        <w:numPr>
          <w:ilvl w:val="0"/>
          <w:numId w:val="5"/>
        </w:numPr>
        <w:spacing w:line="360" w:lineRule="auto"/>
        <w:ind w:firstLineChars="0"/>
        <w:rPr>
          <w:sz w:val="24"/>
        </w:rPr>
      </w:pPr>
      <w:r w:rsidRPr="00457857">
        <w:rPr>
          <w:rFonts w:ascii="仿宋" w:eastAsia="仿宋" w:hAnsi="仿宋" w:hint="eastAsia"/>
          <w:sz w:val="24"/>
        </w:rPr>
        <w:t>接受</w:t>
      </w:r>
      <w:r w:rsidR="00B03440" w:rsidRPr="00B03440">
        <w:rPr>
          <w:sz w:val="24"/>
        </w:rPr>
        <w:t>p</w:t>
      </w:r>
      <w:r w:rsidR="00B03440" w:rsidRPr="00B03440">
        <w:rPr>
          <w:rFonts w:hint="eastAsia"/>
          <w:sz w:val="24"/>
        </w:rPr>
        <w:t xml:space="preserve">, </w:t>
      </w:r>
      <w:r w:rsidR="00B03440" w:rsidRPr="00457857">
        <w:rPr>
          <w:rFonts w:ascii="仿宋" w:eastAsia="仿宋" w:hAnsi="仿宋" w:hint="eastAsia"/>
          <w:sz w:val="24"/>
        </w:rPr>
        <w:t>不接受</w:t>
      </w:r>
      <w:r w:rsidR="00B03440" w:rsidRPr="00B03440">
        <w:rPr>
          <w:rFonts w:hint="eastAsia"/>
          <w:sz w:val="24"/>
        </w:rPr>
        <w:t xml:space="preserve">q, </w:t>
      </w:r>
      <w:r w:rsidR="00B03440" w:rsidRPr="00457857">
        <w:rPr>
          <w:rFonts w:ascii="仿宋" w:eastAsia="仿宋" w:hAnsi="仿宋" w:hint="eastAsia"/>
          <w:sz w:val="24"/>
        </w:rPr>
        <w:t>并且</w:t>
      </w:r>
      <w:r w:rsidR="00B03440" w:rsidRPr="00457857">
        <w:rPr>
          <w:rFonts w:ascii="仿宋" w:eastAsia="仿宋" w:hAnsi="仿宋"/>
          <w:sz w:val="24"/>
        </w:rPr>
        <w:t>不接受</w:t>
      </w:r>
      <w:r w:rsidR="00B03440" w:rsidRPr="00B03440">
        <w:rPr>
          <w:rFonts w:hint="eastAsia"/>
          <w:sz w:val="24"/>
        </w:rPr>
        <w:t>p</w:t>
      </w:r>
    </w:p>
    <w:p w:rsidR="00B03440" w:rsidRDefault="00B03440" w:rsidP="009C5EA8">
      <w:pPr>
        <w:pStyle w:val="a5"/>
        <w:numPr>
          <w:ilvl w:val="0"/>
          <w:numId w:val="5"/>
        </w:numPr>
        <w:spacing w:line="360" w:lineRule="auto"/>
        <w:ind w:firstLineChars="0"/>
        <w:rPr>
          <w:sz w:val="24"/>
        </w:rPr>
      </w:pPr>
      <w:r w:rsidRPr="00457857">
        <w:rPr>
          <w:rFonts w:ascii="仿宋" w:eastAsia="仿宋" w:hAnsi="仿宋" w:hint="eastAsia"/>
          <w:sz w:val="24"/>
        </w:rPr>
        <w:t>接受</w:t>
      </w:r>
      <w:r>
        <w:rPr>
          <w:rFonts w:hint="eastAsia"/>
          <w:sz w:val="24"/>
        </w:rPr>
        <w:t xml:space="preserve">p, </w:t>
      </w:r>
      <w:r w:rsidRPr="00457857">
        <w:rPr>
          <w:rFonts w:ascii="仿宋" w:eastAsia="仿宋" w:hAnsi="仿宋" w:hint="eastAsia"/>
          <w:sz w:val="24"/>
        </w:rPr>
        <w:t>不接受</w:t>
      </w:r>
      <w:r w:rsidRPr="00B03440">
        <w:rPr>
          <w:rFonts w:hint="eastAsia"/>
          <w:sz w:val="24"/>
        </w:rPr>
        <w:t xml:space="preserve">q, </w:t>
      </w:r>
      <w:r w:rsidRPr="00457857">
        <w:rPr>
          <w:rFonts w:ascii="仿宋" w:eastAsia="仿宋" w:hAnsi="仿宋" w:hint="eastAsia"/>
          <w:sz w:val="24"/>
        </w:rPr>
        <w:t>并且接受</w:t>
      </w:r>
      <w:r>
        <w:rPr>
          <w:rFonts w:hint="eastAsia"/>
          <w:sz w:val="24"/>
        </w:rPr>
        <w:t>q</w:t>
      </w:r>
    </w:p>
    <w:p w:rsidR="00B03440" w:rsidRDefault="00B03440" w:rsidP="009048E2">
      <w:pPr>
        <w:spacing w:line="120" w:lineRule="auto"/>
        <w:ind w:left="420"/>
        <w:rPr>
          <w:sz w:val="24"/>
        </w:rPr>
      </w:pPr>
    </w:p>
    <w:p w:rsidR="005D41D4" w:rsidRDefault="00B03440" w:rsidP="00E84245">
      <w:pPr>
        <w:spacing w:line="360" w:lineRule="auto"/>
        <w:rPr>
          <w:sz w:val="24"/>
        </w:rPr>
      </w:pPr>
      <w:r>
        <w:rPr>
          <w:rFonts w:hint="eastAsia"/>
          <w:sz w:val="24"/>
        </w:rPr>
        <w:t>而</w:t>
      </w:r>
      <w:r>
        <w:rPr>
          <w:sz w:val="24"/>
        </w:rPr>
        <w:t>这两个心灵状态的组合都是矛盾的</w:t>
      </w:r>
      <w:r w:rsidR="00E84245">
        <w:rPr>
          <w:rFonts w:hint="eastAsia"/>
          <w:sz w:val="24"/>
        </w:rPr>
        <w:t>。</w:t>
      </w:r>
      <w:r w:rsidR="00E84245">
        <w:rPr>
          <w:sz w:val="24"/>
        </w:rPr>
        <w:t>布莱克本由此认为</w:t>
      </w:r>
      <w:r w:rsidR="00E84245">
        <w:rPr>
          <w:rFonts w:hint="eastAsia"/>
          <w:sz w:val="24"/>
        </w:rPr>
        <w:t>，</w:t>
      </w:r>
      <w:r w:rsidR="00E84245">
        <w:rPr>
          <w:sz w:val="24"/>
        </w:rPr>
        <w:t>承诺一个条件句意味着</w:t>
      </w:r>
      <w:r w:rsidR="00E84245">
        <w:rPr>
          <w:rFonts w:hint="eastAsia"/>
          <w:sz w:val="24"/>
        </w:rPr>
        <w:t>“系于一树（</w:t>
      </w:r>
      <w:r w:rsidR="00E84245">
        <w:rPr>
          <w:rFonts w:hint="eastAsia"/>
          <w:sz w:val="24"/>
        </w:rPr>
        <w:t>tied to a tree</w:t>
      </w:r>
      <w:r w:rsidR="00E84245">
        <w:rPr>
          <w:rFonts w:hint="eastAsia"/>
          <w:sz w:val="24"/>
        </w:rPr>
        <w:t>）”</w:t>
      </w:r>
      <w:r w:rsidR="009C2961">
        <w:rPr>
          <w:rFonts w:hint="eastAsia"/>
          <w:sz w:val="24"/>
        </w:rPr>
        <w:t>，</w:t>
      </w:r>
      <w:r w:rsidR="007F79D3">
        <w:rPr>
          <w:rFonts w:hint="eastAsia"/>
          <w:sz w:val="24"/>
        </w:rPr>
        <w:t>意思是不得不接受某些信念和态度的可能</w:t>
      </w:r>
      <w:r w:rsidR="006D5177">
        <w:rPr>
          <w:rFonts w:hint="eastAsia"/>
          <w:sz w:val="24"/>
        </w:rPr>
        <w:t>组合</w:t>
      </w:r>
      <w:r w:rsidR="007F79D3">
        <w:rPr>
          <w:rFonts w:hint="eastAsia"/>
          <w:sz w:val="24"/>
        </w:rPr>
        <w:t>，并且排斥其它一些组合。</w:t>
      </w:r>
      <w:r w:rsidR="00F12EC4">
        <w:rPr>
          <w:rFonts w:hint="eastAsia"/>
          <w:sz w:val="24"/>
        </w:rPr>
        <w:t>由此便可以认为</w:t>
      </w:r>
      <w:r w:rsidR="00E9701E">
        <w:rPr>
          <w:rFonts w:hint="eastAsia"/>
          <w:sz w:val="24"/>
        </w:rPr>
        <w:t>：无需借助真值，仅仅在态度的基础上</w:t>
      </w:r>
      <w:r w:rsidR="00AB7473">
        <w:rPr>
          <w:sz w:val="24"/>
        </w:rPr>
        <w:t>就能说明为什么</w:t>
      </w:r>
      <w:r w:rsidR="00F12EC4">
        <w:rPr>
          <w:sz w:val="24"/>
        </w:rPr>
        <w:t>道德论证</w:t>
      </w:r>
      <w:r w:rsidR="00E9701E">
        <w:rPr>
          <w:rFonts w:hint="eastAsia"/>
          <w:sz w:val="24"/>
        </w:rPr>
        <w:t>是可能的</w:t>
      </w:r>
      <w:r w:rsidR="00457857">
        <w:rPr>
          <w:rFonts w:hint="eastAsia"/>
          <w:sz w:val="24"/>
        </w:rPr>
        <w:t>。</w:t>
      </w:r>
    </w:p>
    <w:p w:rsidR="00457857" w:rsidRDefault="00457857" w:rsidP="00E84245">
      <w:pPr>
        <w:spacing w:line="360" w:lineRule="auto"/>
        <w:rPr>
          <w:sz w:val="24"/>
        </w:rPr>
      </w:pPr>
    </w:p>
    <w:p w:rsidR="005D41D4" w:rsidRDefault="005D41D4" w:rsidP="00603B67">
      <w:pPr>
        <w:pStyle w:val="1"/>
        <w:numPr>
          <w:ilvl w:val="0"/>
          <w:numId w:val="0"/>
        </w:numPr>
        <w:ind w:left="420"/>
        <w:rPr>
          <w:color w:val="000000" w:themeColor="text1"/>
          <w:szCs w:val="32"/>
        </w:rPr>
      </w:pPr>
      <w:bookmarkStart w:id="47" w:name="_Toc7365839"/>
      <w:bookmarkStart w:id="48" w:name="_Toc7474295"/>
      <w:r w:rsidRPr="000661BE">
        <w:rPr>
          <w:rFonts w:hint="eastAsia"/>
          <w:color w:val="000000" w:themeColor="text1"/>
          <w:szCs w:val="32"/>
        </w:rPr>
        <w:t>结论</w:t>
      </w:r>
      <w:bookmarkEnd w:id="47"/>
      <w:bookmarkEnd w:id="48"/>
    </w:p>
    <w:p w:rsidR="00605AAC" w:rsidRDefault="004C26B6" w:rsidP="006268C4">
      <w:pPr>
        <w:spacing w:line="360" w:lineRule="auto"/>
        <w:rPr>
          <w:sz w:val="24"/>
        </w:rPr>
      </w:pPr>
      <w:r>
        <w:rPr>
          <w:rFonts w:hint="eastAsia"/>
        </w:rPr>
        <w:tab/>
      </w:r>
      <w:r w:rsidR="00092982">
        <w:rPr>
          <w:rFonts w:hint="eastAsia"/>
          <w:sz w:val="24"/>
        </w:rPr>
        <w:t>史密斯指出，道德兼具客观性和实践性两个特征。人们期望于道德主张的</w:t>
      </w:r>
      <w:r w:rsidR="00605AAC">
        <w:rPr>
          <w:rFonts w:hint="eastAsia"/>
          <w:sz w:val="24"/>
        </w:rPr>
        <w:t>客观性</w:t>
      </w:r>
      <w:r w:rsidR="00F12EC4">
        <w:rPr>
          <w:rFonts w:hint="eastAsia"/>
          <w:sz w:val="24"/>
        </w:rPr>
        <w:t>是</w:t>
      </w:r>
      <w:r w:rsidR="00E9701E">
        <w:rPr>
          <w:rFonts w:hint="eastAsia"/>
          <w:sz w:val="24"/>
        </w:rPr>
        <w:t>：能够不偏倚于兴趣和利益地区分好坏、善恶。由着这种期望，人们似乎能够意识到有某种道德事实，真诚的道德判断意图表达对这种事实的领会</w:t>
      </w:r>
      <w:r w:rsidR="008904C9">
        <w:rPr>
          <w:rFonts w:hint="eastAsia"/>
          <w:sz w:val="24"/>
        </w:rPr>
        <w:t>，这伴随着一种对自己判断可靠性的信心，</w:t>
      </w:r>
      <w:r w:rsidR="00E9701E">
        <w:rPr>
          <w:rFonts w:hint="eastAsia"/>
          <w:sz w:val="24"/>
        </w:rPr>
        <w:t>同时伴随着</w:t>
      </w:r>
      <w:r w:rsidR="008904C9">
        <w:rPr>
          <w:rFonts w:hint="eastAsia"/>
          <w:sz w:val="24"/>
        </w:rPr>
        <w:t>的还有对</w:t>
      </w:r>
      <w:r w:rsidR="00E9701E">
        <w:rPr>
          <w:rFonts w:hint="eastAsia"/>
          <w:sz w:val="24"/>
        </w:rPr>
        <w:t>犯错</w:t>
      </w:r>
      <w:r w:rsidR="008904C9">
        <w:rPr>
          <w:rFonts w:hint="eastAsia"/>
          <w:sz w:val="24"/>
        </w:rPr>
        <w:t>可能性的</w:t>
      </w:r>
      <w:r w:rsidR="00E9701E">
        <w:rPr>
          <w:rFonts w:hint="eastAsia"/>
          <w:sz w:val="24"/>
        </w:rPr>
        <w:t>意识。同时，人们</w:t>
      </w:r>
      <w:r w:rsidR="008904C9">
        <w:rPr>
          <w:rFonts w:hint="eastAsia"/>
          <w:sz w:val="24"/>
        </w:rPr>
        <w:t>必须承认道德本质上是</w:t>
      </w:r>
      <w:r w:rsidR="00605AAC">
        <w:rPr>
          <w:rFonts w:hint="eastAsia"/>
          <w:sz w:val="24"/>
        </w:rPr>
        <w:t>实践</w:t>
      </w:r>
      <w:r w:rsidR="008904C9">
        <w:rPr>
          <w:rFonts w:hint="eastAsia"/>
          <w:sz w:val="24"/>
        </w:rPr>
        <w:t>的，一个真诚的道德判断会被要求具有相应的实践动机。如果一个人声称某种事是不道德的，自己却</w:t>
      </w:r>
      <w:r w:rsidR="00605AAC">
        <w:rPr>
          <w:rFonts w:hint="eastAsia"/>
          <w:sz w:val="24"/>
        </w:rPr>
        <w:t>仍</w:t>
      </w:r>
      <w:r w:rsidR="008904C9">
        <w:rPr>
          <w:rFonts w:hint="eastAsia"/>
          <w:sz w:val="24"/>
        </w:rPr>
        <w:t>无动于衷地从事这种事，那么</w:t>
      </w:r>
      <w:r w:rsidR="00605AAC">
        <w:rPr>
          <w:rFonts w:hint="eastAsia"/>
          <w:sz w:val="24"/>
        </w:rPr>
        <w:t>这个人的</w:t>
      </w:r>
      <w:r w:rsidR="008904C9">
        <w:rPr>
          <w:rFonts w:hint="eastAsia"/>
          <w:sz w:val="24"/>
        </w:rPr>
        <w:t>声称是否真诚就值得怀疑。在这种意义上</w:t>
      </w:r>
      <w:r w:rsidR="00605AAC">
        <w:rPr>
          <w:rFonts w:hint="eastAsia"/>
          <w:sz w:val="24"/>
        </w:rPr>
        <w:t>，道德主张不像是一个纯观点的东西。</w:t>
      </w:r>
    </w:p>
    <w:p w:rsidR="00BD17C6" w:rsidRDefault="00605AAC" w:rsidP="006268C4">
      <w:pPr>
        <w:spacing w:line="360" w:lineRule="auto"/>
        <w:rPr>
          <w:sz w:val="24"/>
        </w:rPr>
      </w:pPr>
      <w:r>
        <w:rPr>
          <w:rFonts w:hint="eastAsia"/>
          <w:sz w:val="24"/>
        </w:rPr>
        <w:tab/>
      </w:r>
      <w:r>
        <w:rPr>
          <w:rFonts w:hint="eastAsia"/>
          <w:sz w:val="24"/>
        </w:rPr>
        <w:t>这两个特征都是元伦理学说需要尊重的，但正如史密斯认为的，它们之间有难以化解的张力。</w:t>
      </w:r>
      <w:r w:rsidR="003B3FE3">
        <w:rPr>
          <w:rFonts w:hint="eastAsia"/>
          <w:sz w:val="24"/>
        </w:rPr>
        <w:t>似乎关注一方就要偏废另一方。</w:t>
      </w:r>
      <w:r>
        <w:rPr>
          <w:rFonts w:hint="eastAsia"/>
          <w:sz w:val="24"/>
        </w:rPr>
        <w:t>客观性是道德实在论者重点关注的价值。但道德实在论者的关注方式却严重地忽视、甚至压抑了道德的实践性向度。</w:t>
      </w:r>
    </w:p>
    <w:p w:rsidR="003B3FE3" w:rsidRDefault="00BD17C6" w:rsidP="006268C4">
      <w:pPr>
        <w:spacing w:line="360" w:lineRule="auto"/>
        <w:rPr>
          <w:sz w:val="24"/>
        </w:rPr>
      </w:pPr>
      <w:r>
        <w:rPr>
          <w:rFonts w:hint="eastAsia"/>
          <w:sz w:val="24"/>
        </w:rPr>
        <w:tab/>
      </w:r>
      <w:r w:rsidR="003B3FE3">
        <w:rPr>
          <w:rFonts w:hint="eastAsia"/>
          <w:sz w:val="24"/>
        </w:rPr>
        <w:t>布莱克本意识到这种方式错误地把人的情感、欲望、态度、关切作为对立面，由此证成的客观性本身也是成问题的。那将是一种冷漠神秘的</w:t>
      </w:r>
      <w:r w:rsidR="00C3774A">
        <w:rPr>
          <w:rFonts w:hint="eastAsia"/>
          <w:sz w:val="24"/>
        </w:rPr>
        <w:t>、</w:t>
      </w:r>
      <w:r w:rsidR="003B3FE3">
        <w:rPr>
          <w:rFonts w:hint="eastAsia"/>
          <w:sz w:val="24"/>
        </w:rPr>
        <w:t>无法把握的客观性，</w:t>
      </w:r>
      <w:r w:rsidR="00C3774A">
        <w:rPr>
          <w:rFonts w:hint="eastAsia"/>
          <w:sz w:val="24"/>
        </w:rPr>
        <w:t>因此</w:t>
      </w:r>
      <w:r w:rsidR="003B3FE3">
        <w:rPr>
          <w:rFonts w:hint="eastAsia"/>
          <w:sz w:val="24"/>
        </w:rPr>
        <w:t>也是无益于道德实践</w:t>
      </w:r>
      <w:r w:rsidR="00C3774A">
        <w:rPr>
          <w:rFonts w:hint="eastAsia"/>
          <w:sz w:val="24"/>
        </w:rPr>
        <w:t>、无关紧要的客观性</w:t>
      </w:r>
      <w:r w:rsidR="003B3FE3">
        <w:rPr>
          <w:rFonts w:hint="eastAsia"/>
          <w:sz w:val="24"/>
        </w:rPr>
        <w:t>。</w:t>
      </w:r>
    </w:p>
    <w:p w:rsidR="00C3774A" w:rsidRDefault="00C3774A" w:rsidP="006268C4">
      <w:pPr>
        <w:spacing w:line="360" w:lineRule="auto"/>
        <w:rPr>
          <w:sz w:val="24"/>
        </w:rPr>
      </w:pPr>
      <w:r>
        <w:rPr>
          <w:rFonts w:hint="eastAsia"/>
          <w:sz w:val="24"/>
        </w:rPr>
        <w:tab/>
      </w:r>
      <w:r>
        <w:rPr>
          <w:rFonts w:hint="eastAsia"/>
          <w:sz w:val="24"/>
        </w:rPr>
        <w:t>一个元伦理学说必须尊重道德的实践性，它关联着动机、情感、欲求等非理</w:t>
      </w:r>
      <w:r>
        <w:rPr>
          <w:rFonts w:hint="eastAsia"/>
          <w:sz w:val="24"/>
        </w:rPr>
        <w:lastRenderedPageBreak/>
        <w:t>性概念，它们构成了反实在论者的核心关切。</w:t>
      </w:r>
      <w:r w:rsidR="00BD17C6">
        <w:rPr>
          <w:rFonts w:hint="eastAsia"/>
          <w:sz w:val="24"/>
        </w:rPr>
        <w:t>由于</w:t>
      </w:r>
      <w:r>
        <w:rPr>
          <w:rFonts w:hint="eastAsia"/>
          <w:sz w:val="24"/>
        </w:rPr>
        <w:t>这些概念被道德实在论框架下的真理、事实和客观性</w:t>
      </w:r>
      <w:r w:rsidR="00BD17C6">
        <w:rPr>
          <w:rFonts w:hint="eastAsia"/>
          <w:sz w:val="24"/>
        </w:rPr>
        <w:t>概念</w:t>
      </w:r>
      <w:r>
        <w:rPr>
          <w:rFonts w:hint="eastAsia"/>
          <w:sz w:val="24"/>
        </w:rPr>
        <w:t>排斥，</w:t>
      </w:r>
      <w:r w:rsidR="00BD17C6">
        <w:rPr>
          <w:rFonts w:hint="eastAsia"/>
          <w:sz w:val="24"/>
        </w:rPr>
        <w:t>反实在论者对这些概念的维护必然伴随着对真、事实等概念的反击。这使反实在论者面临着不尊重道德客观性的诟病。</w:t>
      </w:r>
    </w:p>
    <w:p w:rsidR="003B3FE3" w:rsidRPr="00605AAC" w:rsidRDefault="00BD17C6" w:rsidP="006268C4">
      <w:pPr>
        <w:spacing w:line="360" w:lineRule="auto"/>
        <w:rPr>
          <w:sz w:val="24"/>
        </w:rPr>
      </w:pPr>
      <w:r>
        <w:rPr>
          <w:rFonts w:hint="eastAsia"/>
          <w:sz w:val="24"/>
        </w:rPr>
        <w:tab/>
      </w:r>
      <w:r w:rsidR="006268C4">
        <w:rPr>
          <w:rFonts w:hint="eastAsia"/>
          <w:sz w:val="24"/>
        </w:rPr>
        <w:t>布莱克本的洞见是</w:t>
      </w:r>
      <w:r>
        <w:rPr>
          <w:rFonts w:hint="eastAsia"/>
          <w:sz w:val="24"/>
        </w:rPr>
        <w:t>，为了维护道德实践性而采纳反实在论立场在根本上是对的，但以往在这个方向上的理论尝试之所以面临不尊重客观性的</w:t>
      </w:r>
      <w:r w:rsidR="006268C4">
        <w:rPr>
          <w:rFonts w:hint="eastAsia"/>
          <w:sz w:val="24"/>
        </w:rPr>
        <w:t>诟病</w:t>
      </w:r>
      <w:r>
        <w:rPr>
          <w:rFonts w:hint="eastAsia"/>
          <w:sz w:val="24"/>
        </w:rPr>
        <w:t>是因为</w:t>
      </w:r>
      <w:r w:rsidR="006268C4">
        <w:rPr>
          <w:rFonts w:hint="eastAsia"/>
          <w:sz w:val="24"/>
        </w:rPr>
        <w:t>概念上的狭隘——仍然在道德实在论的框架下谈论真理、事实以及客观性概念，却没意识到这并不是一个合理的解释框架。布莱克本的准实在论的意义就在于，它能突破以往反实在论者的概念局限，向我们例示一个在实践性基础上证成道德客观性的可能。在布莱克本关于道德判断适真性问题的</w:t>
      </w:r>
      <w:r w:rsidR="00945BD6">
        <w:rPr>
          <w:rFonts w:hint="eastAsia"/>
          <w:sz w:val="24"/>
        </w:rPr>
        <w:t>回答中</w:t>
      </w:r>
      <w:r w:rsidR="006268C4">
        <w:rPr>
          <w:rFonts w:hint="eastAsia"/>
          <w:sz w:val="24"/>
        </w:rPr>
        <w:t>，我们得以清楚地看到这一点。</w:t>
      </w:r>
    </w:p>
    <w:p w:rsidR="004C26B6" w:rsidRDefault="004C26B6">
      <w:pPr>
        <w:widowControl/>
        <w:jc w:val="left"/>
      </w:pPr>
      <w:r>
        <w:br w:type="page"/>
      </w:r>
    </w:p>
    <w:p w:rsidR="000E71E5" w:rsidRDefault="00F04405" w:rsidP="007F17E4">
      <w:pPr>
        <w:pStyle w:val="1"/>
        <w:numPr>
          <w:ilvl w:val="0"/>
          <w:numId w:val="0"/>
        </w:numPr>
      </w:pPr>
      <w:bookmarkStart w:id="49" w:name="_Toc7474296"/>
      <w:r w:rsidRPr="00F04405">
        <w:rPr>
          <w:rFonts w:eastAsia="黑体" w:hint="eastAsia"/>
        </w:rPr>
        <w:lastRenderedPageBreak/>
        <w:t>参考文献</w:t>
      </w:r>
      <w:r>
        <w:rPr>
          <w:rFonts w:ascii="黑体" w:eastAsia="黑体" w:hAnsi="黑体" w:hint="eastAsia"/>
          <w:b w:val="0"/>
          <w:sz w:val="24"/>
          <w:szCs w:val="24"/>
        </w:rPr>
        <w:t>:</w:t>
      </w:r>
      <w:bookmarkEnd w:id="49"/>
      <w:r w:rsidR="007672D2" w:rsidRPr="007672D2">
        <w:rPr>
          <w:rFonts w:hint="eastAsia"/>
        </w:rPr>
        <w:t xml:space="preserve"> </w:t>
      </w:r>
    </w:p>
    <w:p w:rsidR="007F17E4" w:rsidRPr="007F17E4" w:rsidRDefault="007F17E4" w:rsidP="007F17E4">
      <w:pPr>
        <w:rPr>
          <w:rFonts w:ascii="黑体" w:eastAsia="黑体" w:hAnsi="黑体"/>
          <w:sz w:val="22"/>
        </w:rPr>
      </w:pPr>
      <w:r w:rsidRPr="007F17E4">
        <w:rPr>
          <w:rFonts w:ascii="黑体" w:eastAsia="黑体" w:hAnsi="黑体"/>
          <w:sz w:val="22"/>
        </w:rPr>
        <w:t>中文：</w:t>
      </w:r>
    </w:p>
    <w:p w:rsidR="00572C3E" w:rsidRPr="00B5675B" w:rsidRDefault="00572C3E" w:rsidP="007672D2">
      <w:pPr>
        <w:spacing w:line="360" w:lineRule="auto"/>
        <w:rPr>
          <w:sz w:val="21"/>
        </w:rPr>
      </w:pPr>
      <w:r w:rsidRPr="00B64956">
        <w:rPr>
          <w:rFonts w:hint="eastAsia"/>
          <w:sz w:val="21"/>
        </w:rPr>
        <w:t xml:space="preserve">[1] </w:t>
      </w:r>
      <w:r w:rsidR="005D3BC2">
        <w:rPr>
          <w:rFonts w:hint="eastAsia"/>
          <w:sz w:val="21"/>
        </w:rPr>
        <w:t>洪谦：《论逻辑经验主义》</w:t>
      </w:r>
      <w:r w:rsidR="005D3BC2">
        <w:rPr>
          <w:rFonts w:hint="eastAsia"/>
          <w:sz w:val="21"/>
        </w:rPr>
        <w:t>[M]</w:t>
      </w:r>
      <w:r w:rsidRPr="00B64956">
        <w:rPr>
          <w:rFonts w:hint="eastAsia"/>
          <w:sz w:val="21"/>
        </w:rPr>
        <w:t>北京：商务印书馆，</w:t>
      </w:r>
      <w:r w:rsidRPr="00B64956">
        <w:rPr>
          <w:rFonts w:hint="eastAsia"/>
          <w:sz w:val="21"/>
        </w:rPr>
        <w:t>2005</w:t>
      </w:r>
      <w:r w:rsidRPr="00B64956">
        <w:rPr>
          <w:rFonts w:hint="eastAsia"/>
          <w:sz w:val="21"/>
        </w:rPr>
        <w:t>年</w:t>
      </w:r>
      <w:r w:rsidRPr="00B64956">
        <w:rPr>
          <w:rFonts w:hint="eastAsia"/>
          <w:sz w:val="21"/>
        </w:rPr>
        <w:t>1</w:t>
      </w:r>
      <w:r w:rsidRPr="00B64956">
        <w:rPr>
          <w:rFonts w:hint="eastAsia"/>
          <w:sz w:val="21"/>
        </w:rPr>
        <w:t>月第</w:t>
      </w:r>
      <w:r w:rsidRPr="00B64956">
        <w:rPr>
          <w:rFonts w:hint="eastAsia"/>
          <w:sz w:val="21"/>
        </w:rPr>
        <w:t>1</w:t>
      </w:r>
      <w:r w:rsidRPr="00B64956">
        <w:rPr>
          <w:rFonts w:hint="eastAsia"/>
          <w:sz w:val="21"/>
        </w:rPr>
        <w:t>版</w:t>
      </w:r>
    </w:p>
    <w:p w:rsidR="00572C3E" w:rsidRPr="00B64956" w:rsidRDefault="00572C3E" w:rsidP="007672D2">
      <w:pPr>
        <w:spacing w:line="360" w:lineRule="auto"/>
        <w:rPr>
          <w:sz w:val="21"/>
        </w:rPr>
      </w:pPr>
      <w:r w:rsidRPr="00B64956">
        <w:rPr>
          <w:rFonts w:hint="eastAsia"/>
          <w:sz w:val="21"/>
        </w:rPr>
        <w:t xml:space="preserve">[2] </w:t>
      </w:r>
      <w:r w:rsidR="005D3BC2">
        <w:rPr>
          <w:rFonts w:hint="eastAsia"/>
          <w:sz w:val="21"/>
        </w:rPr>
        <w:t>程炼：《伦理学关键词》</w:t>
      </w:r>
      <w:r w:rsidR="005D3BC2">
        <w:rPr>
          <w:rFonts w:hint="eastAsia"/>
          <w:sz w:val="21"/>
        </w:rPr>
        <w:t>[M]</w:t>
      </w:r>
      <w:r w:rsidRPr="00B64956">
        <w:rPr>
          <w:rFonts w:hint="eastAsia"/>
          <w:sz w:val="21"/>
        </w:rPr>
        <w:t>北京：北京师范大学出版社，</w:t>
      </w:r>
      <w:r w:rsidRPr="00B64956">
        <w:rPr>
          <w:rFonts w:hint="eastAsia"/>
          <w:sz w:val="21"/>
        </w:rPr>
        <w:t>2007</w:t>
      </w:r>
      <w:r w:rsidRPr="00B64956">
        <w:rPr>
          <w:rFonts w:hint="eastAsia"/>
          <w:sz w:val="21"/>
        </w:rPr>
        <w:t>年</w:t>
      </w:r>
      <w:r w:rsidRPr="00B64956">
        <w:rPr>
          <w:rFonts w:hint="eastAsia"/>
          <w:sz w:val="21"/>
        </w:rPr>
        <w:t>11</w:t>
      </w:r>
      <w:r w:rsidRPr="00B64956">
        <w:rPr>
          <w:rFonts w:hint="eastAsia"/>
          <w:sz w:val="21"/>
        </w:rPr>
        <w:t>月第</w:t>
      </w:r>
      <w:r w:rsidRPr="00B64956">
        <w:rPr>
          <w:rFonts w:hint="eastAsia"/>
          <w:sz w:val="21"/>
        </w:rPr>
        <w:t>1</w:t>
      </w:r>
      <w:r w:rsidRPr="00B64956">
        <w:rPr>
          <w:rFonts w:hint="eastAsia"/>
          <w:sz w:val="21"/>
        </w:rPr>
        <w:t>版</w:t>
      </w:r>
    </w:p>
    <w:p w:rsidR="00572C3E" w:rsidRPr="00B64956" w:rsidRDefault="00572C3E" w:rsidP="007672D2">
      <w:pPr>
        <w:spacing w:line="360" w:lineRule="auto"/>
        <w:rPr>
          <w:sz w:val="21"/>
        </w:rPr>
      </w:pPr>
      <w:r w:rsidRPr="00B64956">
        <w:rPr>
          <w:rFonts w:hint="eastAsia"/>
          <w:sz w:val="21"/>
        </w:rPr>
        <w:t xml:space="preserve">[3] </w:t>
      </w:r>
      <w:r w:rsidR="005D3BC2">
        <w:rPr>
          <w:rFonts w:hint="eastAsia"/>
          <w:sz w:val="21"/>
        </w:rPr>
        <w:t>孙伟平：《伦理学之后——现代西方元伦理学》</w:t>
      </w:r>
      <w:r w:rsidR="005D3BC2">
        <w:rPr>
          <w:rFonts w:hint="eastAsia"/>
          <w:sz w:val="21"/>
        </w:rPr>
        <w:t>[M]</w:t>
      </w:r>
      <w:r w:rsidRPr="00B64956">
        <w:rPr>
          <w:rFonts w:hint="eastAsia"/>
          <w:sz w:val="21"/>
        </w:rPr>
        <w:t>北京：中国社会科学出版社，</w:t>
      </w:r>
      <w:r w:rsidRPr="00B64956">
        <w:rPr>
          <w:rFonts w:hint="eastAsia"/>
          <w:sz w:val="21"/>
        </w:rPr>
        <w:t>2014</w:t>
      </w:r>
      <w:r w:rsidRPr="00B64956">
        <w:rPr>
          <w:rFonts w:hint="eastAsia"/>
          <w:sz w:val="21"/>
        </w:rPr>
        <w:t>年</w:t>
      </w:r>
      <w:r w:rsidRPr="00B64956">
        <w:rPr>
          <w:rFonts w:hint="eastAsia"/>
          <w:sz w:val="21"/>
        </w:rPr>
        <w:t>6</w:t>
      </w:r>
      <w:r w:rsidRPr="00B64956">
        <w:rPr>
          <w:rFonts w:hint="eastAsia"/>
          <w:sz w:val="21"/>
        </w:rPr>
        <w:t>月第</w:t>
      </w:r>
      <w:r w:rsidRPr="00B64956">
        <w:rPr>
          <w:rFonts w:hint="eastAsia"/>
          <w:sz w:val="21"/>
        </w:rPr>
        <w:t>1</w:t>
      </w:r>
      <w:r w:rsidRPr="00B64956">
        <w:rPr>
          <w:rFonts w:hint="eastAsia"/>
          <w:sz w:val="21"/>
        </w:rPr>
        <w:t>版</w:t>
      </w:r>
      <w:r w:rsidRPr="00B64956">
        <w:rPr>
          <w:rFonts w:hint="eastAsia"/>
          <w:sz w:val="21"/>
        </w:rPr>
        <w:t>.</w:t>
      </w:r>
    </w:p>
    <w:p w:rsidR="00572C3E" w:rsidRPr="00B64956" w:rsidRDefault="00572C3E" w:rsidP="007672D2">
      <w:pPr>
        <w:spacing w:line="360" w:lineRule="auto"/>
        <w:rPr>
          <w:sz w:val="21"/>
        </w:rPr>
      </w:pPr>
      <w:r w:rsidRPr="00B64956">
        <w:rPr>
          <w:rFonts w:hint="eastAsia"/>
          <w:sz w:val="21"/>
        </w:rPr>
        <w:t>[4] [</w:t>
      </w:r>
      <w:r w:rsidRPr="00B64956">
        <w:rPr>
          <w:rFonts w:hint="eastAsia"/>
          <w:sz w:val="21"/>
        </w:rPr>
        <w:t>澳</w:t>
      </w:r>
      <w:r w:rsidRPr="00B64956">
        <w:rPr>
          <w:rFonts w:hint="eastAsia"/>
          <w:sz w:val="21"/>
        </w:rPr>
        <w:t>]</w:t>
      </w:r>
      <w:r w:rsidR="00B23339">
        <w:rPr>
          <w:rFonts w:hint="eastAsia"/>
          <w:sz w:val="21"/>
        </w:rPr>
        <w:t>麦基：《伦理学：发明对与错》，丁三东译，</w:t>
      </w:r>
      <w:r w:rsidR="005D3BC2">
        <w:rPr>
          <w:rFonts w:hint="eastAsia"/>
          <w:sz w:val="21"/>
        </w:rPr>
        <w:t>[M]</w:t>
      </w:r>
      <w:r w:rsidRPr="00B64956">
        <w:rPr>
          <w:rFonts w:hint="eastAsia"/>
          <w:sz w:val="21"/>
        </w:rPr>
        <w:t>上海：上海译文出版社，</w:t>
      </w:r>
      <w:r w:rsidRPr="00B64956">
        <w:rPr>
          <w:rFonts w:hint="eastAsia"/>
          <w:sz w:val="21"/>
        </w:rPr>
        <w:t>2007</w:t>
      </w:r>
      <w:r w:rsidRPr="00B64956">
        <w:rPr>
          <w:rFonts w:hint="eastAsia"/>
          <w:sz w:val="21"/>
        </w:rPr>
        <w:t>年</w:t>
      </w:r>
      <w:r w:rsidRPr="00B64956">
        <w:rPr>
          <w:rFonts w:hint="eastAsia"/>
          <w:sz w:val="21"/>
        </w:rPr>
        <w:t>12</w:t>
      </w:r>
      <w:r w:rsidRPr="00B64956">
        <w:rPr>
          <w:rFonts w:hint="eastAsia"/>
          <w:sz w:val="21"/>
        </w:rPr>
        <w:t>月第</w:t>
      </w:r>
      <w:r w:rsidRPr="00B64956">
        <w:rPr>
          <w:rFonts w:hint="eastAsia"/>
          <w:sz w:val="21"/>
        </w:rPr>
        <w:t>1</w:t>
      </w:r>
      <w:r w:rsidRPr="00B64956">
        <w:rPr>
          <w:rFonts w:hint="eastAsia"/>
          <w:sz w:val="21"/>
        </w:rPr>
        <w:t>版</w:t>
      </w:r>
    </w:p>
    <w:p w:rsidR="00572C3E" w:rsidRPr="00B64956" w:rsidRDefault="00572C3E" w:rsidP="007672D2">
      <w:pPr>
        <w:spacing w:line="360" w:lineRule="auto"/>
        <w:rPr>
          <w:sz w:val="21"/>
        </w:rPr>
      </w:pPr>
      <w:r w:rsidRPr="00B64956">
        <w:rPr>
          <w:rFonts w:hint="eastAsia"/>
          <w:sz w:val="21"/>
        </w:rPr>
        <w:t>[5] [</w:t>
      </w:r>
      <w:r w:rsidRPr="00B64956">
        <w:rPr>
          <w:rFonts w:hint="eastAsia"/>
          <w:sz w:val="21"/>
        </w:rPr>
        <w:t>英</w:t>
      </w:r>
      <w:r w:rsidRPr="00B64956">
        <w:rPr>
          <w:rFonts w:hint="eastAsia"/>
          <w:sz w:val="21"/>
        </w:rPr>
        <w:t>]</w:t>
      </w:r>
      <w:r w:rsidRPr="00B64956">
        <w:rPr>
          <w:rFonts w:hint="eastAsia"/>
          <w:sz w:val="21"/>
        </w:rPr>
        <w:t>大卫·休谟：《人性论》，关文运译</w:t>
      </w:r>
      <w:r w:rsidR="004C26B6">
        <w:rPr>
          <w:rFonts w:hint="eastAsia"/>
          <w:sz w:val="21"/>
        </w:rPr>
        <w:t>，</w:t>
      </w:r>
      <w:r w:rsidRPr="00B64956">
        <w:rPr>
          <w:rFonts w:hint="eastAsia"/>
          <w:sz w:val="21"/>
        </w:rPr>
        <w:t>郑之骧校，</w:t>
      </w:r>
      <w:r w:rsidR="005D3BC2">
        <w:rPr>
          <w:rFonts w:hint="eastAsia"/>
          <w:sz w:val="21"/>
        </w:rPr>
        <w:t>[M]</w:t>
      </w:r>
      <w:r w:rsidRPr="00B64956">
        <w:rPr>
          <w:sz w:val="21"/>
        </w:rPr>
        <w:t>北京</w:t>
      </w:r>
      <w:r w:rsidRPr="00B64956">
        <w:rPr>
          <w:rFonts w:hint="eastAsia"/>
          <w:sz w:val="21"/>
        </w:rPr>
        <w:t>：</w:t>
      </w:r>
      <w:r w:rsidRPr="00B64956">
        <w:rPr>
          <w:sz w:val="21"/>
        </w:rPr>
        <w:t>商务印书馆</w:t>
      </w:r>
      <w:r w:rsidRPr="00B64956">
        <w:rPr>
          <w:rFonts w:hint="eastAsia"/>
          <w:sz w:val="21"/>
        </w:rPr>
        <w:t>，</w:t>
      </w:r>
      <w:r w:rsidRPr="00B64956">
        <w:rPr>
          <w:rFonts w:hint="eastAsia"/>
          <w:sz w:val="21"/>
        </w:rPr>
        <w:t>2009</w:t>
      </w:r>
      <w:r w:rsidRPr="00B64956">
        <w:rPr>
          <w:rFonts w:hint="eastAsia"/>
          <w:sz w:val="21"/>
        </w:rPr>
        <w:t>年</w:t>
      </w:r>
      <w:r w:rsidRPr="00B64956">
        <w:rPr>
          <w:rFonts w:hint="eastAsia"/>
          <w:sz w:val="21"/>
        </w:rPr>
        <w:t>8</w:t>
      </w:r>
      <w:r w:rsidRPr="00B64956">
        <w:rPr>
          <w:rFonts w:hint="eastAsia"/>
          <w:sz w:val="21"/>
        </w:rPr>
        <w:t>月第</w:t>
      </w:r>
      <w:r w:rsidRPr="00B64956">
        <w:rPr>
          <w:rFonts w:hint="eastAsia"/>
          <w:sz w:val="21"/>
        </w:rPr>
        <w:t>1</w:t>
      </w:r>
      <w:r w:rsidRPr="00B64956">
        <w:rPr>
          <w:rFonts w:hint="eastAsia"/>
          <w:sz w:val="21"/>
        </w:rPr>
        <w:t>版</w:t>
      </w:r>
    </w:p>
    <w:p w:rsidR="00572C3E" w:rsidRPr="00B64956" w:rsidRDefault="00572C3E" w:rsidP="007672D2">
      <w:pPr>
        <w:spacing w:line="360" w:lineRule="auto"/>
        <w:rPr>
          <w:sz w:val="21"/>
        </w:rPr>
      </w:pPr>
      <w:r w:rsidRPr="00B64956">
        <w:rPr>
          <w:rFonts w:hint="eastAsia"/>
          <w:sz w:val="21"/>
        </w:rPr>
        <w:t>[6] [</w:t>
      </w:r>
      <w:r w:rsidRPr="00B64956">
        <w:rPr>
          <w:rFonts w:hint="eastAsia"/>
          <w:sz w:val="21"/>
        </w:rPr>
        <w:t>澳</w:t>
      </w:r>
      <w:r w:rsidRPr="00B64956">
        <w:rPr>
          <w:rFonts w:hint="eastAsia"/>
          <w:sz w:val="21"/>
        </w:rPr>
        <w:t>]</w:t>
      </w:r>
      <w:r w:rsidRPr="00B64956">
        <w:rPr>
          <w:rFonts w:hint="eastAsia"/>
          <w:sz w:val="21"/>
        </w:rPr>
        <w:t>迈克尔·史密斯：《道德问题》，林航译，</w:t>
      </w:r>
      <w:r w:rsidR="005D3BC2">
        <w:rPr>
          <w:rFonts w:hint="eastAsia"/>
          <w:sz w:val="21"/>
        </w:rPr>
        <w:t>[M]</w:t>
      </w:r>
      <w:r w:rsidRPr="00B64956">
        <w:rPr>
          <w:rFonts w:hint="eastAsia"/>
          <w:sz w:val="21"/>
        </w:rPr>
        <w:t>杭州：浙江大学出版社，</w:t>
      </w:r>
      <w:r w:rsidRPr="00B64956">
        <w:rPr>
          <w:rFonts w:hint="eastAsia"/>
          <w:sz w:val="21"/>
        </w:rPr>
        <w:t>2011</w:t>
      </w:r>
      <w:r w:rsidRPr="00B64956">
        <w:rPr>
          <w:rFonts w:hint="eastAsia"/>
          <w:sz w:val="21"/>
        </w:rPr>
        <w:t>年</w:t>
      </w:r>
      <w:r w:rsidRPr="00B64956">
        <w:rPr>
          <w:rFonts w:hint="eastAsia"/>
          <w:sz w:val="21"/>
        </w:rPr>
        <w:t>3</w:t>
      </w:r>
      <w:r w:rsidRPr="00B64956">
        <w:rPr>
          <w:rFonts w:hint="eastAsia"/>
          <w:sz w:val="21"/>
        </w:rPr>
        <w:t>月第</w:t>
      </w:r>
      <w:r w:rsidRPr="00B64956">
        <w:rPr>
          <w:rFonts w:hint="eastAsia"/>
          <w:sz w:val="21"/>
        </w:rPr>
        <w:t>1</w:t>
      </w:r>
      <w:r w:rsidRPr="00B64956">
        <w:rPr>
          <w:rFonts w:hint="eastAsia"/>
          <w:sz w:val="21"/>
        </w:rPr>
        <w:t>版</w:t>
      </w:r>
    </w:p>
    <w:p w:rsidR="00572C3E" w:rsidRPr="00B64956" w:rsidRDefault="000661BE" w:rsidP="007672D2">
      <w:pPr>
        <w:spacing w:line="360" w:lineRule="auto"/>
        <w:rPr>
          <w:sz w:val="21"/>
        </w:rPr>
      </w:pPr>
      <w:r>
        <w:rPr>
          <w:rFonts w:hint="eastAsia"/>
          <w:sz w:val="21"/>
        </w:rPr>
        <w:t>[7</w:t>
      </w:r>
      <w:r w:rsidR="00572C3E" w:rsidRPr="00B64956">
        <w:rPr>
          <w:rFonts w:hint="eastAsia"/>
          <w:sz w:val="21"/>
        </w:rPr>
        <w:t>] [</w:t>
      </w:r>
      <w:r w:rsidR="00572C3E" w:rsidRPr="00B64956">
        <w:rPr>
          <w:rFonts w:hint="eastAsia"/>
          <w:sz w:val="21"/>
        </w:rPr>
        <w:t>英</w:t>
      </w:r>
      <w:r w:rsidR="00572C3E" w:rsidRPr="00B64956">
        <w:rPr>
          <w:rFonts w:hint="eastAsia"/>
          <w:sz w:val="21"/>
        </w:rPr>
        <w:t>]</w:t>
      </w:r>
      <w:r w:rsidR="00572C3E" w:rsidRPr="00B64956">
        <w:rPr>
          <w:rFonts w:hint="eastAsia"/>
          <w:sz w:val="21"/>
        </w:rPr>
        <w:t>西蒙·布莱克本：《思想：哲学基础导论》，</w:t>
      </w:r>
      <w:r w:rsidR="00572C3E" w:rsidRPr="00B64956">
        <w:rPr>
          <w:sz w:val="21"/>
        </w:rPr>
        <w:t>徐向东译</w:t>
      </w:r>
      <w:r w:rsidR="00572C3E" w:rsidRPr="00B64956">
        <w:rPr>
          <w:rFonts w:hint="eastAsia"/>
          <w:sz w:val="21"/>
        </w:rPr>
        <w:t>，</w:t>
      </w:r>
      <w:r w:rsidR="005D3BC2">
        <w:rPr>
          <w:rFonts w:hint="eastAsia"/>
          <w:sz w:val="21"/>
        </w:rPr>
        <w:t>[M]</w:t>
      </w:r>
      <w:r w:rsidR="00572C3E" w:rsidRPr="00B64956">
        <w:rPr>
          <w:rFonts w:hint="eastAsia"/>
          <w:sz w:val="21"/>
        </w:rPr>
        <w:t>北京：中国轻工业出版社，</w:t>
      </w:r>
      <w:r w:rsidR="00572C3E" w:rsidRPr="00B64956">
        <w:rPr>
          <w:rFonts w:hint="eastAsia"/>
          <w:sz w:val="21"/>
        </w:rPr>
        <w:t>2017</w:t>
      </w:r>
      <w:r w:rsidR="00572C3E" w:rsidRPr="00B64956">
        <w:rPr>
          <w:sz w:val="21"/>
        </w:rPr>
        <w:t>年</w:t>
      </w:r>
      <w:r w:rsidR="00572C3E" w:rsidRPr="00B64956">
        <w:rPr>
          <w:rFonts w:hint="eastAsia"/>
          <w:sz w:val="21"/>
        </w:rPr>
        <w:t>3</w:t>
      </w:r>
      <w:r w:rsidR="00572C3E" w:rsidRPr="00B64956">
        <w:rPr>
          <w:rFonts w:hint="eastAsia"/>
          <w:sz w:val="21"/>
        </w:rPr>
        <w:t>月第</w:t>
      </w:r>
      <w:r w:rsidR="00572C3E" w:rsidRPr="00B64956">
        <w:rPr>
          <w:rFonts w:hint="eastAsia"/>
          <w:sz w:val="21"/>
        </w:rPr>
        <w:t>1</w:t>
      </w:r>
      <w:r w:rsidR="00572C3E" w:rsidRPr="00B64956">
        <w:rPr>
          <w:rFonts w:hint="eastAsia"/>
          <w:sz w:val="21"/>
        </w:rPr>
        <w:t>版</w:t>
      </w:r>
    </w:p>
    <w:p w:rsidR="0069298F" w:rsidRDefault="000661BE" w:rsidP="004854D8">
      <w:pPr>
        <w:spacing w:line="360" w:lineRule="auto"/>
        <w:rPr>
          <w:sz w:val="21"/>
        </w:rPr>
      </w:pPr>
      <w:r>
        <w:rPr>
          <w:rFonts w:hint="eastAsia"/>
          <w:sz w:val="21"/>
        </w:rPr>
        <w:t>[8</w:t>
      </w:r>
      <w:r w:rsidR="00572C3E" w:rsidRPr="00B64956">
        <w:rPr>
          <w:rFonts w:hint="eastAsia"/>
          <w:sz w:val="21"/>
        </w:rPr>
        <w:t>] [</w:t>
      </w:r>
      <w:r w:rsidR="00572C3E" w:rsidRPr="00B64956">
        <w:rPr>
          <w:rFonts w:hint="eastAsia"/>
          <w:sz w:val="21"/>
        </w:rPr>
        <w:t>英</w:t>
      </w:r>
      <w:r w:rsidR="00572C3E" w:rsidRPr="00B64956">
        <w:rPr>
          <w:rFonts w:hint="eastAsia"/>
          <w:sz w:val="21"/>
        </w:rPr>
        <w:t>]G</w:t>
      </w:r>
      <w:r w:rsidR="00572C3E" w:rsidRPr="00B64956">
        <w:rPr>
          <w:rFonts w:hint="eastAsia"/>
          <w:sz w:val="21"/>
        </w:rPr>
        <w:t>·</w:t>
      </w:r>
      <w:r w:rsidR="00572C3E" w:rsidRPr="00B64956">
        <w:rPr>
          <w:rFonts w:hint="eastAsia"/>
          <w:sz w:val="21"/>
        </w:rPr>
        <w:t>E</w:t>
      </w:r>
      <w:r w:rsidR="00572C3E" w:rsidRPr="00B64956">
        <w:rPr>
          <w:rFonts w:hint="eastAsia"/>
          <w:sz w:val="21"/>
        </w:rPr>
        <w:t>·摩尔：《伦理学原理》，陈德中译，</w:t>
      </w:r>
      <w:r w:rsidR="005D3BC2">
        <w:rPr>
          <w:rFonts w:hint="eastAsia"/>
          <w:sz w:val="21"/>
        </w:rPr>
        <w:t>[M]</w:t>
      </w:r>
      <w:r w:rsidR="00572C3E" w:rsidRPr="00B64956">
        <w:rPr>
          <w:rFonts w:hint="eastAsia"/>
          <w:sz w:val="21"/>
        </w:rPr>
        <w:t>北京：商务印书馆，</w:t>
      </w:r>
      <w:r w:rsidR="00572C3E" w:rsidRPr="00B64956">
        <w:rPr>
          <w:rFonts w:hint="eastAsia"/>
          <w:sz w:val="21"/>
        </w:rPr>
        <w:t>2017</w:t>
      </w:r>
      <w:r w:rsidR="00572C3E" w:rsidRPr="00B64956">
        <w:rPr>
          <w:rFonts w:hint="eastAsia"/>
          <w:sz w:val="21"/>
        </w:rPr>
        <w:t>年</w:t>
      </w:r>
      <w:r w:rsidR="00572C3E" w:rsidRPr="00B64956">
        <w:rPr>
          <w:rFonts w:hint="eastAsia"/>
          <w:sz w:val="21"/>
        </w:rPr>
        <w:t>4</w:t>
      </w:r>
      <w:r w:rsidR="00572C3E" w:rsidRPr="00B64956">
        <w:rPr>
          <w:rFonts w:hint="eastAsia"/>
          <w:sz w:val="21"/>
        </w:rPr>
        <w:t>月第</w:t>
      </w:r>
      <w:r w:rsidR="00572C3E" w:rsidRPr="00B64956">
        <w:rPr>
          <w:rFonts w:hint="eastAsia"/>
          <w:sz w:val="21"/>
        </w:rPr>
        <w:t>1</w:t>
      </w:r>
      <w:r w:rsidR="00572C3E" w:rsidRPr="00B64956">
        <w:rPr>
          <w:rFonts w:hint="eastAsia"/>
          <w:sz w:val="21"/>
        </w:rPr>
        <w:t>版</w:t>
      </w:r>
    </w:p>
    <w:p w:rsidR="00532C25" w:rsidRPr="00B64956" w:rsidRDefault="00532C25" w:rsidP="004854D8">
      <w:pPr>
        <w:spacing w:line="360" w:lineRule="auto"/>
        <w:rPr>
          <w:sz w:val="21"/>
        </w:rPr>
      </w:pPr>
      <w:r>
        <w:rPr>
          <w:rFonts w:hint="eastAsia"/>
          <w:sz w:val="21"/>
        </w:rPr>
        <w:t>[9][</w:t>
      </w:r>
      <w:r>
        <w:rPr>
          <w:rFonts w:hint="eastAsia"/>
          <w:sz w:val="21"/>
        </w:rPr>
        <w:t>美</w:t>
      </w:r>
      <w:r>
        <w:rPr>
          <w:rFonts w:hint="eastAsia"/>
          <w:sz w:val="21"/>
        </w:rPr>
        <w:t>]</w:t>
      </w:r>
      <w:r>
        <w:rPr>
          <w:rFonts w:hint="eastAsia"/>
          <w:sz w:val="21"/>
        </w:rPr>
        <w:t>马可·施罗德：《伦理学</w:t>
      </w:r>
      <w:r>
        <w:rPr>
          <w:sz w:val="21"/>
        </w:rPr>
        <w:t>中的非认知主义》，张婉译，</w:t>
      </w:r>
      <w:r>
        <w:rPr>
          <w:rFonts w:hint="eastAsia"/>
          <w:sz w:val="21"/>
        </w:rPr>
        <w:t>[M]</w:t>
      </w:r>
      <w:r>
        <w:rPr>
          <w:rFonts w:hint="eastAsia"/>
          <w:sz w:val="21"/>
        </w:rPr>
        <w:t>北京：华夏出版社，</w:t>
      </w:r>
      <w:r>
        <w:rPr>
          <w:rFonts w:hint="eastAsia"/>
          <w:sz w:val="21"/>
        </w:rPr>
        <w:t>2017</w:t>
      </w:r>
      <w:r>
        <w:rPr>
          <w:rFonts w:hint="eastAsia"/>
          <w:sz w:val="21"/>
        </w:rPr>
        <w:t>年</w:t>
      </w:r>
      <w:r>
        <w:rPr>
          <w:rFonts w:hint="eastAsia"/>
          <w:sz w:val="21"/>
        </w:rPr>
        <w:t>1</w:t>
      </w:r>
      <w:r>
        <w:rPr>
          <w:rFonts w:hint="eastAsia"/>
          <w:sz w:val="21"/>
        </w:rPr>
        <w:t>月第</w:t>
      </w:r>
      <w:r>
        <w:rPr>
          <w:rFonts w:hint="eastAsia"/>
          <w:sz w:val="21"/>
        </w:rPr>
        <w:t>1</w:t>
      </w:r>
      <w:r>
        <w:rPr>
          <w:rFonts w:hint="eastAsia"/>
          <w:sz w:val="21"/>
        </w:rPr>
        <w:t>版</w:t>
      </w:r>
    </w:p>
    <w:tbl>
      <w:tblPr>
        <w:tblW w:w="17319" w:type="dxa"/>
        <w:tblCellSpacing w:w="15" w:type="dxa"/>
        <w:tblCellMar>
          <w:left w:w="0" w:type="dxa"/>
          <w:right w:w="0" w:type="dxa"/>
        </w:tblCellMar>
        <w:tblLook w:val="04A0"/>
      </w:tblPr>
      <w:tblGrid>
        <w:gridCol w:w="17319"/>
      </w:tblGrid>
      <w:tr w:rsidR="001D1B6A" w:rsidRPr="001D1B6A" w:rsidTr="001D1B6A">
        <w:trPr>
          <w:tblCellSpacing w:w="15" w:type="dxa"/>
        </w:trPr>
        <w:tc>
          <w:tcPr>
            <w:tcW w:w="17259" w:type="dxa"/>
            <w:shd w:val="clear" w:color="auto" w:fill="FFFFFF"/>
            <w:tcMar>
              <w:top w:w="97" w:type="dxa"/>
              <w:left w:w="0" w:type="dxa"/>
              <w:bottom w:w="97" w:type="dxa"/>
              <w:right w:w="0" w:type="dxa"/>
            </w:tcMar>
            <w:vAlign w:val="center"/>
            <w:hideMark/>
          </w:tcPr>
          <w:p w:rsidR="001D1B6A" w:rsidRPr="001D1B6A" w:rsidRDefault="00912343" w:rsidP="001D1B6A">
            <w:pPr>
              <w:spacing w:line="360" w:lineRule="auto"/>
              <w:rPr>
                <w:sz w:val="21"/>
              </w:rPr>
            </w:pPr>
            <w:r>
              <w:rPr>
                <w:sz w:val="21"/>
              </w:rPr>
              <w:t>[</w:t>
            </w:r>
            <w:r w:rsidR="000661BE">
              <w:rPr>
                <w:rFonts w:hint="eastAsia"/>
                <w:sz w:val="21"/>
              </w:rPr>
              <w:t>1</w:t>
            </w:r>
            <w:r w:rsidR="00532C25">
              <w:rPr>
                <w:rFonts w:hint="eastAsia"/>
                <w:sz w:val="21"/>
              </w:rPr>
              <w:t>0]</w:t>
            </w:r>
            <w:r w:rsidR="001D1B6A" w:rsidRPr="001D1B6A">
              <w:rPr>
                <w:sz w:val="21"/>
              </w:rPr>
              <w:t>徐向东</w:t>
            </w:r>
            <w:r w:rsidR="001D1B6A" w:rsidRPr="001D1B6A">
              <w:rPr>
                <w:sz w:val="21"/>
              </w:rPr>
              <w:t>.</w:t>
            </w:r>
            <w:r w:rsidR="001D1B6A" w:rsidRPr="001D1B6A">
              <w:rPr>
                <w:sz w:val="21"/>
              </w:rPr>
              <w:t>道德知识与伦理客观性</w:t>
            </w:r>
            <w:r w:rsidR="001D1B6A" w:rsidRPr="001D1B6A">
              <w:rPr>
                <w:sz w:val="21"/>
              </w:rPr>
              <w:t>[J].</w:t>
            </w:r>
            <w:r w:rsidR="001D1B6A" w:rsidRPr="001D1B6A">
              <w:rPr>
                <w:sz w:val="21"/>
              </w:rPr>
              <w:t>云南大学学报</w:t>
            </w:r>
            <w:r w:rsidR="001D1B6A" w:rsidRPr="001D1B6A">
              <w:rPr>
                <w:sz w:val="21"/>
              </w:rPr>
              <w:t>(</w:t>
            </w:r>
            <w:r w:rsidR="001D1B6A" w:rsidRPr="001D1B6A">
              <w:rPr>
                <w:sz w:val="21"/>
              </w:rPr>
              <w:t>社会科学版</w:t>
            </w:r>
            <w:r w:rsidR="001D1B6A" w:rsidRPr="001D1B6A">
              <w:rPr>
                <w:sz w:val="21"/>
              </w:rPr>
              <w:t>),2013,12(01):13-25+111.</w:t>
            </w:r>
          </w:p>
        </w:tc>
      </w:tr>
      <w:tr w:rsidR="001D1B6A" w:rsidRPr="001D1B6A" w:rsidTr="001D1B6A">
        <w:trPr>
          <w:tblCellSpacing w:w="15" w:type="dxa"/>
        </w:trPr>
        <w:tc>
          <w:tcPr>
            <w:tcW w:w="17259" w:type="dxa"/>
            <w:shd w:val="clear" w:color="auto" w:fill="FFFFFF"/>
            <w:tcMar>
              <w:top w:w="97" w:type="dxa"/>
              <w:left w:w="0" w:type="dxa"/>
              <w:bottom w:w="97" w:type="dxa"/>
              <w:right w:w="0" w:type="dxa"/>
            </w:tcMar>
            <w:vAlign w:val="center"/>
            <w:hideMark/>
          </w:tcPr>
          <w:p w:rsidR="001D1B6A" w:rsidRPr="001D1B6A" w:rsidRDefault="00912343" w:rsidP="001D1B6A">
            <w:pPr>
              <w:spacing w:line="360" w:lineRule="auto"/>
              <w:rPr>
                <w:sz w:val="21"/>
              </w:rPr>
            </w:pPr>
            <w:r>
              <w:rPr>
                <w:sz w:val="21"/>
              </w:rPr>
              <w:t>[</w:t>
            </w:r>
            <w:r w:rsidR="00532C25">
              <w:rPr>
                <w:rFonts w:hint="eastAsia"/>
                <w:sz w:val="21"/>
              </w:rPr>
              <w:t>11]</w:t>
            </w:r>
            <w:r w:rsidR="001D1B6A" w:rsidRPr="001D1B6A">
              <w:rPr>
                <w:sz w:val="21"/>
              </w:rPr>
              <w:t>周振忠</w:t>
            </w:r>
            <w:r w:rsidR="001D1B6A" w:rsidRPr="001D1B6A">
              <w:rPr>
                <w:sz w:val="21"/>
              </w:rPr>
              <w:t>.</w:t>
            </w:r>
            <w:r w:rsidR="001D1B6A" w:rsidRPr="001D1B6A">
              <w:rPr>
                <w:sz w:val="21"/>
              </w:rPr>
              <w:t>情感主义的语义表述</w:t>
            </w:r>
            <w:r w:rsidR="001D1B6A" w:rsidRPr="001D1B6A">
              <w:rPr>
                <w:sz w:val="21"/>
              </w:rPr>
              <w:t>[J].</w:t>
            </w:r>
            <w:r w:rsidR="001D1B6A" w:rsidRPr="001D1B6A">
              <w:rPr>
                <w:sz w:val="21"/>
              </w:rPr>
              <w:t>哲学研究</w:t>
            </w:r>
            <w:r w:rsidR="001D1B6A" w:rsidRPr="001D1B6A">
              <w:rPr>
                <w:sz w:val="21"/>
              </w:rPr>
              <w:t>,2012(08):90-97+129.</w:t>
            </w:r>
          </w:p>
        </w:tc>
      </w:tr>
      <w:tr w:rsidR="001D1B6A" w:rsidRPr="001D1B6A" w:rsidTr="001D1B6A">
        <w:trPr>
          <w:tblCellSpacing w:w="15" w:type="dxa"/>
        </w:trPr>
        <w:tc>
          <w:tcPr>
            <w:tcW w:w="17259" w:type="dxa"/>
            <w:shd w:val="clear" w:color="auto" w:fill="FFFFFF"/>
            <w:tcMar>
              <w:top w:w="97" w:type="dxa"/>
              <w:left w:w="0" w:type="dxa"/>
              <w:bottom w:w="97" w:type="dxa"/>
              <w:right w:w="0" w:type="dxa"/>
            </w:tcMar>
            <w:vAlign w:val="center"/>
            <w:hideMark/>
          </w:tcPr>
          <w:p w:rsidR="001D1B6A" w:rsidRPr="001D1B6A" w:rsidRDefault="00912343" w:rsidP="00912343">
            <w:pPr>
              <w:spacing w:line="360" w:lineRule="auto"/>
              <w:rPr>
                <w:sz w:val="21"/>
              </w:rPr>
            </w:pPr>
            <w:r>
              <w:rPr>
                <w:sz w:val="21"/>
              </w:rPr>
              <w:t>[</w:t>
            </w:r>
            <w:r w:rsidR="00532C25">
              <w:rPr>
                <w:rFonts w:hint="eastAsia"/>
                <w:sz w:val="21"/>
              </w:rPr>
              <w:t>12</w:t>
            </w:r>
            <w:r w:rsidR="001D1B6A" w:rsidRPr="001D1B6A">
              <w:rPr>
                <w:sz w:val="21"/>
              </w:rPr>
              <w:t>]</w:t>
            </w:r>
            <w:r w:rsidRPr="00912343">
              <w:rPr>
                <w:sz w:val="21"/>
              </w:rPr>
              <w:t xml:space="preserve"> </w:t>
            </w:r>
            <w:r w:rsidRPr="001D1B6A">
              <w:rPr>
                <w:sz w:val="21"/>
              </w:rPr>
              <w:t>骆长捷</w:t>
            </w:r>
            <w:r w:rsidRPr="001D1B6A">
              <w:rPr>
                <w:sz w:val="21"/>
              </w:rPr>
              <w:t>.</w:t>
            </w:r>
            <w:r w:rsidRPr="001D1B6A">
              <w:rPr>
                <w:sz w:val="21"/>
              </w:rPr>
              <w:t>实在论、反实在论和准实在论</w:t>
            </w:r>
            <w:r w:rsidRPr="001D1B6A">
              <w:rPr>
                <w:sz w:val="21"/>
              </w:rPr>
              <w:t>[J].</w:t>
            </w:r>
            <w:r w:rsidRPr="001D1B6A">
              <w:rPr>
                <w:sz w:val="21"/>
              </w:rPr>
              <w:t>北方论丛</w:t>
            </w:r>
            <w:r w:rsidRPr="001D1B6A">
              <w:rPr>
                <w:sz w:val="21"/>
              </w:rPr>
              <w:t>,2011(01):129-133.</w:t>
            </w:r>
          </w:p>
        </w:tc>
      </w:tr>
      <w:tr w:rsidR="001D1B6A" w:rsidRPr="001D1B6A" w:rsidTr="001D1B6A">
        <w:trPr>
          <w:tblCellSpacing w:w="15" w:type="dxa"/>
        </w:trPr>
        <w:tc>
          <w:tcPr>
            <w:tcW w:w="17259" w:type="dxa"/>
            <w:shd w:val="clear" w:color="auto" w:fill="FFFFFF"/>
            <w:tcMar>
              <w:top w:w="97" w:type="dxa"/>
              <w:left w:w="0" w:type="dxa"/>
              <w:bottom w:w="97" w:type="dxa"/>
              <w:right w:w="0" w:type="dxa"/>
            </w:tcMar>
            <w:vAlign w:val="center"/>
            <w:hideMark/>
          </w:tcPr>
          <w:p w:rsidR="001D1B6A" w:rsidRPr="001D1B6A" w:rsidRDefault="00912343" w:rsidP="00912343">
            <w:pPr>
              <w:spacing w:line="360" w:lineRule="auto"/>
              <w:rPr>
                <w:sz w:val="21"/>
              </w:rPr>
            </w:pPr>
            <w:r>
              <w:rPr>
                <w:sz w:val="21"/>
              </w:rPr>
              <w:t>[</w:t>
            </w:r>
            <w:r w:rsidR="000661BE">
              <w:rPr>
                <w:rFonts w:hint="eastAsia"/>
                <w:sz w:val="21"/>
              </w:rPr>
              <w:t>1</w:t>
            </w:r>
            <w:r w:rsidR="007F17E4">
              <w:rPr>
                <w:rFonts w:hint="eastAsia"/>
                <w:sz w:val="21"/>
              </w:rPr>
              <w:t>3</w:t>
            </w:r>
            <w:r w:rsidR="001D1B6A" w:rsidRPr="001D1B6A">
              <w:rPr>
                <w:sz w:val="21"/>
              </w:rPr>
              <w:t>]</w:t>
            </w:r>
            <w:r w:rsidRPr="00912343">
              <w:rPr>
                <w:rFonts w:hint="eastAsia"/>
                <w:sz w:val="21"/>
              </w:rPr>
              <w:t xml:space="preserve"> </w:t>
            </w:r>
            <w:r w:rsidRPr="00912343">
              <w:rPr>
                <w:sz w:val="21"/>
              </w:rPr>
              <w:t>杨征源</w:t>
            </w:r>
            <w:r w:rsidRPr="00912343">
              <w:rPr>
                <w:sz w:val="21"/>
              </w:rPr>
              <w:t xml:space="preserve">. </w:t>
            </w:r>
            <w:r w:rsidRPr="00912343">
              <w:rPr>
                <w:sz w:val="21"/>
              </w:rPr>
              <w:t>道德语句的非认知主义语义学研究</w:t>
            </w:r>
            <w:r w:rsidRPr="00912343">
              <w:rPr>
                <w:sz w:val="21"/>
              </w:rPr>
              <w:t>[D].</w:t>
            </w:r>
            <w:r w:rsidRPr="00912343">
              <w:rPr>
                <w:sz w:val="21"/>
              </w:rPr>
              <w:t>南京大学</w:t>
            </w:r>
            <w:r w:rsidRPr="00912343">
              <w:rPr>
                <w:sz w:val="21"/>
              </w:rPr>
              <w:t>,2018</w:t>
            </w:r>
            <w:r w:rsidRPr="00912343">
              <w:rPr>
                <w:rFonts w:ascii="Arial" w:hAnsi="Arial" w:cs="Arial"/>
                <w:color w:val="333333"/>
                <w:sz w:val="21"/>
                <w:szCs w:val="27"/>
                <w:shd w:val="clear" w:color="auto" w:fill="FFFFFF"/>
              </w:rPr>
              <w:t>.</w:t>
            </w:r>
          </w:p>
        </w:tc>
      </w:tr>
      <w:tr w:rsidR="001D1B6A" w:rsidRPr="001D1B6A" w:rsidTr="001D1B6A">
        <w:trPr>
          <w:tblCellSpacing w:w="15" w:type="dxa"/>
        </w:trPr>
        <w:tc>
          <w:tcPr>
            <w:tcW w:w="17259" w:type="dxa"/>
            <w:shd w:val="clear" w:color="auto" w:fill="FFFFFF"/>
            <w:tcMar>
              <w:top w:w="97" w:type="dxa"/>
              <w:left w:w="0" w:type="dxa"/>
              <w:bottom w:w="97" w:type="dxa"/>
              <w:right w:w="0" w:type="dxa"/>
            </w:tcMar>
            <w:vAlign w:val="center"/>
            <w:hideMark/>
          </w:tcPr>
          <w:p w:rsidR="001D1B6A" w:rsidRPr="001D1B6A" w:rsidRDefault="00912343" w:rsidP="001D1B6A">
            <w:pPr>
              <w:spacing w:line="360" w:lineRule="auto"/>
              <w:rPr>
                <w:sz w:val="21"/>
              </w:rPr>
            </w:pPr>
            <w:r>
              <w:rPr>
                <w:sz w:val="21"/>
              </w:rPr>
              <w:t>[</w:t>
            </w:r>
            <w:r w:rsidR="007F17E4">
              <w:rPr>
                <w:rFonts w:hint="eastAsia"/>
                <w:sz w:val="21"/>
              </w:rPr>
              <w:t>14]</w:t>
            </w:r>
            <w:r w:rsidRPr="00912343">
              <w:rPr>
                <w:sz w:val="21"/>
              </w:rPr>
              <w:t xml:space="preserve"> </w:t>
            </w:r>
            <w:r w:rsidRPr="001D1B6A">
              <w:rPr>
                <w:sz w:val="21"/>
              </w:rPr>
              <w:t>张方文</w:t>
            </w:r>
            <w:r w:rsidRPr="001D1B6A">
              <w:rPr>
                <w:sz w:val="21"/>
              </w:rPr>
              <w:t xml:space="preserve">. </w:t>
            </w:r>
            <w:r w:rsidRPr="001D1B6A">
              <w:rPr>
                <w:sz w:val="21"/>
              </w:rPr>
              <w:t>试论布莱克本的道德准实在论</w:t>
            </w:r>
            <w:r w:rsidRPr="001D1B6A">
              <w:rPr>
                <w:sz w:val="21"/>
              </w:rPr>
              <w:t>[D].</w:t>
            </w:r>
            <w:r w:rsidRPr="001D1B6A">
              <w:rPr>
                <w:sz w:val="21"/>
              </w:rPr>
              <w:t>南京师范大学</w:t>
            </w:r>
            <w:r w:rsidRPr="001D1B6A">
              <w:rPr>
                <w:sz w:val="21"/>
              </w:rPr>
              <w:t>,2013.</w:t>
            </w:r>
          </w:p>
        </w:tc>
      </w:tr>
      <w:tr w:rsidR="001D1B6A" w:rsidRPr="001D1B6A" w:rsidTr="001D1B6A">
        <w:trPr>
          <w:tblCellSpacing w:w="15" w:type="dxa"/>
        </w:trPr>
        <w:tc>
          <w:tcPr>
            <w:tcW w:w="17259" w:type="dxa"/>
            <w:shd w:val="clear" w:color="auto" w:fill="FFFFFF"/>
            <w:tcMar>
              <w:top w:w="97" w:type="dxa"/>
              <w:left w:w="0" w:type="dxa"/>
              <w:bottom w:w="97" w:type="dxa"/>
              <w:right w:w="0" w:type="dxa"/>
            </w:tcMar>
            <w:vAlign w:val="center"/>
            <w:hideMark/>
          </w:tcPr>
          <w:p w:rsidR="00912343" w:rsidRDefault="00912343" w:rsidP="001D1B6A">
            <w:pPr>
              <w:spacing w:line="360" w:lineRule="auto"/>
              <w:rPr>
                <w:sz w:val="21"/>
              </w:rPr>
            </w:pPr>
            <w:r>
              <w:rPr>
                <w:sz w:val="21"/>
              </w:rPr>
              <w:t>[</w:t>
            </w:r>
            <w:r w:rsidR="007F17E4">
              <w:rPr>
                <w:rFonts w:hint="eastAsia"/>
                <w:sz w:val="21"/>
              </w:rPr>
              <w:t>17</w:t>
            </w:r>
            <w:r w:rsidR="001D1B6A" w:rsidRPr="001D1B6A">
              <w:rPr>
                <w:sz w:val="21"/>
              </w:rPr>
              <w:t>]</w:t>
            </w:r>
            <w:r w:rsidR="001D1B6A" w:rsidRPr="001D1B6A">
              <w:rPr>
                <w:sz w:val="21"/>
              </w:rPr>
              <w:t>王航赞</w:t>
            </w:r>
            <w:r w:rsidR="001D1B6A" w:rsidRPr="001D1B6A">
              <w:rPr>
                <w:sz w:val="21"/>
              </w:rPr>
              <w:t>,</w:t>
            </w:r>
            <w:r w:rsidR="001D1B6A" w:rsidRPr="001D1B6A">
              <w:rPr>
                <w:sz w:val="21"/>
              </w:rPr>
              <w:t>王彦方</w:t>
            </w:r>
            <w:r w:rsidR="001D1B6A" w:rsidRPr="001D1B6A">
              <w:rPr>
                <w:sz w:val="21"/>
              </w:rPr>
              <w:t>.</w:t>
            </w:r>
            <w:r w:rsidR="001D1B6A" w:rsidRPr="001D1B6A">
              <w:rPr>
                <w:sz w:val="21"/>
              </w:rPr>
              <w:t>布莱克本的准实在论与伦理非认知主义</w:t>
            </w:r>
            <w:r w:rsidR="001D1B6A" w:rsidRPr="001D1B6A">
              <w:rPr>
                <w:sz w:val="21"/>
              </w:rPr>
              <w:t>[J].</w:t>
            </w:r>
            <w:r w:rsidR="001D1B6A" w:rsidRPr="001D1B6A">
              <w:rPr>
                <w:sz w:val="21"/>
              </w:rPr>
              <w:t>重庆理工大学学报</w:t>
            </w:r>
            <w:r w:rsidR="001D1B6A" w:rsidRPr="001D1B6A">
              <w:rPr>
                <w:sz w:val="21"/>
              </w:rPr>
              <w:t>(</w:t>
            </w:r>
            <w:r w:rsidR="001D1B6A" w:rsidRPr="001D1B6A">
              <w:rPr>
                <w:sz w:val="21"/>
              </w:rPr>
              <w:t>社会科学</w:t>
            </w:r>
            <w:r w:rsidR="001D1B6A" w:rsidRPr="001D1B6A">
              <w:rPr>
                <w:sz w:val="21"/>
              </w:rPr>
              <w:t>),</w:t>
            </w:r>
          </w:p>
          <w:p w:rsidR="001D1B6A" w:rsidRPr="001D1B6A" w:rsidRDefault="001D1B6A" w:rsidP="00912343">
            <w:pPr>
              <w:spacing w:line="360" w:lineRule="auto"/>
              <w:ind w:firstLineChars="200" w:firstLine="420"/>
              <w:rPr>
                <w:sz w:val="21"/>
              </w:rPr>
            </w:pPr>
            <w:r w:rsidRPr="001D1B6A">
              <w:rPr>
                <w:sz w:val="21"/>
              </w:rPr>
              <w:t>2018,32(04):19-23.</w:t>
            </w:r>
          </w:p>
        </w:tc>
      </w:tr>
    </w:tbl>
    <w:p w:rsidR="004854D8" w:rsidRPr="007F17E4" w:rsidRDefault="004854D8" w:rsidP="007F17E4">
      <w:pPr>
        <w:spacing w:line="360" w:lineRule="auto"/>
        <w:rPr>
          <w:rFonts w:ascii="黑体" w:eastAsia="黑体" w:hAnsi="黑体"/>
          <w:sz w:val="24"/>
          <w:szCs w:val="24"/>
        </w:rPr>
      </w:pPr>
      <w:r w:rsidRPr="001D1B6A">
        <w:br w:type="page"/>
      </w:r>
      <w:r w:rsidRPr="007F17E4">
        <w:rPr>
          <w:rFonts w:ascii="黑体" w:eastAsia="黑体" w:hAnsi="黑体" w:hint="eastAsia"/>
          <w:sz w:val="22"/>
          <w:szCs w:val="24"/>
        </w:rPr>
        <w:lastRenderedPageBreak/>
        <w:t>外文</w:t>
      </w:r>
      <w:r w:rsidR="007F17E4" w:rsidRPr="007F17E4">
        <w:rPr>
          <w:rFonts w:ascii="黑体" w:eastAsia="黑体" w:hAnsi="黑体" w:hint="eastAsia"/>
          <w:sz w:val="24"/>
          <w:szCs w:val="24"/>
        </w:rPr>
        <w:t>:</w:t>
      </w:r>
    </w:p>
    <w:p w:rsidR="007672D2" w:rsidRPr="000A5CEE" w:rsidRDefault="000D2395" w:rsidP="007672D2">
      <w:pPr>
        <w:spacing w:line="360" w:lineRule="auto"/>
      </w:pPr>
      <w:r>
        <w:rPr>
          <w:rFonts w:hint="eastAsia"/>
        </w:rPr>
        <w:t xml:space="preserve">[1] </w:t>
      </w:r>
      <w:r w:rsidR="007672D2" w:rsidRPr="007618D0">
        <w:rPr>
          <w:rFonts w:hint="eastAsia"/>
        </w:rPr>
        <w:t>Alexander Miller</w:t>
      </w:r>
      <w:r w:rsidR="007672D2">
        <w:rPr>
          <w:rFonts w:hint="eastAsia"/>
        </w:rPr>
        <w:t>：</w:t>
      </w:r>
      <w:r w:rsidR="007672D2" w:rsidRPr="007F17E4">
        <w:rPr>
          <w:rFonts w:hint="eastAsia"/>
        </w:rPr>
        <w:t>Contemporary Meta-ethics: An Introduction</w:t>
      </w:r>
      <w:r w:rsidR="007672D2" w:rsidRPr="007618D0">
        <w:rPr>
          <w:rFonts w:hint="eastAsia"/>
        </w:rPr>
        <w:t xml:space="preserve">, </w:t>
      </w:r>
      <w:r w:rsidR="007672D2" w:rsidRPr="00DD6EE4">
        <w:t>Cambridge</w:t>
      </w:r>
      <w:r w:rsidR="007672D2" w:rsidRPr="007618D0">
        <w:t>: Polity Press, 2013</w:t>
      </w:r>
      <w:r w:rsidR="007672D2">
        <w:rPr>
          <w:rFonts w:hint="eastAsia"/>
        </w:rPr>
        <w:t xml:space="preserve">, 2 </w:t>
      </w:r>
      <w:r w:rsidR="007672D2" w:rsidRPr="007618D0">
        <w:t>ed</w:t>
      </w:r>
      <w:r w:rsidR="007672D2">
        <w:rPr>
          <w:rFonts w:hint="eastAsia"/>
        </w:rPr>
        <w:t>.</w:t>
      </w:r>
    </w:p>
    <w:p w:rsidR="007672D2" w:rsidRPr="007F17E4" w:rsidRDefault="000D2395" w:rsidP="007F17E4">
      <w:pPr>
        <w:spacing w:line="360" w:lineRule="auto"/>
      </w:pPr>
      <w:r w:rsidRPr="007F17E4">
        <w:rPr>
          <w:rFonts w:hint="eastAsia"/>
        </w:rPr>
        <w:t xml:space="preserve">[2] </w:t>
      </w:r>
      <w:r w:rsidR="007672D2" w:rsidRPr="007F17E4">
        <w:t xml:space="preserve">Charles R Pigden: </w:t>
      </w:r>
      <w:r w:rsidR="007672D2" w:rsidRPr="00E61AFA">
        <w:rPr>
          <w:i/>
        </w:rPr>
        <w:t>Naturalism</w:t>
      </w:r>
      <w:r w:rsidR="007672D2" w:rsidRPr="007F17E4">
        <w:rPr>
          <w:rFonts w:hint="eastAsia"/>
        </w:rPr>
        <w:t>, in Peter Singer(eds.), A Companion to Ethics, Oxford, UK&amp; Cambridge, Massachusetts: Basil Blackwell, 1991</w:t>
      </w:r>
    </w:p>
    <w:p w:rsidR="007672D2" w:rsidRPr="00B203C0" w:rsidRDefault="000D2395" w:rsidP="007672D2">
      <w:pPr>
        <w:spacing w:line="360" w:lineRule="auto"/>
      </w:pPr>
      <w:r>
        <w:rPr>
          <w:rFonts w:hint="eastAsia"/>
        </w:rPr>
        <w:t xml:space="preserve">[3] </w:t>
      </w:r>
      <w:r w:rsidR="007672D2" w:rsidRPr="00261382">
        <w:rPr>
          <w:rFonts w:hint="eastAsia"/>
        </w:rPr>
        <w:t>Simon Blackburn:</w:t>
      </w:r>
      <w:r w:rsidR="007672D2" w:rsidRPr="00B203C0">
        <w:rPr>
          <w:rFonts w:hint="eastAsia"/>
        </w:rPr>
        <w:t xml:space="preserve"> </w:t>
      </w:r>
      <w:r w:rsidR="007672D2" w:rsidRPr="007F17E4">
        <w:rPr>
          <w:rFonts w:hint="eastAsia"/>
        </w:rPr>
        <w:t>Essays in Quasi-realism</w:t>
      </w:r>
      <w:r w:rsidR="007672D2" w:rsidRPr="00B203C0">
        <w:rPr>
          <w:rFonts w:hint="eastAsia"/>
        </w:rPr>
        <w:t xml:space="preserve">, </w:t>
      </w:r>
      <w:r w:rsidR="007672D2" w:rsidRPr="00DC7416">
        <w:t>New York: Oxford University Press</w:t>
      </w:r>
      <w:r w:rsidR="007672D2" w:rsidRPr="00B203C0">
        <w:rPr>
          <w:rFonts w:hint="eastAsia"/>
        </w:rPr>
        <w:t xml:space="preserve">, 1993 </w:t>
      </w:r>
    </w:p>
    <w:p w:rsidR="007672D2" w:rsidRPr="000A5CEE" w:rsidRDefault="000D2395" w:rsidP="007672D2">
      <w:pPr>
        <w:spacing w:line="360" w:lineRule="auto"/>
      </w:pPr>
      <w:r>
        <w:rPr>
          <w:rFonts w:hint="eastAsia"/>
        </w:rPr>
        <w:t xml:space="preserve">[4] </w:t>
      </w:r>
      <w:r w:rsidR="007672D2" w:rsidRPr="00261382">
        <w:rPr>
          <w:rFonts w:hint="eastAsia"/>
        </w:rPr>
        <w:t>Simon Blackburn:</w:t>
      </w:r>
      <w:r w:rsidR="007672D2" w:rsidRPr="007F17E4">
        <w:rPr>
          <w:rFonts w:hint="eastAsia"/>
        </w:rPr>
        <w:t xml:space="preserve"> On Truth</w:t>
      </w:r>
      <w:r w:rsidR="007672D2" w:rsidRPr="00B203C0">
        <w:rPr>
          <w:rFonts w:hint="eastAsia"/>
        </w:rPr>
        <w:t>,</w:t>
      </w:r>
      <w:r w:rsidR="007672D2" w:rsidRPr="00261382">
        <w:t xml:space="preserve"> </w:t>
      </w:r>
      <w:r w:rsidR="007672D2" w:rsidRPr="00DC7416">
        <w:t>New York: Oxford University Press</w:t>
      </w:r>
      <w:r w:rsidR="007672D2" w:rsidRPr="00B203C0">
        <w:rPr>
          <w:rFonts w:hint="eastAsia"/>
        </w:rPr>
        <w:t>,</w:t>
      </w:r>
      <w:r w:rsidR="007672D2" w:rsidRPr="00261382">
        <w:rPr>
          <w:rFonts w:hint="eastAsia"/>
        </w:rPr>
        <w:t xml:space="preserve"> 2018</w:t>
      </w:r>
    </w:p>
    <w:p w:rsidR="007672D2" w:rsidRDefault="000D2395" w:rsidP="007672D2">
      <w:pPr>
        <w:spacing w:line="360" w:lineRule="auto"/>
      </w:pPr>
      <w:r>
        <w:rPr>
          <w:rFonts w:hint="eastAsia"/>
        </w:rPr>
        <w:t xml:space="preserve">[6] </w:t>
      </w:r>
      <w:r w:rsidR="007672D2" w:rsidRPr="00261382">
        <w:rPr>
          <w:rFonts w:hint="eastAsia"/>
        </w:rPr>
        <w:t xml:space="preserve">Simon Blackburn: </w:t>
      </w:r>
      <w:r w:rsidR="007672D2" w:rsidRPr="007F17E4">
        <w:t>Ruling passions: a theory of practical reasoning</w:t>
      </w:r>
      <w:r w:rsidR="007672D2" w:rsidRPr="00B203C0">
        <w:rPr>
          <w:rFonts w:hint="eastAsia"/>
        </w:rPr>
        <w:t xml:space="preserve">, </w:t>
      </w:r>
      <w:r w:rsidR="007672D2" w:rsidRPr="00DC7416">
        <w:t>New York: Oxford University Press</w:t>
      </w:r>
      <w:r w:rsidR="007672D2" w:rsidRPr="00B203C0">
        <w:rPr>
          <w:rFonts w:hint="eastAsia"/>
        </w:rPr>
        <w:t>, 1998</w:t>
      </w:r>
      <w:r w:rsidR="007672D2" w:rsidRPr="00B203C0">
        <w:t xml:space="preserve"> </w:t>
      </w:r>
    </w:p>
    <w:p w:rsidR="007672D2" w:rsidRPr="000A5CEE" w:rsidRDefault="000D2395" w:rsidP="007672D2">
      <w:pPr>
        <w:spacing w:line="360" w:lineRule="auto"/>
      </w:pPr>
      <w:r>
        <w:rPr>
          <w:rFonts w:hint="eastAsia"/>
        </w:rPr>
        <w:t xml:space="preserve">[7] </w:t>
      </w:r>
      <w:r w:rsidR="007672D2">
        <w:t>Simon Blackburn</w:t>
      </w:r>
      <w:r w:rsidR="007672D2">
        <w:rPr>
          <w:rFonts w:hint="eastAsia"/>
        </w:rPr>
        <w:t>：</w:t>
      </w:r>
      <w:r w:rsidR="007672D2" w:rsidRPr="007F17E4">
        <w:t>The Oxford Dictionary of Philosophy</w:t>
      </w:r>
      <w:r w:rsidR="007672D2" w:rsidRPr="00DC7416">
        <w:t>, New York: Oxford University Press, 2005</w:t>
      </w:r>
      <w:r w:rsidR="007672D2">
        <w:rPr>
          <w:rFonts w:hint="eastAsia"/>
        </w:rPr>
        <w:t xml:space="preserve">,2 </w:t>
      </w:r>
      <w:r w:rsidR="007672D2" w:rsidRPr="007618D0">
        <w:t>ed</w:t>
      </w:r>
      <w:r w:rsidR="007672D2">
        <w:rPr>
          <w:rFonts w:hint="eastAsia"/>
        </w:rPr>
        <w:t>.</w:t>
      </w:r>
    </w:p>
    <w:p w:rsidR="000E71E5" w:rsidRPr="007F17E4" w:rsidRDefault="000D2395" w:rsidP="007672D2">
      <w:pPr>
        <w:spacing w:line="360" w:lineRule="auto"/>
      </w:pPr>
      <w:r>
        <w:rPr>
          <w:rFonts w:hint="eastAsia"/>
        </w:rPr>
        <w:t xml:space="preserve">[8] </w:t>
      </w:r>
      <w:r w:rsidR="007672D2" w:rsidRPr="00604CB5">
        <w:t>Tristram McPherson and David Plunket</w:t>
      </w:r>
      <w:r w:rsidR="007672D2">
        <w:rPr>
          <w:rFonts w:hint="eastAsia"/>
        </w:rPr>
        <w:t xml:space="preserve"> (eds.)</w:t>
      </w:r>
      <w:r w:rsidR="007672D2" w:rsidRPr="007F17E4">
        <w:rPr>
          <w:rFonts w:hint="eastAsia"/>
        </w:rPr>
        <w:t xml:space="preserve"> </w:t>
      </w:r>
      <w:r w:rsidR="007672D2" w:rsidRPr="007F17E4">
        <w:t>The Routledge handbook of Meta-ethics</w:t>
      </w:r>
      <w:r w:rsidR="007672D2" w:rsidRPr="002336CB">
        <w:t>,</w:t>
      </w:r>
      <w:r w:rsidR="007672D2" w:rsidRPr="006B068F">
        <w:t xml:space="preserve"> New York</w:t>
      </w:r>
      <w:r w:rsidR="007672D2">
        <w:rPr>
          <w:rFonts w:hint="eastAsia"/>
        </w:rPr>
        <w:t xml:space="preserve">: </w:t>
      </w:r>
      <w:r w:rsidR="007672D2">
        <w:t>Routledge</w:t>
      </w:r>
      <w:r w:rsidR="007672D2">
        <w:rPr>
          <w:rFonts w:hint="eastAsia"/>
        </w:rPr>
        <w:t>, 2018</w:t>
      </w:r>
    </w:p>
    <w:p w:rsidR="00B23339" w:rsidRPr="007F17E4" w:rsidRDefault="00B23339" w:rsidP="007672D2">
      <w:pPr>
        <w:spacing w:line="360" w:lineRule="auto"/>
      </w:pPr>
    </w:p>
    <w:p w:rsidR="006868A6" w:rsidRPr="0011625C" w:rsidRDefault="00E764E6" w:rsidP="007672D2">
      <w:pPr>
        <w:spacing w:line="360" w:lineRule="auto"/>
      </w:pPr>
      <w:r>
        <w:rPr>
          <w:rFonts w:hint="eastAsia"/>
        </w:rPr>
        <w:t xml:space="preserve">[9] </w:t>
      </w:r>
      <w:r w:rsidR="006868A6" w:rsidRPr="0011625C">
        <w:t xml:space="preserve">Simon Blackburn (1999) </w:t>
      </w:r>
      <w:r w:rsidR="006868A6" w:rsidRPr="007F17E4">
        <w:t>Is Objective Moral Justification Possible on a Quasi-realist Foundation?</w:t>
      </w:r>
      <w:r w:rsidR="006868A6" w:rsidRPr="007F17E4">
        <w:rPr>
          <w:rFonts w:hint="eastAsia"/>
        </w:rPr>
        <w:t>.</w:t>
      </w:r>
      <w:r w:rsidR="006868A6">
        <w:rPr>
          <w:rFonts w:hint="eastAsia"/>
        </w:rPr>
        <w:t xml:space="preserve"> </w:t>
      </w:r>
      <w:r w:rsidR="006868A6" w:rsidRPr="0011625C">
        <w:t>Inquiry: An Interdisciplinary Journal of Philosophy, 42:2, 213-227</w:t>
      </w:r>
    </w:p>
    <w:p w:rsidR="007672D2" w:rsidRDefault="00E764E6" w:rsidP="007672D2">
      <w:pPr>
        <w:spacing w:line="360" w:lineRule="auto"/>
      </w:pPr>
      <w:r>
        <w:rPr>
          <w:rFonts w:hint="eastAsia"/>
        </w:rPr>
        <w:t xml:space="preserve">[10] </w:t>
      </w:r>
      <w:r w:rsidR="006868A6" w:rsidRPr="0011625C">
        <w:t xml:space="preserve">James Dreier </w:t>
      </w:r>
      <w:r w:rsidR="006868A6" w:rsidRPr="0011625C">
        <w:t>：</w:t>
      </w:r>
      <w:r w:rsidR="006868A6" w:rsidRPr="007F17E4">
        <w:t>Meta-ethics and the problem of creeping minimalism</w:t>
      </w:r>
      <w:r w:rsidR="006868A6" w:rsidRPr="0011625C">
        <w:t>.</w:t>
      </w:r>
      <w:r w:rsidR="006868A6" w:rsidRPr="0011625C">
        <w:rPr>
          <w:rFonts w:hint="eastAsia"/>
        </w:rPr>
        <w:t xml:space="preserve"> </w:t>
      </w:r>
      <w:r w:rsidR="006868A6" w:rsidRPr="0011625C">
        <w:t>Philosophical Perspectives, 18, Ethics, 2004</w:t>
      </w:r>
    </w:p>
    <w:p w:rsidR="006868A6" w:rsidRPr="007F17E4" w:rsidRDefault="001D1B6A" w:rsidP="007672D2">
      <w:pPr>
        <w:spacing w:line="360" w:lineRule="auto"/>
      </w:pPr>
      <w:r>
        <w:rPr>
          <w:rFonts w:hint="eastAsia"/>
        </w:rPr>
        <w:t xml:space="preserve">[11] </w:t>
      </w:r>
      <w:r w:rsidRPr="001D1B6A">
        <w:t>Simon Blackburn. Quasi-realism in Moral Philosophy[J]. Ethic@: An International Journal for Moral Philosophy,2002,1(2)</w:t>
      </w:r>
    </w:p>
    <w:p w:rsidR="00912343" w:rsidRDefault="00912343" w:rsidP="007672D2">
      <w:pPr>
        <w:spacing w:line="360" w:lineRule="auto"/>
      </w:pPr>
    </w:p>
    <w:p w:rsidR="00B64956" w:rsidRDefault="006868A6" w:rsidP="007672D2">
      <w:pPr>
        <w:spacing w:line="360" w:lineRule="auto"/>
      </w:pPr>
      <w:r>
        <w:t>网站</w:t>
      </w:r>
      <w:r>
        <w:rPr>
          <w:rFonts w:hint="eastAsia"/>
        </w:rPr>
        <w:t>：</w:t>
      </w:r>
    </w:p>
    <w:p w:rsidR="006868A6" w:rsidRPr="00160D4C" w:rsidRDefault="000661BE" w:rsidP="007672D2">
      <w:pPr>
        <w:spacing w:line="360" w:lineRule="auto"/>
      </w:pPr>
      <w:r>
        <w:rPr>
          <w:rFonts w:hint="eastAsia"/>
        </w:rPr>
        <w:t xml:space="preserve">[1] </w:t>
      </w:r>
      <w:r w:rsidR="006868A6" w:rsidRPr="00160D4C">
        <w:t>https://plato.stanford.edu/entries</w:t>
      </w:r>
    </w:p>
    <w:p w:rsidR="006868A6" w:rsidRPr="000661BE" w:rsidRDefault="000661BE" w:rsidP="007672D2">
      <w:pPr>
        <w:spacing w:line="360" w:lineRule="auto"/>
      </w:pPr>
      <w:r>
        <w:rPr>
          <w:rFonts w:hint="eastAsia"/>
        </w:rPr>
        <w:t xml:space="preserve">[2] </w:t>
      </w:r>
      <w:r w:rsidRPr="000661BE">
        <w:t>http://www2.phil.cam.ac.uk/~swb24/</w:t>
      </w:r>
    </w:p>
    <w:sectPr w:rsidR="006868A6" w:rsidRPr="000661BE" w:rsidSect="006965FA">
      <w:headerReference w:type="default" r:id="rId8"/>
      <w:footerReference w:type="default" r:id="rId9"/>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4A31CD" w15:done="0"/>
  <w15:commentEx w15:paraId="45658B25" w15:done="0"/>
  <w15:commentEx w15:paraId="6397E614" w15:done="0"/>
  <w15:commentEx w15:paraId="55626CB9" w15:done="0"/>
  <w15:commentEx w15:paraId="3BF1DEC8" w15:done="0"/>
  <w15:commentEx w15:paraId="48FC75DF" w15:done="0"/>
  <w15:commentEx w15:paraId="1842D656" w15:done="0"/>
  <w15:commentEx w15:paraId="5725716A" w15:done="0"/>
  <w15:commentEx w15:paraId="527CD6FC" w15:done="0"/>
  <w15:commentEx w15:paraId="1A505578" w15:done="0"/>
  <w15:commentEx w15:paraId="7D71E8B3" w15:done="0"/>
  <w15:commentEx w15:paraId="15F91D8E" w15:done="0"/>
  <w15:commentEx w15:paraId="6886B73D" w15:done="0"/>
  <w15:commentEx w15:paraId="13309C85" w15:done="0"/>
  <w15:commentEx w15:paraId="4AF1495F" w15:done="0"/>
  <w15:commentEx w15:paraId="0173E1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4A31CD" w16cid:durableId="206FEE93"/>
  <w16cid:commentId w16cid:paraId="45658B25" w16cid:durableId="206FF1DA"/>
  <w16cid:commentId w16cid:paraId="6397E614" w16cid:durableId="206FF274"/>
  <w16cid:commentId w16cid:paraId="55626CB9" w16cid:durableId="206FF2AB"/>
  <w16cid:commentId w16cid:paraId="3BF1DEC8" w16cid:durableId="206FF2D6"/>
  <w16cid:commentId w16cid:paraId="48FC75DF" w16cid:durableId="206FF352"/>
  <w16cid:commentId w16cid:paraId="1842D656" w16cid:durableId="206FF302"/>
  <w16cid:commentId w16cid:paraId="5725716A" w16cid:durableId="206FF32D"/>
  <w16cid:commentId w16cid:paraId="527CD6FC" w16cid:durableId="206FF339"/>
  <w16cid:commentId w16cid:paraId="1A505578" w16cid:durableId="206FF30F"/>
  <w16cid:commentId w16cid:paraId="7D71E8B3" w16cid:durableId="206FF373"/>
  <w16cid:commentId w16cid:paraId="15F91D8E" w16cid:durableId="206FF89E"/>
  <w16cid:commentId w16cid:paraId="6886B73D" w16cid:durableId="206FF403"/>
  <w16cid:commentId w16cid:paraId="13309C85" w16cid:durableId="206FF44B"/>
  <w16cid:commentId w16cid:paraId="4AF1495F" w16cid:durableId="206FF4C5"/>
  <w16cid:commentId w16cid:paraId="0173E105" w16cid:durableId="206FF7D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0B8" w:rsidRDefault="008970B8" w:rsidP="006965FA">
      <w:r>
        <w:separator/>
      </w:r>
    </w:p>
  </w:endnote>
  <w:endnote w:type="continuationSeparator" w:id="0">
    <w:p w:rsidR="008970B8" w:rsidRDefault="008970B8" w:rsidP="006965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4981688"/>
      <w:docPartObj>
        <w:docPartGallery w:val="Page Numbers (Bottom of Page)"/>
        <w:docPartUnique/>
      </w:docPartObj>
    </w:sdtPr>
    <w:sdtContent>
      <w:p w:rsidR="004B7B3F" w:rsidRDefault="00B178B8" w:rsidP="005C4E37">
        <w:pPr>
          <w:pStyle w:val="a7"/>
          <w:jc w:val="right"/>
        </w:pPr>
        <w:r w:rsidRPr="00B178B8">
          <w:fldChar w:fldCharType="begin"/>
        </w:r>
        <w:r w:rsidR="004B7B3F">
          <w:instrText xml:space="preserve"> PAGE   \* MERGEFORMAT </w:instrText>
        </w:r>
        <w:r w:rsidRPr="00B178B8">
          <w:fldChar w:fldCharType="separate"/>
        </w:r>
        <w:r w:rsidR="00AF44D8" w:rsidRPr="00AF44D8">
          <w:rPr>
            <w:noProof/>
            <w:lang w:val="zh-CN"/>
          </w:rPr>
          <w:t>2</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0B8" w:rsidRDefault="008970B8" w:rsidP="006965FA">
      <w:r>
        <w:separator/>
      </w:r>
    </w:p>
  </w:footnote>
  <w:footnote w:type="continuationSeparator" w:id="0">
    <w:p w:rsidR="008970B8" w:rsidRDefault="008970B8" w:rsidP="006965FA">
      <w:r>
        <w:continuationSeparator/>
      </w:r>
    </w:p>
  </w:footnote>
  <w:footnote w:id="1">
    <w:p w:rsidR="004B7B3F" w:rsidRPr="00AC26A3" w:rsidRDefault="004B7B3F" w:rsidP="005C4617">
      <w:pPr>
        <w:pStyle w:val="a3"/>
      </w:pPr>
      <w:r>
        <w:rPr>
          <w:rStyle w:val="a4"/>
        </w:rPr>
        <w:footnoteRef/>
      </w:r>
      <w:r>
        <w:t xml:space="preserve"> </w:t>
      </w:r>
      <w:r>
        <w:rPr>
          <w:rFonts w:hint="eastAsia"/>
        </w:rPr>
        <w:t xml:space="preserve"> [</w:t>
      </w:r>
      <w:r>
        <w:rPr>
          <w:rFonts w:hint="eastAsia"/>
        </w:rPr>
        <w:t>英</w:t>
      </w:r>
      <w:r>
        <w:rPr>
          <w:rFonts w:hint="eastAsia"/>
        </w:rPr>
        <w:t>] G.E.</w:t>
      </w:r>
      <w:r>
        <w:rPr>
          <w:rFonts w:hint="eastAsia"/>
        </w:rPr>
        <w:t>摩尔：《伦理学原理》，陈德中译，北京：商务印书馆，</w:t>
      </w:r>
      <w:r>
        <w:rPr>
          <w:rFonts w:hint="eastAsia"/>
        </w:rPr>
        <w:t>2017</w:t>
      </w:r>
      <w:r>
        <w:rPr>
          <w:rFonts w:hint="eastAsia"/>
        </w:rPr>
        <w:t>年，第</w:t>
      </w:r>
      <w:r>
        <w:rPr>
          <w:rFonts w:hint="eastAsia"/>
        </w:rPr>
        <w:t>1</w:t>
      </w:r>
      <w:r>
        <w:rPr>
          <w:rFonts w:hint="eastAsia"/>
        </w:rPr>
        <w:t>页</w:t>
      </w:r>
    </w:p>
  </w:footnote>
  <w:footnote w:id="2">
    <w:p w:rsidR="004B7B3F" w:rsidRPr="00D874DB" w:rsidRDefault="004B7B3F" w:rsidP="005C4617">
      <w:pPr>
        <w:pStyle w:val="a3"/>
      </w:pPr>
      <w:r>
        <w:rPr>
          <w:rStyle w:val="a4"/>
        </w:rPr>
        <w:footnoteRef/>
      </w:r>
      <w:r>
        <w:t xml:space="preserve"> </w:t>
      </w:r>
      <w:r>
        <w:rPr>
          <w:rFonts w:hint="eastAsia"/>
        </w:rPr>
        <w:t xml:space="preserve"> </w:t>
      </w:r>
      <w:r w:rsidRPr="00AC7C95">
        <w:t>https://plato.stan</w:t>
      </w:r>
      <w:r>
        <w:t>ford.edu/entries/moral-realism/</w:t>
      </w:r>
    </w:p>
  </w:footnote>
  <w:footnote w:id="3">
    <w:p w:rsidR="004B7B3F" w:rsidRDefault="004B7B3F" w:rsidP="005C4617">
      <w:pPr>
        <w:pStyle w:val="a3"/>
      </w:pPr>
      <w:r>
        <w:rPr>
          <w:rStyle w:val="a4"/>
        </w:rPr>
        <w:footnoteRef/>
      </w:r>
      <w:r>
        <w:t xml:space="preserve"> </w:t>
      </w:r>
      <w:r>
        <w:rPr>
          <w:rFonts w:hint="eastAsia"/>
        </w:rPr>
        <w:t xml:space="preserve"> </w:t>
      </w:r>
      <w:r w:rsidRPr="007C6DB9">
        <w:t>https://plato.stanford.edu/entries/moral-anti-realism/</w:t>
      </w:r>
      <w:r>
        <w:t>projectivism-quasi-realism.html</w:t>
      </w:r>
    </w:p>
  </w:footnote>
  <w:footnote w:id="4">
    <w:p w:rsidR="004B7B3F" w:rsidRPr="0056410E" w:rsidRDefault="004B7B3F">
      <w:pPr>
        <w:pStyle w:val="a3"/>
      </w:pPr>
      <w:r>
        <w:rPr>
          <w:rStyle w:val="a4"/>
        </w:rPr>
        <w:footnoteRef/>
      </w:r>
      <w:r>
        <w:t xml:space="preserve"> </w:t>
      </w:r>
      <w:r w:rsidRPr="007B0D54">
        <w:rPr>
          <w:rFonts w:hint="eastAsia"/>
        </w:rPr>
        <w:t>[</w:t>
      </w:r>
      <w:r w:rsidRPr="007B0D54">
        <w:rPr>
          <w:rFonts w:hint="eastAsia"/>
        </w:rPr>
        <w:t>澳</w:t>
      </w:r>
      <w:r w:rsidRPr="007B0D54">
        <w:rPr>
          <w:rFonts w:hint="eastAsia"/>
        </w:rPr>
        <w:t>]</w:t>
      </w:r>
      <w:r w:rsidRPr="007B0D54">
        <w:rPr>
          <w:rFonts w:hint="eastAsia"/>
        </w:rPr>
        <w:t>迈克尔·史密斯：《道德问题》，林航译，杭州：浙江大学出版社，</w:t>
      </w:r>
      <w:r w:rsidRPr="007B0D54">
        <w:rPr>
          <w:rFonts w:hint="eastAsia"/>
        </w:rPr>
        <w:t>2011</w:t>
      </w:r>
      <w:r w:rsidRPr="007B0D54">
        <w:rPr>
          <w:rFonts w:hint="eastAsia"/>
        </w:rPr>
        <w:t>年</w:t>
      </w:r>
      <w:r w:rsidRPr="007B0D54">
        <w:rPr>
          <w:rFonts w:hint="eastAsia"/>
        </w:rPr>
        <w:t>3</w:t>
      </w:r>
      <w:r w:rsidRPr="007B0D54">
        <w:rPr>
          <w:rFonts w:hint="eastAsia"/>
        </w:rPr>
        <w:t>月第</w:t>
      </w:r>
      <w:r w:rsidRPr="007B0D54">
        <w:rPr>
          <w:rFonts w:hint="eastAsia"/>
        </w:rPr>
        <w:t>1</w:t>
      </w:r>
      <w:r w:rsidRPr="007B0D54">
        <w:rPr>
          <w:rFonts w:hint="eastAsia"/>
        </w:rPr>
        <w:t>版</w:t>
      </w:r>
      <w:r>
        <w:rPr>
          <w:rFonts w:hint="eastAsia"/>
        </w:rPr>
        <w:t>，</w:t>
      </w:r>
      <w:r>
        <w:t>第</w:t>
      </w:r>
      <w:r>
        <w:rPr>
          <w:rFonts w:hint="eastAsia"/>
        </w:rPr>
        <w:t>5-12</w:t>
      </w:r>
      <w:r>
        <w:rPr>
          <w:rFonts w:hint="eastAsia"/>
        </w:rPr>
        <w:t>页</w:t>
      </w:r>
    </w:p>
  </w:footnote>
  <w:footnote w:id="5">
    <w:p w:rsidR="004B7B3F" w:rsidRDefault="004B7B3F">
      <w:pPr>
        <w:pStyle w:val="a3"/>
      </w:pPr>
      <w:r>
        <w:rPr>
          <w:rStyle w:val="a4"/>
        </w:rPr>
        <w:footnoteRef/>
      </w:r>
      <w:r>
        <w:rPr>
          <w:rFonts w:hint="eastAsia"/>
          <w:szCs w:val="22"/>
        </w:rPr>
        <w:t xml:space="preserve"> </w:t>
      </w:r>
      <w:r>
        <w:rPr>
          <w:rFonts w:hint="eastAsia"/>
        </w:rPr>
        <w:t xml:space="preserve"> </w:t>
      </w:r>
      <w:r>
        <w:rPr>
          <w:rFonts w:hint="eastAsia"/>
        </w:rPr>
        <w:t>孙伟平：《伦理学之后——现代西方元伦理学》，北京：中国社会科学出版社，</w:t>
      </w:r>
      <w:r>
        <w:rPr>
          <w:rFonts w:hint="eastAsia"/>
        </w:rPr>
        <w:t>2014</w:t>
      </w:r>
      <w:r>
        <w:rPr>
          <w:rFonts w:hint="eastAsia"/>
        </w:rPr>
        <w:t>年，第</w:t>
      </w:r>
      <w:r>
        <w:rPr>
          <w:rFonts w:hint="eastAsia"/>
        </w:rPr>
        <w:t>122-23</w:t>
      </w:r>
      <w:r>
        <w:t>页</w:t>
      </w:r>
      <w:r>
        <w:rPr>
          <w:rFonts w:hint="eastAsia"/>
        </w:rPr>
        <w:t>.</w:t>
      </w:r>
    </w:p>
  </w:footnote>
  <w:footnote w:id="6">
    <w:p w:rsidR="004B7B3F" w:rsidRDefault="004B7B3F">
      <w:pPr>
        <w:pStyle w:val="a3"/>
      </w:pPr>
      <w:r>
        <w:rPr>
          <w:rStyle w:val="a4"/>
        </w:rPr>
        <w:footnoteRef/>
      </w:r>
      <w:r>
        <w:t xml:space="preserve"> </w:t>
      </w:r>
      <w:r>
        <w:rPr>
          <w:rFonts w:hint="eastAsia"/>
        </w:rPr>
        <w:t xml:space="preserve"> </w:t>
      </w:r>
      <w:r w:rsidRPr="007311EF">
        <w:rPr>
          <w:rFonts w:hint="eastAsia"/>
        </w:rPr>
        <w:t>杨</w:t>
      </w:r>
      <w:r w:rsidRPr="007311EF">
        <w:t>征源</w:t>
      </w:r>
      <w:r>
        <w:rPr>
          <w:rFonts w:hint="eastAsia"/>
        </w:rPr>
        <w:t>：《</w:t>
      </w:r>
      <w:r w:rsidRPr="007311EF">
        <w:rPr>
          <w:rFonts w:hint="eastAsia"/>
        </w:rPr>
        <w:t>道德语句的非认知主义语义学研究</w:t>
      </w:r>
      <w:r>
        <w:rPr>
          <w:rFonts w:hint="eastAsia"/>
        </w:rPr>
        <w:t>》</w:t>
      </w:r>
      <w:r w:rsidRPr="007311EF">
        <w:rPr>
          <w:rFonts w:hint="eastAsia"/>
        </w:rPr>
        <w:t>.</w:t>
      </w:r>
      <w:r w:rsidRPr="007311EF">
        <w:rPr>
          <w:rFonts w:hint="eastAsia"/>
        </w:rPr>
        <w:t>南京大学</w:t>
      </w:r>
      <w:r w:rsidRPr="007311EF">
        <w:rPr>
          <w:rFonts w:hint="eastAsia"/>
        </w:rPr>
        <w:t>.2018</w:t>
      </w:r>
      <w:r w:rsidRPr="007311EF">
        <w:rPr>
          <w:rFonts w:hint="eastAsia"/>
        </w:rPr>
        <w:t>年</w:t>
      </w:r>
      <w:r>
        <w:rPr>
          <w:rFonts w:hint="eastAsia"/>
        </w:rPr>
        <w:t>,</w:t>
      </w:r>
      <w:r>
        <w:rPr>
          <w:rFonts w:hint="eastAsia"/>
        </w:rPr>
        <w:t>第</w:t>
      </w:r>
      <w:r>
        <w:rPr>
          <w:rFonts w:hint="eastAsia"/>
        </w:rPr>
        <w:t>20</w:t>
      </w:r>
      <w:r>
        <w:rPr>
          <w:rFonts w:hint="eastAsia"/>
        </w:rPr>
        <w:t>页</w:t>
      </w:r>
      <w:r>
        <w:rPr>
          <w:rFonts w:hint="eastAsia"/>
        </w:rPr>
        <w:t>.</w:t>
      </w:r>
    </w:p>
  </w:footnote>
  <w:footnote w:id="7">
    <w:p w:rsidR="004B7B3F" w:rsidRDefault="004B7B3F">
      <w:pPr>
        <w:pStyle w:val="a3"/>
      </w:pPr>
      <w:r>
        <w:rPr>
          <w:rStyle w:val="a4"/>
        </w:rPr>
        <w:footnoteRef/>
      </w:r>
      <w:r>
        <w:t xml:space="preserve"> </w:t>
      </w:r>
      <w:r>
        <w:rPr>
          <w:rFonts w:hint="eastAsia"/>
        </w:rPr>
        <w:t xml:space="preserve"> [</w:t>
      </w:r>
      <w:r>
        <w:rPr>
          <w:rFonts w:hint="eastAsia"/>
        </w:rPr>
        <w:t>美</w:t>
      </w:r>
      <w:r>
        <w:rPr>
          <w:rFonts w:hint="eastAsia"/>
        </w:rPr>
        <w:t>]</w:t>
      </w:r>
      <w:r>
        <w:rPr>
          <w:rFonts w:hint="eastAsia"/>
        </w:rPr>
        <w:t>马可·施罗德：《伦理学中的非认知主义》张婉译，北京：华夏出版社，</w:t>
      </w:r>
      <w:r>
        <w:t>第</w:t>
      </w:r>
      <w:r>
        <w:rPr>
          <w:rFonts w:hint="eastAsia"/>
        </w:rPr>
        <w:t>13-14</w:t>
      </w:r>
      <w:r>
        <w:rPr>
          <w:rFonts w:hint="eastAsia"/>
        </w:rPr>
        <w:t>页</w:t>
      </w:r>
      <w:r>
        <w:rPr>
          <w:rFonts w:hint="eastAsia"/>
        </w:rPr>
        <w:t>.</w:t>
      </w:r>
    </w:p>
  </w:footnote>
  <w:footnote w:id="8">
    <w:p w:rsidR="004B7B3F" w:rsidRPr="00824935" w:rsidRDefault="004B7B3F" w:rsidP="007154F8">
      <w:pPr>
        <w:pStyle w:val="a3"/>
      </w:pPr>
      <w:r w:rsidRPr="003F7B03">
        <w:rPr>
          <w:rStyle w:val="a4"/>
        </w:rPr>
        <w:footnoteRef/>
      </w:r>
      <w:r w:rsidRPr="003F7B03">
        <w:t xml:space="preserve"> </w:t>
      </w:r>
      <w:r>
        <w:rPr>
          <w:rFonts w:hint="eastAsia"/>
        </w:rPr>
        <w:t xml:space="preserve"> </w:t>
      </w:r>
      <w:r w:rsidRPr="00824935">
        <w:t>周振忠</w:t>
      </w:r>
      <w:r w:rsidRPr="00824935">
        <w:t>.</w:t>
      </w:r>
      <w:r w:rsidRPr="00824935">
        <w:t>情感主义的语义表述</w:t>
      </w:r>
      <w:r w:rsidRPr="00824935">
        <w:t>[J].</w:t>
      </w:r>
      <w:r w:rsidRPr="00824935">
        <w:t>哲学研究</w:t>
      </w:r>
      <w:r w:rsidRPr="00824935">
        <w:t>,2012(08):90-97+129.</w:t>
      </w:r>
      <w:r w:rsidRPr="00824935">
        <w:rPr>
          <w:rFonts w:hint="eastAsia"/>
        </w:rPr>
        <w:t>P91-92</w:t>
      </w:r>
    </w:p>
  </w:footnote>
  <w:footnote w:id="9">
    <w:p w:rsidR="004B7B3F" w:rsidRPr="00710358" w:rsidRDefault="004B7B3F" w:rsidP="003121D3">
      <w:pPr>
        <w:ind w:left="180" w:hangingChars="100" w:hanging="180"/>
        <w:rPr>
          <w:color w:val="FF0000"/>
        </w:rPr>
      </w:pPr>
      <w:r w:rsidRPr="003F7B03">
        <w:rPr>
          <w:rStyle w:val="a4"/>
          <w:sz w:val="18"/>
        </w:rPr>
        <w:footnoteRef/>
      </w:r>
      <w:r>
        <w:rPr>
          <w:rFonts w:hint="eastAsia"/>
          <w:sz w:val="18"/>
        </w:rPr>
        <w:t xml:space="preserve"> </w:t>
      </w:r>
      <w:r w:rsidRPr="00710358">
        <w:rPr>
          <w:sz w:val="18"/>
        </w:rPr>
        <w:t xml:space="preserve">James Dreier </w:t>
      </w:r>
      <w:r w:rsidRPr="00710358">
        <w:rPr>
          <w:sz w:val="18"/>
        </w:rPr>
        <w:t>：</w:t>
      </w:r>
      <w:r w:rsidRPr="00710358">
        <w:rPr>
          <w:i/>
          <w:sz w:val="18"/>
        </w:rPr>
        <w:t>Meta-ethics and the problem of creeping minimalism</w:t>
      </w:r>
      <w:r w:rsidRPr="00710358">
        <w:rPr>
          <w:sz w:val="18"/>
        </w:rPr>
        <w:t>.</w:t>
      </w:r>
      <w:r w:rsidRPr="00710358">
        <w:rPr>
          <w:rFonts w:hint="eastAsia"/>
          <w:sz w:val="18"/>
        </w:rPr>
        <w:t xml:space="preserve"> </w:t>
      </w:r>
      <w:r w:rsidRPr="00710358">
        <w:rPr>
          <w:sz w:val="18"/>
        </w:rPr>
        <w:t>Philosophical Perspectives, 18, Ethics, 2004</w:t>
      </w:r>
      <w:r>
        <w:rPr>
          <w:rFonts w:hint="eastAsia"/>
        </w:rPr>
        <w:t>,</w:t>
      </w:r>
    </w:p>
    <w:p w:rsidR="004B7B3F" w:rsidRDefault="004B7B3F" w:rsidP="003121D3">
      <w:pPr>
        <w:pStyle w:val="a3"/>
      </w:pPr>
    </w:p>
  </w:footnote>
  <w:footnote w:id="10">
    <w:p w:rsidR="004B7B3F" w:rsidRPr="003F7B03" w:rsidRDefault="004B7B3F" w:rsidP="00BB07E1">
      <w:pPr>
        <w:ind w:left="426" w:hangingChars="213" w:hanging="426"/>
        <w:rPr>
          <w:sz w:val="16"/>
        </w:rPr>
      </w:pPr>
      <w:r>
        <w:rPr>
          <w:rStyle w:val="a4"/>
        </w:rPr>
        <w:footnoteRef/>
      </w:r>
      <w:r>
        <w:t xml:space="preserve"> </w:t>
      </w:r>
      <w:r>
        <w:rPr>
          <w:rFonts w:hint="eastAsia"/>
        </w:rPr>
        <w:t xml:space="preserve"> </w:t>
      </w:r>
      <w:r w:rsidRPr="00470966">
        <w:rPr>
          <w:rFonts w:hint="eastAsia"/>
          <w:sz w:val="18"/>
          <w:szCs w:val="18"/>
        </w:rPr>
        <w:t>[</w:t>
      </w:r>
      <w:r w:rsidRPr="00470966">
        <w:rPr>
          <w:rFonts w:hint="eastAsia"/>
          <w:sz w:val="18"/>
          <w:szCs w:val="18"/>
        </w:rPr>
        <w:t>澳</w:t>
      </w:r>
      <w:r w:rsidRPr="00470966">
        <w:rPr>
          <w:rFonts w:hint="eastAsia"/>
          <w:sz w:val="18"/>
          <w:szCs w:val="18"/>
        </w:rPr>
        <w:t>]</w:t>
      </w:r>
      <w:r w:rsidRPr="00470966">
        <w:rPr>
          <w:rFonts w:hint="eastAsia"/>
          <w:sz w:val="18"/>
          <w:szCs w:val="18"/>
        </w:rPr>
        <w:t>迈克尔·史密斯：《道德问题》，林航译，杭州：浙江大学出版社，</w:t>
      </w:r>
      <w:r w:rsidRPr="00470966">
        <w:rPr>
          <w:rFonts w:hint="eastAsia"/>
          <w:sz w:val="18"/>
          <w:szCs w:val="18"/>
        </w:rPr>
        <w:t>2011</w:t>
      </w:r>
      <w:r w:rsidRPr="00470966">
        <w:rPr>
          <w:rFonts w:hint="eastAsia"/>
          <w:sz w:val="18"/>
          <w:szCs w:val="18"/>
        </w:rPr>
        <w:t>年</w:t>
      </w:r>
      <w:r w:rsidRPr="00470966">
        <w:rPr>
          <w:rFonts w:hint="eastAsia"/>
          <w:sz w:val="18"/>
          <w:szCs w:val="18"/>
        </w:rPr>
        <w:t>3</w:t>
      </w:r>
      <w:r w:rsidRPr="00470966">
        <w:rPr>
          <w:rFonts w:hint="eastAsia"/>
          <w:sz w:val="18"/>
          <w:szCs w:val="18"/>
        </w:rPr>
        <w:t>月第</w:t>
      </w:r>
      <w:r w:rsidRPr="00470966">
        <w:rPr>
          <w:rFonts w:hint="eastAsia"/>
          <w:sz w:val="18"/>
          <w:szCs w:val="18"/>
        </w:rPr>
        <w:t>1</w:t>
      </w:r>
      <w:r w:rsidRPr="00470966">
        <w:rPr>
          <w:rFonts w:hint="eastAsia"/>
          <w:sz w:val="18"/>
          <w:szCs w:val="18"/>
        </w:rPr>
        <w:t>版，</w:t>
      </w:r>
      <w:r w:rsidRPr="00470966">
        <w:rPr>
          <w:sz w:val="18"/>
          <w:szCs w:val="18"/>
        </w:rPr>
        <w:t>第</w:t>
      </w:r>
      <w:r w:rsidRPr="00470966">
        <w:rPr>
          <w:rFonts w:hint="eastAsia"/>
          <w:sz w:val="18"/>
          <w:szCs w:val="18"/>
        </w:rPr>
        <w:t>11</w:t>
      </w:r>
      <w:r w:rsidR="004A3E23">
        <w:rPr>
          <w:rFonts w:hint="eastAsia"/>
          <w:sz w:val="18"/>
          <w:szCs w:val="18"/>
        </w:rPr>
        <w:t>页</w:t>
      </w:r>
      <w:r w:rsidRPr="003F7B03">
        <w:rPr>
          <w:rFonts w:hint="eastAsia"/>
          <w:sz w:val="18"/>
        </w:rPr>
        <w:t>当然，史密斯指出，可以否认这个图景。这样，信念特征与欲望特征之间的张力便不复存在。例如，</w:t>
      </w:r>
      <w:r w:rsidRPr="003F7B03">
        <w:rPr>
          <w:rFonts w:hint="eastAsia"/>
          <w:sz w:val="18"/>
        </w:rPr>
        <w:t>McDowell</w:t>
      </w:r>
      <w:r w:rsidRPr="003F7B03">
        <w:rPr>
          <w:rFonts w:hint="eastAsia"/>
          <w:sz w:val="18"/>
        </w:rPr>
        <w:t>认为道德判断的背后并非信念与欲望二分的心灵状态，而是一种无法分割的信念与欲望统一体（</w:t>
      </w:r>
      <w:r w:rsidRPr="003F7B03">
        <w:rPr>
          <w:rFonts w:hint="eastAsia"/>
          <w:sz w:val="18"/>
        </w:rPr>
        <w:t>besire or felt-thought</w:t>
      </w:r>
      <w:r w:rsidRPr="003F7B03">
        <w:rPr>
          <w:rFonts w:hint="eastAsia"/>
          <w:sz w:val="18"/>
        </w:rPr>
        <w:t>）。那么，由这种状态获得的道德领悟便既不缺乏客观标准，也不缺乏动机性。</w:t>
      </w:r>
    </w:p>
  </w:footnote>
  <w:footnote w:id="11">
    <w:p w:rsidR="004B7B3F" w:rsidRDefault="004B7B3F" w:rsidP="003121D3">
      <w:pPr>
        <w:pStyle w:val="a3"/>
      </w:pPr>
      <w:r w:rsidRPr="003F7B03">
        <w:rPr>
          <w:rStyle w:val="a4"/>
          <w:sz w:val="20"/>
        </w:rPr>
        <w:footnoteRef/>
      </w:r>
      <w:r w:rsidRPr="003F7B03">
        <w:rPr>
          <w:sz w:val="20"/>
        </w:rPr>
        <w:t xml:space="preserve"> </w:t>
      </w:r>
      <w:r w:rsidR="004A3E23">
        <w:rPr>
          <w:rFonts w:hint="eastAsia"/>
        </w:rPr>
        <w:t xml:space="preserve">  </w:t>
      </w:r>
      <w:r w:rsidRPr="007618D0">
        <w:rPr>
          <w:rFonts w:hint="eastAsia"/>
        </w:rPr>
        <w:t>Alexander Miller</w:t>
      </w:r>
      <w:r>
        <w:rPr>
          <w:rFonts w:hint="eastAsia"/>
        </w:rPr>
        <w:t>：</w:t>
      </w:r>
      <w:r w:rsidRPr="007618D0">
        <w:rPr>
          <w:rFonts w:hint="eastAsia"/>
          <w:i/>
        </w:rPr>
        <w:t>Contemporary Meta-ethics: An Introduction</w:t>
      </w:r>
      <w:r w:rsidRPr="007618D0">
        <w:rPr>
          <w:rFonts w:hint="eastAsia"/>
        </w:rPr>
        <w:t xml:space="preserve">, </w:t>
      </w:r>
      <w:r w:rsidRPr="00DD6EE4">
        <w:t>Cambridge</w:t>
      </w:r>
      <w:r w:rsidRPr="007618D0">
        <w:t>: Polity Press, 2013</w:t>
      </w:r>
      <w:r>
        <w:rPr>
          <w:rFonts w:hint="eastAsia"/>
        </w:rPr>
        <w:t xml:space="preserve">, 2 </w:t>
      </w:r>
      <w:r w:rsidRPr="007618D0">
        <w:t>ed</w:t>
      </w:r>
      <w:r>
        <w:rPr>
          <w:rFonts w:hint="eastAsia"/>
        </w:rPr>
        <w:t>.</w:t>
      </w:r>
      <w:r w:rsidR="004A3E23">
        <w:rPr>
          <w:rFonts w:hint="eastAsia"/>
        </w:rPr>
        <w:t>p1-7</w:t>
      </w:r>
    </w:p>
  </w:footnote>
  <w:footnote w:id="12">
    <w:p w:rsidR="00824935" w:rsidRDefault="00824935" w:rsidP="00824935">
      <w:pPr>
        <w:pStyle w:val="a3"/>
        <w:ind w:left="180" w:hangingChars="100" w:hanging="180"/>
      </w:pPr>
      <w:r>
        <w:rPr>
          <w:rStyle w:val="a4"/>
        </w:rPr>
        <w:footnoteRef/>
      </w:r>
      <w:r>
        <w:t xml:space="preserve"> </w:t>
      </w:r>
      <w:r w:rsidRPr="007B0D54">
        <w:rPr>
          <w:rFonts w:hint="eastAsia"/>
        </w:rPr>
        <w:t>[</w:t>
      </w:r>
      <w:r w:rsidRPr="007B0D54">
        <w:rPr>
          <w:rFonts w:hint="eastAsia"/>
        </w:rPr>
        <w:t>英</w:t>
      </w:r>
      <w:r w:rsidRPr="000C602C">
        <w:rPr>
          <w:rFonts w:hint="eastAsia"/>
          <w:color w:val="000000" w:themeColor="text1"/>
        </w:rPr>
        <w:t>]</w:t>
      </w:r>
      <w:r w:rsidRPr="000C602C">
        <w:rPr>
          <w:rFonts w:hint="eastAsia"/>
          <w:color w:val="000000" w:themeColor="text1"/>
        </w:rPr>
        <w:t>大卫·休谟：《人性论》</w:t>
      </w:r>
      <w:r>
        <w:rPr>
          <w:rFonts w:hint="eastAsia"/>
          <w:color w:val="000000" w:themeColor="text1"/>
        </w:rPr>
        <w:t>，</w:t>
      </w:r>
      <w:r w:rsidRPr="000C602C">
        <w:rPr>
          <w:rFonts w:hint="eastAsia"/>
          <w:color w:val="000000" w:themeColor="text1"/>
        </w:rPr>
        <w:t>关文运译</w:t>
      </w:r>
      <w:r>
        <w:rPr>
          <w:rFonts w:hint="eastAsia"/>
          <w:color w:val="000000" w:themeColor="text1"/>
        </w:rPr>
        <w:t>，</w:t>
      </w:r>
      <w:r w:rsidRPr="000C602C">
        <w:rPr>
          <w:rFonts w:hint="eastAsia"/>
          <w:color w:val="000000" w:themeColor="text1"/>
        </w:rPr>
        <w:t>郑之骧校</w:t>
      </w:r>
      <w:r>
        <w:rPr>
          <w:rFonts w:hint="eastAsia"/>
          <w:color w:val="000000" w:themeColor="text1"/>
        </w:rPr>
        <w:t>，</w:t>
      </w:r>
      <w:r w:rsidRPr="000C602C">
        <w:rPr>
          <w:color w:val="000000" w:themeColor="text1"/>
        </w:rPr>
        <w:t>北京</w:t>
      </w:r>
      <w:r w:rsidRPr="000C602C">
        <w:rPr>
          <w:rFonts w:hint="eastAsia"/>
          <w:color w:val="000000" w:themeColor="text1"/>
        </w:rPr>
        <w:t>：</w:t>
      </w:r>
      <w:r w:rsidRPr="000C602C">
        <w:rPr>
          <w:color w:val="000000" w:themeColor="text1"/>
        </w:rPr>
        <w:t>商务印书馆</w:t>
      </w:r>
      <w:r>
        <w:rPr>
          <w:rFonts w:hint="eastAsia"/>
          <w:color w:val="000000" w:themeColor="text1"/>
        </w:rPr>
        <w:t>，</w:t>
      </w:r>
      <w:r w:rsidRPr="000C602C">
        <w:rPr>
          <w:rFonts w:hint="eastAsia"/>
          <w:color w:val="000000" w:themeColor="text1"/>
        </w:rPr>
        <w:t>2009</w:t>
      </w:r>
      <w:r w:rsidRPr="000C602C">
        <w:rPr>
          <w:rFonts w:hint="eastAsia"/>
          <w:color w:val="000000" w:themeColor="text1"/>
        </w:rPr>
        <w:t>年</w:t>
      </w:r>
      <w:r w:rsidRPr="000C602C">
        <w:rPr>
          <w:rFonts w:hint="eastAsia"/>
          <w:color w:val="000000" w:themeColor="text1"/>
        </w:rPr>
        <w:t>8</w:t>
      </w:r>
      <w:r w:rsidRPr="000C602C">
        <w:rPr>
          <w:rFonts w:hint="eastAsia"/>
          <w:color w:val="000000" w:themeColor="text1"/>
        </w:rPr>
        <w:t>月第</w:t>
      </w:r>
      <w:r w:rsidRPr="000C602C">
        <w:rPr>
          <w:rFonts w:hint="eastAsia"/>
          <w:color w:val="000000" w:themeColor="text1"/>
        </w:rPr>
        <w:t>1</w:t>
      </w:r>
      <w:r w:rsidRPr="000C602C">
        <w:rPr>
          <w:rFonts w:hint="eastAsia"/>
          <w:color w:val="000000" w:themeColor="text1"/>
        </w:rPr>
        <w:t>版</w:t>
      </w:r>
      <w:r>
        <w:rPr>
          <w:rFonts w:hint="eastAsia"/>
        </w:rPr>
        <w:t>，第</w:t>
      </w:r>
      <w:r>
        <w:rPr>
          <w:rFonts w:hint="eastAsia"/>
        </w:rPr>
        <w:t>505-506</w:t>
      </w:r>
      <w:r>
        <w:rPr>
          <w:rFonts w:hint="eastAsia"/>
        </w:rPr>
        <w:t>页</w:t>
      </w:r>
    </w:p>
  </w:footnote>
  <w:footnote w:id="13">
    <w:p w:rsidR="00867AD5" w:rsidRDefault="00867AD5" w:rsidP="00867AD5">
      <w:pPr>
        <w:pStyle w:val="a3"/>
      </w:pPr>
      <w:r>
        <w:rPr>
          <w:rStyle w:val="a4"/>
        </w:rPr>
        <w:footnoteRef/>
      </w:r>
      <w:r>
        <w:rPr>
          <w:rFonts w:hint="eastAsia"/>
        </w:rPr>
        <w:t xml:space="preserve">  </w:t>
      </w:r>
      <w:r w:rsidRPr="00703388">
        <w:rPr>
          <w:color w:val="000000" w:themeColor="text1"/>
        </w:rPr>
        <w:t xml:space="preserve">Charles R Pigden: </w:t>
      </w:r>
      <w:r w:rsidRPr="00703388">
        <w:rPr>
          <w:i/>
          <w:color w:val="000000" w:themeColor="text1"/>
        </w:rPr>
        <w:t>Naturalism</w:t>
      </w:r>
      <w:r w:rsidRPr="00703388">
        <w:rPr>
          <w:rFonts w:hint="eastAsia"/>
          <w:color w:val="000000" w:themeColor="text1"/>
        </w:rPr>
        <w:t xml:space="preserve">, in Peter Singer(eds.), </w:t>
      </w:r>
      <w:r w:rsidRPr="00703388">
        <w:rPr>
          <w:rFonts w:hint="eastAsia"/>
          <w:i/>
          <w:color w:val="000000" w:themeColor="text1"/>
        </w:rPr>
        <w:t>A Companion to Ethics</w:t>
      </w:r>
      <w:r w:rsidRPr="00703388">
        <w:rPr>
          <w:rFonts w:hint="eastAsia"/>
          <w:color w:val="000000" w:themeColor="text1"/>
        </w:rPr>
        <w:t>, Oxford, UK&amp; Cambridge, Massachusetts: Basil Blackwell, 1991</w:t>
      </w:r>
      <w:r>
        <w:rPr>
          <w:rFonts w:hint="eastAsia"/>
        </w:rPr>
        <w:t>,</w:t>
      </w:r>
    </w:p>
  </w:footnote>
  <w:footnote w:id="14">
    <w:p w:rsidR="004B7B3F" w:rsidRPr="00DE6A58" w:rsidRDefault="004B7B3F" w:rsidP="00B95D69">
      <w:pPr>
        <w:pStyle w:val="a3"/>
        <w:rPr>
          <w:color w:val="FF0000"/>
        </w:rPr>
      </w:pPr>
      <w:r>
        <w:rPr>
          <w:rStyle w:val="a4"/>
        </w:rPr>
        <w:footnoteRef/>
      </w:r>
      <w:r>
        <w:t xml:space="preserve"> </w:t>
      </w:r>
      <w:r>
        <w:rPr>
          <w:rFonts w:hint="eastAsia"/>
        </w:rPr>
        <w:t xml:space="preserve"> </w:t>
      </w:r>
      <w:r w:rsidRPr="007B0D54">
        <w:rPr>
          <w:rFonts w:hint="eastAsia"/>
        </w:rPr>
        <w:t>[</w:t>
      </w:r>
      <w:r w:rsidRPr="007B0D54">
        <w:rPr>
          <w:rFonts w:hint="eastAsia"/>
        </w:rPr>
        <w:t>英</w:t>
      </w:r>
      <w:r w:rsidRPr="007B0D54">
        <w:rPr>
          <w:rFonts w:hint="eastAsia"/>
        </w:rPr>
        <w:t>]G</w:t>
      </w:r>
      <w:r w:rsidRPr="007B0D54">
        <w:rPr>
          <w:rFonts w:hint="eastAsia"/>
        </w:rPr>
        <w:t>·</w:t>
      </w:r>
      <w:r w:rsidRPr="007B0D54">
        <w:rPr>
          <w:rFonts w:hint="eastAsia"/>
        </w:rPr>
        <w:t>E</w:t>
      </w:r>
      <w:r w:rsidRPr="007B0D54">
        <w:rPr>
          <w:rFonts w:hint="eastAsia"/>
        </w:rPr>
        <w:t>·摩尔：《伦理学原理》，陈德中译，北京：商务印书馆，</w:t>
      </w:r>
      <w:r w:rsidRPr="007B0D54">
        <w:rPr>
          <w:rFonts w:hint="eastAsia"/>
        </w:rPr>
        <w:t>2017</w:t>
      </w:r>
      <w:r w:rsidRPr="007B0D54">
        <w:rPr>
          <w:rFonts w:hint="eastAsia"/>
        </w:rPr>
        <w:t>年</w:t>
      </w:r>
      <w:r w:rsidRPr="007B0D54">
        <w:rPr>
          <w:rFonts w:hint="eastAsia"/>
        </w:rPr>
        <w:t>4</w:t>
      </w:r>
      <w:r w:rsidRPr="007B0D54">
        <w:rPr>
          <w:rFonts w:hint="eastAsia"/>
        </w:rPr>
        <w:t>月第</w:t>
      </w:r>
      <w:r w:rsidRPr="007B0D54">
        <w:rPr>
          <w:rFonts w:hint="eastAsia"/>
        </w:rPr>
        <w:t>1</w:t>
      </w:r>
      <w:r w:rsidRPr="007B0D54">
        <w:rPr>
          <w:rFonts w:hint="eastAsia"/>
        </w:rPr>
        <w:t>版</w:t>
      </w:r>
      <w:r>
        <w:rPr>
          <w:rFonts w:hint="eastAsia"/>
        </w:rPr>
        <w:t>，</w:t>
      </w:r>
      <w:r w:rsidRPr="00470966">
        <w:rPr>
          <w:rFonts w:hint="eastAsia"/>
          <w:color w:val="000000" w:themeColor="text1"/>
        </w:rPr>
        <w:t>第</w:t>
      </w:r>
      <w:r w:rsidRPr="00470966">
        <w:rPr>
          <w:rFonts w:hint="eastAsia"/>
          <w:color w:val="000000" w:themeColor="text1"/>
        </w:rPr>
        <w:t>10-11</w:t>
      </w:r>
      <w:r w:rsidRPr="00470966">
        <w:rPr>
          <w:rFonts w:hint="eastAsia"/>
          <w:color w:val="000000" w:themeColor="text1"/>
        </w:rPr>
        <w:t>页</w:t>
      </w:r>
    </w:p>
  </w:footnote>
  <w:footnote w:id="15">
    <w:p w:rsidR="00C25692" w:rsidRDefault="00C25692" w:rsidP="00C25692">
      <w:pPr>
        <w:pStyle w:val="a3"/>
      </w:pPr>
      <w:r>
        <w:rPr>
          <w:rStyle w:val="a4"/>
        </w:rPr>
        <w:footnoteRef/>
      </w:r>
      <w:r>
        <w:t xml:space="preserve"> </w:t>
      </w:r>
      <w:r>
        <w:rPr>
          <w:rFonts w:hint="eastAsia"/>
        </w:rPr>
        <w:t xml:space="preserve"> </w:t>
      </w:r>
      <w:r w:rsidRPr="007618D0">
        <w:rPr>
          <w:rFonts w:hint="eastAsia"/>
        </w:rPr>
        <w:t>Alexander Miller</w:t>
      </w:r>
      <w:r>
        <w:rPr>
          <w:rFonts w:hint="eastAsia"/>
        </w:rPr>
        <w:t>：</w:t>
      </w:r>
      <w:r w:rsidRPr="007618D0">
        <w:rPr>
          <w:rFonts w:hint="eastAsia"/>
          <w:i/>
        </w:rPr>
        <w:t>Contemporary Meta-ethics: An Introduction</w:t>
      </w:r>
      <w:r w:rsidRPr="007618D0">
        <w:rPr>
          <w:rFonts w:hint="eastAsia"/>
        </w:rPr>
        <w:t xml:space="preserve">, </w:t>
      </w:r>
      <w:r w:rsidRPr="00DD6EE4">
        <w:t>Cambridge</w:t>
      </w:r>
      <w:r w:rsidRPr="007618D0">
        <w:t>: Polity Press, 2013</w:t>
      </w:r>
      <w:r>
        <w:rPr>
          <w:rFonts w:hint="eastAsia"/>
        </w:rPr>
        <w:t xml:space="preserve">, 2 </w:t>
      </w:r>
      <w:r w:rsidRPr="007618D0">
        <w:t>ed</w:t>
      </w:r>
      <w:r>
        <w:rPr>
          <w:rFonts w:hint="eastAsia"/>
        </w:rPr>
        <w:t>. p14-16</w:t>
      </w:r>
    </w:p>
  </w:footnote>
  <w:footnote w:id="16">
    <w:p w:rsidR="004B7B3F" w:rsidRPr="000660DD" w:rsidRDefault="004B7B3F">
      <w:pPr>
        <w:pStyle w:val="a3"/>
      </w:pPr>
      <w:r>
        <w:rPr>
          <w:rStyle w:val="a4"/>
        </w:rPr>
        <w:footnoteRef/>
      </w:r>
      <w:r>
        <w:t xml:space="preserve"> </w:t>
      </w:r>
      <w:r>
        <w:rPr>
          <w:rFonts w:hint="eastAsia"/>
        </w:rPr>
        <w:t xml:space="preserve"> </w:t>
      </w:r>
      <w:r w:rsidRPr="00C87128">
        <w:t>https://plato.stanford</w:t>
      </w:r>
      <w:r>
        <w:t>.edu/entries/analysis/s6.html#4</w:t>
      </w:r>
    </w:p>
  </w:footnote>
  <w:footnote w:id="17">
    <w:p w:rsidR="005D5297" w:rsidRDefault="005D5297" w:rsidP="005D5297">
      <w:pPr>
        <w:pStyle w:val="a3"/>
      </w:pPr>
      <w:r>
        <w:rPr>
          <w:rStyle w:val="a4"/>
        </w:rPr>
        <w:footnoteRef/>
      </w:r>
      <w:r>
        <w:t xml:space="preserve"> </w:t>
      </w:r>
      <w:r>
        <w:rPr>
          <w:rFonts w:hint="eastAsia"/>
        </w:rPr>
        <w:t xml:space="preserve"> </w:t>
      </w:r>
      <w:r w:rsidRPr="007618D0">
        <w:rPr>
          <w:rFonts w:hint="eastAsia"/>
        </w:rPr>
        <w:t>Alexander Miller</w:t>
      </w:r>
      <w:r>
        <w:rPr>
          <w:rFonts w:hint="eastAsia"/>
        </w:rPr>
        <w:t>：</w:t>
      </w:r>
      <w:r w:rsidRPr="007618D0">
        <w:rPr>
          <w:rFonts w:hint="eastAsia"/>
          <w:i/>
        </w:rPr>
        <w:t>Contemporary Meta-ethics: An Introduction</w:t>
      </w:r>
      <w:r w:rsidRPr="007618D0">
        <w:rPr>
          <w:rFonts w:hint="eastAsia"/>
        </w:rPr>
        <w:t xml:space="preserve">, </w:t>
      </w:r>
      <w:r w:rsidRPr="00DD6EE4">
        <w:t>Cambridge</w:t>
      </w:r>
      <w:r w:rsidRPr="007618D0">
        <w:t>: Polity Press, 2013</w:t>
      </w:r>
      <w:r>
        <w:rPr>
          <w:rFonts w:hint="eastAsia"/>
        </w:rPr>
        <w:t xml:space="preserve">, 2 </w:t>
      </w:r>
      <w:r w:rsidRPr="007618D0">
        <w:t>ed</w:t>
      </w:r>
      <w:r>
        <w:rPr>
          <w:rFonts w:hint="eastAsia"/>
        </w:rPr>
        <w:t>.p16-17</w:t>
      </w:r>
    </w:p>
  </w:footnote>
  <w:footnote w:id="18">
    <w:p w:rsidR="004B7B3F" w:rsidRPr="007553CC" w:rsidRDefault="004B7B3F" w:rsidP="00470966">
      <w:pPr>
        <w:pStyle w:val="a3"/>
        <w:ind w:left="270" w:hangingChars="150" w:hanging="270"/>
      </w:pPr>
      <w:r>
        <w:rPr>
          <w:rStyle w:val="a4"/>
        </w:rPr>
        <w:footnoteRef/>
      </w:r>
      <w:r>
        <w:t xml:space="preserve"> </w:t>
      </w:r>
      <w:r>
        <w:rPr>
          <w:rFonts w:hint="eastAsia"/>
        </w:rPr>
        <w:t xml:space="preserve"> </w:t>
      </w:r>
      <w:r w:rsidRPr="007B0D54">
        <w:rPr>
          <w:rFonts w:hint="eastAsia"/>
        </w:rPr>
        <w:t>[</w:t>
      </w:r>
      <w:r w:rsidRPr="007B0D54">
        <w:rPr>
          <w:rFonts w:hint="eastAsia"/>
        </w:rPr>
        <w:t>美</w:t>
      </w:r>
      <w:r w:rsidRPr="007B0D54">
        <w:rPr>
          <w:rFonts w:hint="eastAsia"/>
        </w:rPr>
        <w:t>]</w:t>
      </w:r>
      <w:r w:rsidRPr="007B0D54">
        <w:rPr>
          <w:rFonts w:hint="eastAsia"/>
        </w:rPr>
        <w:t>马可·施罗德：《伦理学中的非认知主义》，张婉译，北京：华夏出版社，</w:t>
      </w:r>
      <w:r w:rsidRPr="007B0D54">
        <w:rPr>
          <w:rFonts w:hint="eastAsia"/>
        </w:rPr>
        <w:t>2017</w:t>
      </w:r>
      <w:r w:rsidRPr="007B0D54">
        <w:rPr>
          <w:rFonts w:hint="eastAsia"/>
        </w:rPr>
        <w:t>年</w:t>
      </w:r>
      <w:r w:rsidRPr="007B0D54">
        <w:rPr>
          <w:rFonts w:hint="eastAsia"/>
        </w:rPr>
        <w:t>1</w:t>
      </w:r>
      <w:r w:rsidRPr="007B0D54">
        <w:rPr>
          <w:rFonts w:hint="eastAsia"/>
        </w:rPr>
        <w:t>月第</w:t>
      </w:r>
      <w:r w:rsidRPr="007B0D54">
        <w:rPr>
          <w:rFonts w:hint="eastAsia"/>
        </w:rPr>
        <w:t>1</w:t>
      </w:r>
      <w:r w:rsidRPr="007B0D54">
        <w:rPr>
          <w:rFonts w:hint="eastAsia"/>
        </w:rPr>
        <w:t>版</w:t>
      </w:r>
      <w:r>
        <w:rPr>
          <w:rFonts w:hint="eastAsia"/>
        </w:rPr>
        <w:t>，第</w:t>
      </w:r>
      <w:r>
        <w:rPr>
          <w:rFonts w:hint="eastAsia"/>
        </w:rPr>
        <w:t>54-55</w:t>
      </w:r>
      <w:r>
        <w:rPr>
          <w:rFonts w:hint="eastAsia"/>
        </w:rPr>
        <w:t>页</w:t>
      </w:r>
    </w:p>
  </w:footnote>
  <w:footnote w:id="19">
    <w:p w:rsidR="004B7B3F" w:rsidRDefault="004B7B3F" w:rsidP="008954BD">
      <w:pPr>
        <w:pStyle w:val="a3"/>
      </w:pPr>
      <w:r>
        <w:rPr>
          <w:rStyle w:val="a4"/>
        </w:rPr>
        <w:footnoteRef/>
      </w:r>
      <w:r>
        <w:t xml:space="preserve"> </w:t>
      </w:r>
      <w:r>
        <w:rPr>
          <w:rFonts w:hint="eastAsia"/>
        </w:rPr>
        <w:t xml:space="preserve"> </w:t>
      </w:r>
      <w:r>
        <w:rPr>
          <w:rFonts w:hint="eastAsia"/>
        </w:rPr>
        <w:t>同上，第</w:t>
      </w:r>
      <w:r>
        <w:rPr>
          <w:rFonts w:hint="eastAsia"/>
        </w:rPr>
        <w:t>4-10</w:t>
      </w:r>
      <w:r>
        <w:rPr>
          <w:rFonts w:hint="eastAsia"/>
        </w:rPr>
        <w:t>页</w:t>
      </w:r>
    </w:p>
  </w:footnote>
  <w:footnote w:id="20">
    <w:p w:rsidR="004B7B3F" w:rsidRDefault="004B7B3F" w:rsidP="008954BD">
      <w:pPr>
        <w:pStyle w:val="a3"/>
      </w:pPr>
      <w:r>
        <w:rPr>
          <w:rStyle w:val="a4"/>
        </w:rPr>
        <w:footnoteRef/>
      </w:r>
      <w:r>
        <w:t xml:space="preserve"> </w:t>
      </w:r>
      <w:r>
        <w:rPr>
          <w:rFonts w:hint="eastAsia"/>
        </w:rPr>
        <w:t xml:space="preserve"> </w:t>
      </w:r>
      <w:r>
        <w:rPr>
          <w:rFonts w:hint="eastAsia"/>
        </w:rPr>
        <w:t>同上，第</w:t>
      </w:r>
      <w:r>
        <w:rPr>
          <w:rFonts w:hint="eastAsia"/>
        </w:rPr>
        <w:t>10-14</w:t>
      </w:r>
      <w:r>
        <w:rPr>
          <w:rFonts w:hint="eastAsia"/>
        </w:rPr>
        <w:t>页</w:t>
      </w:r>
    </w:p>
  </w:footnote>
  <w:footnote w:id="21">
    <w:p w:rsidR="008E5F30" w:rsidRDefault="008E5F30" w:rsidP="008E5F30">
      <w:pPr>
        <w:pStyle w:val="a3"/>
        <w:ind w:left="283" w:hangingChars="157" w:hanging="283"/>
      </w:pPr>
      <w:r>
        <w:rPr>
          <w:rStyle w:val="a4"/>
        </w:rPr>
        <w:footnoteRef/>
      </w:r>
      <w:r>
        <w:t xml:space="preserve"> </w:t>
      </w:r>
      <w:r>
        <w:rPr>
          <w:rFonts w:hint="eastAsia"/>
        </w:rPr>
        <w:t xml:space="preserve"> </w:t>
      </w:r>
      <w:r>
        <w:rPr>
          <w:rFonts w:hint="eastAsia"/>
        </w:rPr>
        <w:t>艾耶尔如此定义“可证实性原则”：“当且仅当一个陈述或者是分析的，或者是经验可以证实的时，这</w:t>
      </w:r>
      <w:r>
        <w:rPr>
          <w:rFonts w:hint="eastAsia"/>
        </w:rPr>
        <w:t xml:space="preserve">     </w:t>
      </w:r>
      <w:r>
        <w:rPr>
          <w:rFonts w:hint="eastAsia"/>
        </w:rPr>
        <w:t>个陈述才被认为是字面上有意义的”，而“除非一个句子是字面上有意义的，不然它就不会表达一个命题”</w:t>
      </w:r>
    </w:p>
  </w:footnote>
  <w:footnote w:id="22">
    <w:p w:rsidR="004B7B3F" w:rsidRPr="00AE4356" w:rsidRDefault="004B7B3F" w:rsidP="00AE4356">
      <w:pPr>
        <w:pStyle w:val="a3"/>
        <w:ind w:left="180" w:hangingChars="100" w:hanging="180"/>
      </w:pPr>
      <w:r>
        <w:rPr>
          <w:rStyle w:val="a4"/>
        </w:rPr>
        <w:footnoteRef/>
      </w:r>
      <w:r>
        <w:t xml:space="preserve"> </w:t>
      </w:r>
      <w:r>
        <w:rPr>
          <w:rFonts w:hint="eastAsia"/>
        </w:rPr>
        <w:t xml:space="preserve"> </w:t>
      </w:r>
      <w:r>
        <w:rPr>
          <w:rFonts w:hint="eastAsia"/>
        </w:rPr>
        <w:t>参见</w:t>
      </w:r>
      <w:r>
        <w:rPr>
          <w:rFonts w:hint="eastAsia"/>
        </w:rPr>
        <w:t>.</w:t>
      </w:r>
      <w:r>
        <w:rPr>
          <w:rFonts w:hint="eastAsia"/>
        </w:rPr>
        <w:t>艾耶尔《答洪谦》，见</w:t>
      </w:r>
      <w:r>
        <w:rPr>
          <w:rFonts w:hint="eastAsia"/>
        </w:rPr>
        <w:t>.</w:t>
      </w:r>
      <w:r>
        <w:rPr>
          <w:rFonts w:hint="eastAsia"/>
        </w:rPr>
        <w:t>洪谦：《论逻辑经验主义》，北京：商务印书馆，</w:t>
      </w:r>
      <w:r>
        <w:rPr>
          <w:rFonts w:hint="eastAsia"/>
        </w:rPr>
        <w:t>2005</w:t>
      </w:r>
      <w:r>
        <w:rPr>
          <w:rFonts w:hint="eastAsia"/>
        </w:rPr>
        <w:t>年</w:t>
      </w:r>
      <w:r>
        <w:rPr>
          <w:rFonts w:hint="eastAsia"/>
        </w:rPr>
        <w:t>1</w:t>
      </w:r>
      <w:r>
        <w:rPr>
          <w:rFonts w:hint="eastAsia"/>
        </w:rPr>
        <w:t>月第</w:t>
      </w:r>
      <w:r>
        <w:rPr>
          <w:rFonts w:hint="eastAsia"/>
        </w:rPr>
        <w:t>1</w:t>
      </w:r>
      <w:r>
        <w:rPr>
          <w:rFonts w:hint="eastAsia"/>
        </w:rPr>
        <w:t>版</w:t>
      </w:r>
      <w:r w:rsidRPr="00AE4356">
        <w:rPr>
          <w:rFonts w:hint="eastAsia"/>
        </w:rPr>
        <w:t>，第</w:t>
      </w:r>
      <w:r w:rsidRPr="00AE4356">
        <w:rPr>
          <w:rFonts w:hint="eastAsia"/>
        </w:rPr>
        <w:t>162-169</w:t>
      </w:r>
      <w:r w:rsidRPr="00AE4356">
        <w:rPr>
          <w:rFonts w:hint="eastAsia"/>
        </w:rPr>
        <w:t>页</w:t>
      </w:r>
    </w:p>
  </w:footnote>
  <w:footnote w:id="23">
    <w:p w:rsidR="005D5297" w:rsidRPr="001B2FB3" w:rsidRDefault="005D5297" w:rsidP="005D5297">
      <w:pPr>
        <w:pStyle w:val="a3"/>
        <w:ind w:left="180" w:hangingChars="100" w:hanging="180"/>
      </w:pPr>
      <w:r>
        <w:rPr>
          <w:rStyle w:val="a4"/>
        </w:rPr>
        <w:footnoteRef/>
      </w:r>
      <w:r>
        <w:t xml:space="preserve"> </w:t>
      </w:r>
      <w:r>
        <w:rPr>
          <w:rFonts w:hint="eastAsia"/>
        </w:rPr>
        <w:t xml:space="preserve"> </w:t>
      </w:r>
      <w:r w:rsidRPr="007B0D54">
        <w:rPr>
          <w:rFonts w:hint="eastAsia"/>
        </w:rPr>
        <w:t>[</w:t>
      </w:r>
      <w:r w:rsidRPr="007B0D54">
        <w:rPr>
          <w:rFonts w:hint="eastAsia"/>
        </w:rPr>
        <w:t>美</w:t>
      </w:r>
      <w:r w:rsidRPr="007B0D54">
        <w:rPr>
          <w:rFonts w:hint="eastAsia"/>
        </w:rPr>
        <w:t>]</w:t>
      </w:r>
      <w:r w:rsidRPr="007B0D54">
        <w:rPr>
          <w:rFonts w:hint="eastAsia"/>
        </w:rPr>
        <w:t>马可·施罗德：《伦理学中的非认知主义》，张婉译，北京：华夏出版社，</w:t>
      </w:r>
      <w:r w:rsidRPr="007B0D54">
        <w:rPr>
          <w:rFonts w:hint="eastAsia"/>
        </w:rPr>
        <w:t>2017</w:t>
      </w:r>
      <w:r w:rsidRPr="007B0D54">
        <w:rPr>
          <w:rFonts w:hint="eastAsia"/>
        </w:rPr>
        <w:t>年</w:t>
      </w:r>
      <w:r w:rsidRPr="007B0D54">
        <w:rPr>
          <w:rFonts w:hint="eastAsia"/>
        </w:rPr>
        <w:t>1</w:t>
      </w:r>
      <w:r w:rsidRPr="007B0D54">
        <w:rPr>
          <w:rFonts w:hint="eastAsia"/>
        </w:rPr>
        <w:t>月第</w:t>
      </w:r>
      <w:r w:rsidRPr="007B0D54">
        <w:rPr>
          <w:rFonts w:hint="eastAsia"/>
        </w:rPr>
        <w:t>1</w:t>
      </w:r>
      <w:r w:rsidRPr="007B0D54">
        <w:rPr>
          <w:rFonts w:hint="eastAsia"/>
        </w:rPr>
        <w:t>版</w:t>
      </w:r>
      <w:r>
        <w:rPr>
          <w:rFonts w:hint="eastAsia"/>
        </w:rPr>
        <w:t>，第</w:t>
      </w:r>
      <w:r>
        <w:rPr>
          <w:rFonts w:hint="eastAsia"/>
        </w:rPr>
        <w:t>37-40</w:t>
      </w:r>
      <w:r>
        <w:rPr>
          <w:rFonts w:hint="eastAsia"/>
        </w:rPr>
        <w:t>页</w:t>
      </w:r>
    </w:p>
  </w:footnote>
  <w:footnote w:id="24">
    <w:p w:rsidR="004B7B3F" w:rsidRPr="00DD3139" w:rsidRDefault="004B7B3F" w:rsidP="0092406B">
      <w:pPr>
        <w:pStyle w:val="a3"/>
      </w:pPr>
      <w:r>
        <w:rPr>
          <w:rStyle w:val="a4"/>
        </w:rPr>
        <w:footnoteRef/>
      </w:r>
      <w:r>
        <w:t xml:space="preserve"> </w:t>
      </w:r>
      <w:r>
        <w:rPr>
          <w:rFonts w:hint="eastAsia"/>
        </w:rPr>
        <w:t xml:space="preserve"> </w:t>
      </w:r>
      <w:r>
        <w:t>Simon Blackburn</w:t>
      </w:r>
      <w:r>
        <w:rPr>
          <w:rFonts w:hint="eastAsia"/>
        </w:rPr>
        <w:t>：</w:t>
      </w:r>
      <w:r w:rsidRPr="00B203C0">
        <w:rPr>
          <w:i/>
        </w:rPr>
        <w:t>The Oxford Dictionary of Philosophy</w:t>
      </w:r>
      <w:r w:rsidRPr="00DC7416">
        <w:t>, New York: Oxford University Press, 2005</w:t>
      </w:r>
      <w:r>
        <w:rPr>
          <w:rFonts w:hint="eastAsia"/>
        </w:rPr>
        <w:t xml:space="preserve">,2 </w:t>
      </w:r>
      <w:r w:rsidRPr="007618D0">
        <w:t>ed</w:t>
      </w:r>
      <w:r>
        <w:rPr>
          <w:rFonts w:hint="eastAsia"/>
        </w:rPr>
        <w:t>.p127</w:t>
      </w:r>
    </w:p>
  </w:footnote>
  <w:footnote w:id="25">
    <w:p w:rsidR="004B7B3F" w:rsidRPr="00E42DDF" w:rsidRDefault="004B7B3F" w:rsidP="0092406B">
      <w:pPr>
        <w:pStyle w:val="a3"/>
        <w:ind w:left="270" w:hangingChars="150" w:hanging="270"/>
      </w:pPr>
      <w:r>
        <w:rPr>
          <w:rStyle w:val="a4"/>
        </w:rPr>
        <w:footnoteRef/>
      </w:r>
      <w:r>
        <w:t xml:space="preserve"> </w:t>
      </w:r>
      <w:r>
        <w:rPr>
          <w:rFonts w:hint="eastAsia"/>
        </w:rPr>
        <w:t xml:space="preserve"> </w:t>
      </w:r>
      <w:r w:rsidRPr="00E42DDF">
        <w:rPr>
          <w:rFonts w:hint="eastAsia"/>
          <w:color w:val="000000" w:themeColor="text1"/>
        </w:rPr>
        <w:t>Elisabeth Camp</w:t>
      </w:r>
      <w:r>
        <w:rPr>
          <w:rFonts w:hint="eastAsia"/>
          <w:color w:val="000000" w:themeColor="text1"/>
        </w:rPr>
        <w:t>, Meta-ethical expressivism</w:t>
      </w:r>
      <w:r>
        <w:rPr>
          <w:rFonts w:hint="eastAsia"/>
        </w:rPr>
        <w:t xml:space="preserve"> (in)</w:t>
      </w:r>
      <w:r w:rsidRPr="00604CB5">
        <w:t>Tristram McPherson and David Plunket</w:t>
      </w:r>
      <w:r>
        <w:rPr>
          <w:rFonts w:hint="eastAsia"/>
        </w:rPr>
        <w:t xml:space="preserve"> (eds.)</w:t>
      </w:r>
      <w:r>
        <w:rPr>
          <w:rFonts w:hint="eastAsia"/>
          <w:i/>
        </w:rPr>
        <w:t xml:space="preserve"> </w:t>
      </w:r>
      <w:r w:rsidRPr="002336CB">
        <w:rPr>
          <w:i/>
        </w:rPr>
        <w:t>The Routledge handbook of Meta-ethics</w:t>
      </w:r>
      <w:r w:rsidRPr="002336CB">
        <w:t>,</w:t>
      </w:r>
      <w:r w:rsidRPr="006B068F">
        <w:t xml:space="preserve"> New York</w:t>
      </w:r>
      <w:r>
        <w:rPr>
          <w:rFonts w:hint="eastAsia"/>
        </w:rPr>
        <w:t xml:space="preserve">: </w:t>
      </w:r>
      <w:r>
        <w:t>Routledge</w:t>
      </w:r>
      <w:r>
        <w:rPr>
          <w:rFonts w:hint="eastAsia"/>
        </w:rPr>
        <w:t>, 2018,p90</w:t>
      </w:r>
    </w:p>
  </w:footnote>
  <w:footnote w:id="26">
    <w:p w:rsidR="004B7B3F" w:rsidRPr="00BD12C8" w:rsidRDefault="004B7B3F" w:rsidP="0092406B">
      <w:pPr>
        <w:pStyle w:val="a3"/>
        <w:ind w:left="270" w:hangingChars="150" w:hanging="270"/>
      </w:pPr>
      <w:r>
        <w:rPr>
          <w:rStyle w:val="a4"/>
        </w:rPr>
        <w:footnoteRef/>
      </w:r>
      <w:r>
        <w:t xml:space="preserve"> </w:t>
      </w:r>
      <w:r>
        <w:rPr>
          <w:rFonts w:hint="eastAsia"/>
        </w:rPr>
        <w:t xml:space="preserve"> </w:t>
      </w:r>
      <w:r w:rsidRPr="00261382">
        <w:rPr>
          <w:rFonts w:hint="eastAsia"/>
        </w:rPr>
        <w:t xml:space="preserve">Simon Blackburn: </w:t>
      </w:r>
      <w:r w:rsidRPr="00B203C0">
        <w:rPr>
          <w:i/>
        </w:rPr>
        <w:t>Ruling passions: a theory of practical reasoning</w:t>
      </w:r>
      <w:r w:rsidRPr="00B203C0">
        <w:rPr>
          <w:rFonts w:hint="eastAsia"/>
        </w:rPr>
        <w:t xml:space="preserve">, </w:t>
      </w:r>
      <w:r w:rsidRPr="00DC7416">
        <w:t>New York: Oxford University Press</w:t>
      </w:r>
      <w:r w:rsidRPr="00B203C0">
        <w:rPr>
          <w:rFonts w:hint="eastAsia"/>
        </w:rPr>
        <w:t>, 1998</w:t>
      </w:r>
      <w:r>
        <w:rPr>
          <w:rFonts w:hint="eastAsia"/>
        </w:rPr>
        <w:t>,p51-59</w:t>
      </w:r>
    </w:p>
  </w:footnote>
  <w:footnote w:id="27">
    <w:p w:rsidR="004B7B3F" w:rsidRDefault="004B7B3F" w:rsidP="0092406B">
      <w:pPr>
        <w:pStyle w:val="a3"/>
        <w:ind w:left="270" w:hangingChars="150" w:hanging="270"/>
      </w:pPr>
      <w:r>
        <w:rPr>
          <w:rStyle w:val="a4"/>
        </w:rPr>
        <w:footnoteRef/>
      </w:r>
      <w:r>
        <w:t xml:space="preserve"> </w:t>
      </w:r>
      <w:r>
        <w:rPr>
          <w:rFonts w:hint="eastAsia"/>
        </w:rPr>
        <w:t xml:space="preserve"> Jack Woods: Frege-Geach problem, (in)</w:t>
      </w:r>
      <w:r w:rsidRPr="00604CB5">
        <w:t>Tristram McPherson and David Plunket</w:t>
      </w:r>
      <w:r>
        <w:rPr>
          <w:rFonts w:hint="eastAsia"/>
        </w:rPr>
        <w:t xml:space="preserve"> (eds.)</w:t>
      </w:r>
      <w:r>
        <w:rPr>
          <w:rFonts w:hint="eastAsia"/>
          <w:i/>
        </w:rPr>
        <w:t xml:space="preserve"> </w:t>
      </w:r>
      <w:r w:rsidRPr="002336CB">
        <w:rPr>
          <w:i/>
        </w:rPr>
        <w:t>The Routledge handbook of Meta-ethics</w:t>
      </w:r>
      <w:r w:rsidRPr="002336CB">
        <w:t>,</w:t>
      </w:r>
      <w:r w:rsidRPr="006B068F">
        <w:t xml:space="preserve"> New York</w:t>
      </w:r>
      <w:r>
        <w:rPr>
          <w:rFonts w:hint="eastAsia"/>
        </w:rPr>
        <w:t xml:space="preserve">: </w:t>
      </w:r>
      <w:r>
        <w:t>Routledge</w:t>
      </w:r>
      <w:r>
        <w:rPr>
          <w:rFonts w:hint="eastAsia"/>
        </w:rPr>
        <w:t>, 2018,p226-43</w:t>
      </w:r>
    </w:p>
  </w:footnote>
  <w:footnote w:id="28">
    <w:p w:rsidR="004B7B3F" w:rsidRDefault="004B7B3F" w:rsidP="00CC102E">
      <w:pPr>
        <w:pStyle w:val="a3"/>
        <w:ind w:left="270" w:hangingChars="150" w:hanging="270"/>
      </w:pPr>
      <w:r>
        <w:rPr>
          <w:rStyle w:val="a4"/>
        </w:rPr>
        <w:footnoteRef/>
      </w:r>
      <w:r>
        <w:t xml:space="preserve"> </w:t>
      </w:r>
      <w:r>
        <w:rPr>
          <w:rFonts w:hint="eastAsia"/>
        </w:rPr>
        <w:t xml:space="preserve"> </w:t>
      </w:r>
      <w:r>
        <w:rPr>
          <w:rFonts w:hint="eastAsia"/>
        </w:rPr>
        <w:t>人们对“弗雷格</w:t>
      </w:r>
      <w:r>
        <w:rPr>
          <w:rFonts w:hint="eastAsia"/>
        </w:rPr>
        <w:t>-</w:t>
      </w:r>
      <w:r>
        <w:rPr>
          <w:rFonts w:hint="eastAsia"/>
        </w:rPr>
        <w:t>吉</w:t>
      </w:r>
      <w:r w:rsidR="008E5F30">
        <w:rPr>
          <w:rFonts w:hint="eastAsia"/>
        </w:rPr>
        <w:t>奇难题”的说明常常以条件句为样例，给人造成的印象是这个难题仅仅关于条件句。但只要对于所有</w:t>
      </w:r>
      <w:r>
        <w:rPr>
          <w:rFonts w:hint="eastAsia"/>
        </w:rPr>
        <w:t>复杂句式</w:t>
      </w:r>
      <w:r w:rsidR="008E5F30">
        <w:rPr>
          <w:rFonts w:hint="eastAsia"/>
        </w:rPr>
        <w:t>的含义（</w:t>
      </w:r>
      <w:r>
        <w:rPr>
          <w:rFonts w:hint="eastAsia"/>
        </w:rPr>
        <w:t>包括否定式、合取式、析取式、蕴涵式</w:t>
      </w:r>
      <w:r w:rsidR="008E5F30">
        <w:rPr>
          <w:rFonts w:hint="eastAsia"/>
        </w:rPr>
        <w:t>）</w:t>
      </w:r>
      <w:r>
        <w:rPr>
          <w:rFonts w:hint="eastAsia"/>
        </w:rPr>
        <w:t>非认知主义</w:t>
      </w:r>
      <w:r w:rsidR="008E5F30">
        <w:rPr>
          <w:rFonts w:hint="eastAsia"/>
        </w:rPr>
        <w:t>者都无法作出解释</w:t>
      </w:r>
      <w:r w:rsidR="00CC102E">
        <w:rPr>
          <w:rFonts w:hint="eastAsia"/>
        </w:rPr>
        <w:t>。</w:t>
      </w:r>
      <w:r>
        <w:rPr>
          <w:rFonts w:hint="eastAsia"/>
        </w:rPr>
        <w:t>因此这个难题也被称为“嵌入问题”。</w:t>
      </w:r>
    </w:p>
  </w:footnote>
  <w:footnote w:id="29">
    <w:p w:rsidR="004B7B3F" w:rsidRDefault="004B7B3F" w:rsidP="00AE4356">
      <w:pPr>
        <w:ind w:left="200" w:hangingChars="100" w:hanging="200"/>
      </w:pPr>
      <w:r>
        <w:rPr>
          <w:rStyle w:val="a4"/>
        </w:rPr>
        <w:footnoteRef/>
      </w:r>
      <w:r>
        <w:t xml:space="preserve"> </w:t>
      </w:r>
      <w:r>
        <w:rPr>
          <w:rFonts w:hint="eastAsia"/>
        </w:rPr>
        <w:t xml:space="preserve"> </w:t>
      </w:r>
      <w:r w:rsidRPr="000F3002">
        <w:rPr>
          <w:rFonts w:hint="eastAsia"/>
          <w:sz w:val="18"/>
        </w:rPr>
        <w:t>孙伟平：《伦理学之后——现代西方元伦理学》，北京：中国社会科学出版社，</w:t>
      </w:r>
      <w:r w:rsidRPr="000F3002">
        <w:rPr>
          <w:rFonts w:hint="eastAsia"/>
          <w:sz w:val="18"/>
        </w:rPr>
        <w:t>2014</w:t>
      </w:r>
      <w:r w:rsidRPr="000F3002">
        <w:rPr>
          <w:rFonts w:hint="eastAsia"/>
          <w:sz w:val="18"/>
        </w:rPr>
        <w:t>年</w:t>
      </w:r>
      <w:r w:rsidRPr="000F3002">
        <w:rPr>
          <w:rFonts w:hint="eastAsia"/>
          <w:sz w:val="18"/>
        </w:rPr>
        <w:t>6</w:t>
      </w:r>
      <w:r w:rsidRPr="000F3002">
        <w:rPr>
          <w:rFonts w:hint="eastAsia"/>
          <w:sz w:val="18"/>
        </w:rPr>
        <w:t>月第</w:t>
      </w:r>
      <w:r w:rsidRPr="000F3002">
        <w:rPr>
          <w:rFonts w:hint="eastAsia"/>
          <w:sz w:val="18"/>
        </w:rPr>
        <w:t>1</w:t>
      </w:r>
      <w:r w:rsidRPr="000F3002">
        <w:rPr>
          <w:rFonts w:hint="eastAsia"/>
          <w:sz w:val="18"/>
        </w:rPr>
        <w:t>版</w:t>
      </w:r>
      <w:r w:rsidRPr="000F3002">
        <w:rPr>
          <w:rFonts w:hint="eastAsia"/>
          <w:sz w:val="18"/>
        </w:rPr>
        <w:t>.</w:t>
      </w:r>
      <w:r>
        <w:rPr>
          <w:rFonts w:hint="eastAsia"/>
          <w:color w:val="FF0000"/>
        </w:rPr>
        <w:t>，</w:t>
      </w:r>
      <w:r w:rsidRPr="00AE4356">
        <w:t>第</w:t>
      </w:r>
      <w:r w:rsidRPr="00AE4356">
        <w:rPr>
          <w:rFonts w:hint="eastAsia"/>
        </w:rPr>
        <w:t>187</w:t>
      </w:r>
      <w:r w:rsidRPr="00AE4356">
        <w:rPr>
          <w:rFonts w:hint="eastAsia"/>
        </w:rPr>
        <w:t>页</w:t>
      </w:r>
    </w:p>
    <w:p w:rsidR="004B7B3F" w:rsidRPr="000F3002" w:rsidRDefault="004B7B3F">
      <w:pPr>
        <w:pStyle w:val="a3"/>
      </w:pPr>
    </w:p>
  </w:footnote>
  <w:footnote w:id="30">
    <w:p w:rsidR="004B7B3F" w:rsidRPr="00B24B0F" w:rsidRDefault="004B7B3F" w:rsidP="00470966">
      <w:pPr>
        <w:pStyle w:val="a3"/>
        <w:ind w:left="180" w:hangingChars="100" w:hanging="180"/>
      </w:pPr>
      <w:r>
        <w:rPr>
          <w:rStyle w:val="a4"/>
        </w:rPr>
        <w:footnoteRef/>
      </w:r>
      <w:r>
        <w:t xml:space="preserve"> </w:t>
      </w:r>
      <w:r>
        <w:rPr>
          <w:rFonts w:hint="eastAsia"/>
        </w:rPr>
        <w:t xml:space="preserve"> Quasi-realism, </w:t>
      </w:r>
      <w:r>
        <w:t>Simon Blackburn</w:t>
      </w:r>
      <w:r>
        <w:rPr>
          <w:rFonts w:hint="eastAsia"/>
        </w:rPr>
        <w:t>：</w:t>
      </w:r>
      <w:r w:rsidRPr="00B203C0">
        <w:rPr>
          <w:i/>
        </w:rPr>
        <w:t>The Oxford Dictionary of Philosophy</w:t>
      </w:r>
      <w:r w:rsidRPr="00DC7416">
        <w:t>, New York: Oxford University Press, 2005</w:t>
      </w:r>
      <w:r>
        <w:rPr>
          <w:rFonts w:hint="eastAsia"/>
        </w:rPr>
        <w:t xml:space="preserve">,2 </w:t>
      </w:r>
      <w:r w:rsidRPr="007618D0">
        <w:t>ed</w:t>
      </w:r>
      <w:r>
        <w:rPr>
          <w:rFonts w:hint="eastAsia"/>
        </w:rPr>
        <w:t>.p304</w:t>
      </w:r>
    </w:p>
  </w:footnote>
  <w:footnote w:id="31">
    <w:p w:rsidR="004B7B3F" w:rsidRDefault="004B7B3F">
      <w:pPr>
        <w:pStyle w:val="a3"/>
      </w:pPr>
      <w:r>
        <w:rPr>
          <w:rStyle w:val="a4"/>
        </w:rPr>
        <w:footnoteRef/>
      </w:r>
      <w:r>
        <w:t xml:space="preserve"> </w:t>
      </w:r>
      <w:r>
        <w:rPr>
          <w:rFonts w:hint="eastAsia"/>
        </w:rPr>
        <w:t xml:space="preserve"> </w:t>
      </w:r>
      <w:r w:rsidRPr="00261382">
        <w:rPr>
          <w:rFonts w:hint="eastAsia"/>
        </w:rPr>
        <w:t>Simon Blackburn:</w:t>
      </w:r>
      <w:r w:rsidRPr="00B203C0">
        <w:rPr>
          <w:rFonts w:hint="eastAsia"/>
        </w:rPr>
        <w:t xml:space="preserve"> </w:t>
      </w:r>
      <w:r w:rsidRPr="00B203C0">
        <w:rPr>
          <w:rFonts w:hint="eastAsia"/>
          <w:i/>
        </w:rPr>
        <w:t>Essays in Quasi-realism</w:t>
      </w:r>
      <w:r w:rsidRPr="00B203C0">
        <w:rPr>
          <w:rFonts w:hint="eastAsia"/>
        </w:rPr>
        <w:t xml:space="preserve">, </w:t>
      </w:r>
      <w:r w:rsidRPr="00DC7416">
        <w:t>New York: Oxford University Press</w:t>
      </w:r>
      <w:r w:rsidRPr="00B203C0">
        <w:rPr>
          <w:rFonts w:hint="eastAsia"/>
        </w:rPr>
        <w:t>, 1993</w:t>
      </w:r>
      <w:r>
        <w:rPr>
          <w:rFonts w:hint="eastAsia"/>
        </w:rPr>
        <w:t>, p149-50</w:t>
      </w:r>
    </w:p>
  </w:footnote>
  <w:footnote w:id="32">
    <w:p w:rsidR="004B7B3F" w:rsidRDefault="004B7B3F" w:rsidP="001B602B">
      <w:pPr>
        <w:pStyle w:val="a3"/>
        <w:ind w:left="283" w:hangingChars="157" w:hanging="283"/>
      </w:pPr>
      <w:r>
        <w:rPr>
          <w:rStyle w:val="a4"/>
        </w:rPr>
        <w:footnoteRef/>
      </w:r>
      <w:r>
        <w:t xml:space="preserve"> </w:t>
      </w:r>
      <w:r>
        <w:rPr>
          <w:rFonts w:hint="eastAsia"/>
        </w:rPr>
        <w:t xml:space="preserve"> </w:t>
      </w:r>
      <w:r w:rsidRPr="00F80E75">
        <w:rPr>
          <w:rFonts w:hint="eastAsia"/>
        </w:rPr>
        <w:t>[</w:t>
      </w:r>
      <w:r w:rsidRPr="00F80E75">
        <w:rPr>
          <w:rFonts w:hint="eastAsia"/>
        </w:rPr>
        <w:t>澳</w:t>
      </w:r>
      <w:r w:rsidRPr="00F80E75">
        <w:rPr>
          <w:rFonts w:hint="eastAsia"/>
        </w:rPr>
        <w:t>]</w:t>
      </w:r>
      <w:r w:rsidRPr="00F80E75">
        <w:rPr>
          <w:rFonts w:hint="eastAsia"/>
        </w:rPr>
        <w:t>麦基：《伦理学：发明对与错》</w:t>
      </w:r>
      <w:r>
        <w:rPr>
          <w:rFonts w:hint="eastAsia"/>
        </w:rPr>
        <w:t>，</w:t>
      </w:r>
      <w:r w:rsidRPr="00F80E75">
        <w:rPr>
          <w:rFonts w:hint="eastAsia"/>
        </w:rPr>
        <w:t>丁三东译</w:t>
      </w:r>
      <w:r>
        <w:rPr>
          <w:rFonts w:hint="eastAsia"/>
        </w:rPr>
        <w:t>，</w:t>
      </w:r>
      <w:r w:rsidRPr="00F80E75">
        <w:rPr>
          <w:rFonts w:hint="eastAsia"/>
        </w:rPr>
        <w:t>上海：上海译文出版社</w:t>
      </w:r>
      <w:r>
        <w:rPr>
          <w:rFonts w:hint="eastAsia"/>
        </w:rPr>
        <w:t>，</w:t>
      </w:r>
      <w:r w:rsidRPr="00F80E75">
        <w:rPr>
          <w:rFonts w:hint="eastAsia"/>
        </w:rPr>
        <w:t>2007</w:t>
      </w:r>
      <w:r w:rsidRPr="00F80E75">
        <w:rPr>
          <w:rFonts w:hint="eastAsia"/>
        </w:rPr>
        <w:t>年</w:t>
      </w:r>
      <w:r w:rsidRPr="00F80E75">
        <w:rPr>
          <w:rFonts w:hint="eastAsia"/>
        </w:rPr>
        <w:t>12</w:t>
      </w:r>
      <w:r w:rsidRPr="00F80E75">
        <w:rPr>
          <w:rFonts w:hint="eastAsia"/>
        </w:rPr>
        <w:t>月第</w:t>
      </w:r>
      <w:r w:rsidRPr="00F80E75">
        <w:rPr>
          <w:rFonts w:hint="eastAsia"/>
        </w:rPr>
        <w:t>1</w:t>
      </w:r>
      <w:r w:rsidRPr="00F80E75">
        <w:rPr>
          <w:rFonts w:hint="eastAsia"/>
        </w:rPr>
        <w:t>版</w:t>
      </w:r>
      <w:r>
        <w:rPr>
          <w:rFonts w:hint="eastAsia"/>
        </w:rPr>
        <w:t>，第</w:t>
      </w:r>
      <w:r>
        <w:rPr>
          <w:rFonts w:hint="eastAsia"/>
        </w:rPr>
        <w:t>3-5</w:t>
      </w:r>
      <w:r>
        <w:rPr>
          <w:rFonts w:hint="eastAsia"/>
        </w:rPr>
        <w:t>页</w:t>
      </w:r>
    </w:p>
  </w:footnote>
  <w:footnote w:id="33">
    <w:p w:rsidR="004B7B3F" w:rsidRDefault="004B7B3F" w:rsidP="002C5431">
      <w:pPr>
        <w:pStyle w:val="a3"/>
        <w:ind w:left="270" w:hangingChars="150" w:hanging="270"/>
      </w:pPr>
      <w:r>
        <w:rPr>
          <w:rStyle w:val="a4"/>
        </w:rPr>
        <w:footnoteRef/>
      </w:r>
      <w:r>
        <w:t xml:space="preserve"> </w:t>
      </w:r>
      <w:r>
        <w:rPr>
          <w:rFonts w:hint="eastAsia"/>
        </w:rPr>
        <w:t xml:space="preserve"> </w:t>
      </w:r>
      <w:r w:rsidRPr="001D1B6A">
        <w:rPr>
          <w:sz w:val="20"/>
          <w:szCs w:val="20"/>
        </w:rPr>
        <w:t xml:space="preserve">Simon Blackburn. </w:t>
      </w:r>
      <w:r w:rsidRPr="001D1B6A">
        <w:rPr>
          <w:i/>
          <w:sz w:val="20"/>
          <w:szCs w:val="20"/>
        </w:rPr>
        <w:t>Quasi-realism in Moral Philosoph</w:t>
      </w:r>
      <w:r w:rsidRPr="001D1B6A">
        <w:rPr>
          <w:sz w:val="20"/>
          <w:szCs w:val="20"/>
        </w:rPr>
        <w:t>y[J]. Ethic@: An International Journal for Moral Philosophy,2002,1(2)</w:t>
      </w:r>
      <w:r>
        <w:rPr>
          <w:rFonts w:hint="eastAsia"/>
        </w:rPr>
        <w:t>p.101-114</w:t>
      </w:r>
    </w:p>
  </w:footnote>
  <w:footnote w:id="34">
    <w:p w:rsidR="004B7B3F" w:rsidRDefault="004B7B3F" w:rsidP="0092406B">
      <w:pPr>
        <w:pStyle w:val="a3"/>
      </w:pPr>
      <w:r>
        <w:rPr>
          <w:rStyle w:val="a4"/>
        </w:rPr>
        <w:footnoteRef/>
      </w:r>
      <w:r>
        <w:t xml:space="preserve"> </w:t>
      </w:r>
      <w:r>
        <w:rPr>
          <w:rFonts w:hint="eastAsia"/>
        </w:rPr>
        <w:t xml:space="preserve"> </w:t>
      </w:r>
      <w:r w:rsidRPr="00261382">
        <w:rPr>
          <w:rFonts w:hint="eastAsia"/>
        </w:rPr>
        <w:t>Simon Blackburn:</w:t>
      </w:r>
      <w:r w:rsidRPr="00B203C0">
        <w:rPr>
          <w:rFonts w:hint="eastAsia"/>
        </w:rPr>
        <w:t xml:space="preserve"> </w:t>
      </w:r>
      <w:r w:rsidRPr="00B203C0">
        <w:rPr>
          <w:rFonts w:hint="eastAsia"/>
          <w:i/>
        </w:rPr>
        <w:t>Essays in Quasi-realism</w:t>
      </w:r>
      <w:r w:rsidRPr="00B203C0">
        <w:rPr>
          <w:rFonts w:hint="eastAsia"/>
        </w:rPr>
        <w:t xml:space="preserve">, </w:t>
      </w:r>
      <w:r w:rsidRPr="00DC7416">
        <w:t>New York: Oxford University Press</w:t>
      </w:r>
      <w:r w:rsidRPr="00B203C0">
        <w:rPr>
          <w:rFonts w:hint="eastAsia"/>
        </w:rPr>
        <w:t>, 1993</w:t>
      </w:r>
      <w:r>
        <w:rPr>
          <w:rFonts w:hint="eastAsia"/>
        </w:rPr>
        <w:t>, p3</w:t>
      </w:r>
    </w:p>
  </w:footnote>
  <w:footnote w:id="35">
    <w:p w:rsidR="001B602B" w:rsidRDefault="001B602B" w:rsidP="001B602B">
      <w:pPr>
        <w:pStyle w:val="a3"/>
      </w:pPr>
      <w:r>
        <w:rPr>
          <w:rStyle w:val="a4"/>
        </w:rPr>
        <w:footnoteRef/>
      </w:r>
      <w:r>
        <w:t xml:space="preserve"> </w:t>
      </w:r>
      <w:r>
        <w:rPr>
          <w:rFonts w:hint="eastAsia"/>
        </w:rPr>
        <w:t xml:space="preserve"> Ibid.</w:t>
      </w:r>
    </w:p>
  </w:footnote>
  <w:footnote w:id="36">
    <w:p w:rsidR="001B602B" w:rsidRDefault="001B602B" w:rsidP="001B602B">
      <w:pPr>
        <w:pStyle w:val="a3"/>
      </w:pPr>
      <w:r>
        <w:rPr>
          <w:rStyle w:val="a4"/>
        </w:rPr>
        <w:footnoteRef/>
      </w:r>
      <w:r>
        <w:t xml:space="preserve"> </w:t>
      </w:r>
      <w:r>
        <w:rPr>
          <w:rFonts w:hint="eastAsia"/>
        </w:rPr>
        <w:t xml:space="preserve"> Ibid.</w:t>
      </w:r>
    </w:p>
  </w:footnote>
  <w:footnote w:id="37">
    <w:p w:rsidR="004B7B3F" w:rsidRDefault="004B7B3F" w:rsidP="0092406B">
      <w:pPr>
        <w:pStyle w:val="a3"/>
        <w:ind w:left="270" w:hangingChars="150" w:hanging="270"/>
      </w:pPr>
      <w:r>
        <w:rPr>
          <w:rStyle w:val="a4"/>
        </w:rPr>
        <w:footnoteRef/>
      </w:r>
      <w:r>
        <w:t xml:space="preserve"> </w:t>
      </w:r>
      <w:r>
        <w:rPr>
          <w:rFonts w:hint="eastAsia"/>
        </w:rPr>
        <w:t xml:space="preserve"> </w:t>
      </w:r>
      <w:r w:rsidRPr="00261382">
        <w:rPr>
          <w:rFonts w:hint="eastAsia"/>
        </w:rPr>
        <w:t xml:space="preserve">Simon Blackburn: </w:t>
      </w:r>
      <w:r w:rsidRPr="00B203C0">
        <w:rPr>
          <w:i/>
        </w:rPr>
        <w:t>Ruling passions: a theory of practical reasoning</w:t>
      </w:r>
      <w:r w:rsidRPr="00B203C0">
        <w:rPr>
          <w:rFonts w:hint="eastAsia"/>
        </w:rPr>
        <w:t xml:space="preserve">, </w:t>
      </w:r>
      <w:r w:rsidRPr="00DC7416">
        <w:t>New York: Oxford University Press</w:t>
      </w:r>
      <w:r w:rsidRPr="00B203C0">
        <w:rPr>
          <w:rFonts w:hint="eastAsia"/>
        </w:rPr>
        <w:t>, 1998</w:t>
      </w:r>
      <w:r>
        <w:rPr>
          <w:rFonts w:hint="eastAsia"/>
        </w:rPr>
        <w:t xml:space="preserve"> p4-5</w:t>
      </w:r>
    </w:p>
  </w:footnote>
  <w:footnote w:id="38">
    <w:p w:rsidR="00942075" w:rsidRDefault="00942075" w:rsidP="00942075">
      <w:pPr>
        <w:pStyle w:val="a3"/>
        <w:ind w:left="270" w:hangingChars="150" w:hanging="270"/>
      </w:pPr>
      <w:r>
        <w:rPr>
          <w:rStyle w:val="a4"/>
        </w:rPr>
        <w:footnoteRef/>
      </w:r>
      <w:r>
        <w:t xml:space="preserve"> </w:t>
      </w:r>
      <w:r>
        <w:rPr>
          <w:rFonts w:hint="eastAsia"/>
        </w:rPr>
        <w:t xml:space="preserve"> Ibid. p119-20</w:t>
      </w:r>
    </w:p>
  </w:footnote>
  <w:footnote w:id="39">
    <w:p w:rsidR="004B7B3F" w:rsidRDefault="004B7B3F" w:rsidP="0092406B">
      <w:pPr>
        <w:pStyle w:val="a3"/>
        <w:ind w:left="270" w:hangingChars="150" w:hanging="270"/>
      </w:pPr>
      <w:r>
        <w:rPr>
          <w:rStyle w:val="a4"/>
        </w:rPr>
        <w:footnoteRef/>
      </w:r>
      <w:r>
        <w:t xml:space="preserve"> </w:t>
      </w:r>
      <w:r>
        <w:rPr>
          <w:rFonts w:hint="eastAsia"/>
        </w:rPr>
        <w:t xml:space="preserve"> </w:t>
      </w:r>
      <w:r w:rsidRPr="00261382">
        <w:rPr>
          <w:rFonts w:hint="eastAsia"/>
        </w:rPr>
        <w:t xml:space="preserve">Simon Blackburn: </w:t>
      </w:r>
      <w:r w:rsidRPr="00B203C0">
        <w:rPr>
          <w:i/>
        </w:rPr>
        <w:t>Ruling passions: a theory of practical reasoning</w:t>
      </w:r>
      <w:r w:rsidRPr="00B203C0">
        <w:rPr>
          <w:rFonts w:hint="eastAsia"/>
        </w:rPr>
        <w:t xml:space="preserve">, </w:t>
      </w:r>
      <w:r w:rsidRPr="00DC7416">
        <w:t>New York: Oxford University Press</w:t>
      </w:r>
      <w:r w:rsidRPr="00B203C0">
        <w:rPr>
          <w:rFonts w:hint="eastAsia"/>
        </w:rPr>
        <w:t>, 1998</w:t>
      </w:r>
      <w:r>
        <w:rPr>
          <w:rFonts w:hint="eastAsia"/>
        </w:rPr>
        <w:t xml:space="preserve"> p120</w:t>
      </w:r>
    </w:p>
  </w:footnote>
  <w:footnote w:id="40">
    <w:p w:rsidR="004B7B3F" w:rsidRPr="005C4617" w:rsidRDefault="004B7B3F" w:rsidP="00B04715">
      <w:pPr>
        <w:pStyle w:val="a3"/>
        <w:ind w:left="180" w:hangingChars="100" w:hanging="180"/>
      </w:pPr>
      <w:r>
        <w:rPr>
          <w:rStyle w:val="a4"/>
        </w:rPr>
        <w:footnoteRef/>
      </w:r>
      <w:r>
        <w:t xml:space="preserve"> </w:t>
      </w:r>
      <w:r w:rsidRPr="005C4617">
        <w:rPr>
          <w:rFonts w:hint="eastAsia"/>
        </w:rPr>
        <w:t xml:space="preserve"> </w:t>
      </w:r>
      <w:r w:rsidRPr="005C4617">
        <w:t xml:space="preserve">Simon Blackburn. </w:t>
      </w:r>
      <w:r w:rsidRPr="005C4617">
        <w:rPr>
          <w:i/>
        </w:rPr>
        <w:t>Quasi-realism in Moral Philosophy</w:t>
      </w:r>
      <w:r w:rsidRPr="005C4617">
        <w:t>[J]. Ethic@: An International Journal for Moral Philosophy,2002,1(2)</w:t>
      </w:r>
      <w:r w:rsidRPr="005C4617">
        <w:rPr>
          <w:rFonts w:hint="eastAsia"/>
        </w:rPr>
        <w:t xml:space="preserve"> p110</w:t>
      </w:r>
    </w:p>
  </w:footnote>
  <w:footnote w:id="41">
    <w:p w:rsidR="004B7B3F" w:rsidRPr="005C4617" w:rsidRDefault="004B7B3F" w:rsidP="0092406B">
      <w:pPr>
        <w:pStyle w:val="a3"/>
        <w:ind w:left="180" w:hangingChars="100" w:hanging="180"/>
      </w:pPr>
      <w:r w:rsidRPr="005C4617">
        <w:rPr>
          <w:rStyle w:val="a4"/>
        </w:rPr>
        <w:footnoteRef/>
      </w:r>
      <w:r w:rsidRPr="005C4617">
        <w:t xml:space="preserve"> </w:t>
      </w:r>
      <w:r w:rsidRPr="005C4617">
        <w:rPr>
          <w:rFonts w:hint="eastAsia"/>
        </w:rPr>
        <w:t xml:space="preserve"> Ibid. p109-10</w:t>
      </w:r>
    </w:p>
  </w:footnote>
  <w:footnote w:id="42">
    <w:p w:rsidR="004B7B3F" w:rsidRPr="00EE2EB9" w:rsidRDefault="004B7B3F" w:rsidP="002C2B24">
      <w:pPr>
        <w:pStyle w:val="a3"/>
        <w:ind w:left="270" w:hangingChars="150" w:hanging="270"/>
      </w:pPr>
      <w:r>
        <w:rPr>
          <w:rStyle w:val="a4"/>
        </w:rPr>
        <w:footnoteRef/>
      </w:r>
      <w:r>
        <w:t xml:space="preserve"> </w:t>
      </w:r>
      <w:r>
        <w:rPr>
          <w:rFonts w:hint="eastAsia"/>
        </w:rPr>
        <w:t xml:space="preserve"> </w:t>
      </w:r>
      <w:r w:rsidRPr="0011625C">
        <w:t xml:space="preserve">Simon Blackburn (1999) </w:t>
      </w:r>
      <w:r w:rsidRPr="0011625C">
        <w:rPr>
          <w:i/>
        </w:rPr>
        <w:t>Is Objective Moral Justification Possible on a Quasi-realist Foundation?</w:t>
      </w:r>
      <w:r w:rsidRPr="0011625C">
        <w:rPr>
          <w:rFonts w:hint="eastAsia"/>
          <w:i/>
        </w:rPr>
        <w:t>.</w:t>
      </w:r>
      <w:r>
        <w:rPr>
          <w:rFonts w:hint="eastAsia"/>
        </w:rPr>
        <w:t xml:space="preserve"> </w:t>
      </w:r>
      <w:r w:rsidRPr="0011625C">
        <w:t xml:space="preserve">Inquiry: An Interdisciplinary Journal of Philosophy, 42:2, </w:t>
      </w:r>
      <w:r>
        <w:rPr>
          <w:rFonts w:hint="eastAsia"/>
        </w:rPr>
        <w:t xml:space="preserve"> </w:t>
      </w:r>
      <w:r>
        <w:t>P</w:t>
      </w:r>
      <w:r>
        <w:rPr>
          <w:rFonts w:hint="eastAsia"/>
        </w:rPr>
        <w:t>216</w:t>
      </w:r>
    </w:p>
  </w:footnote>
  <w:footnote w:id="43">
    <w:p w:rsidR="004B7B3F" w:rsidRDefault="004B7B3F" w:rsidP="00962080">
      <w:pPr>
        <w:pStyle w:val="a3"/>
        <w:ind w:left="283" w:hangingChars="157" w:hanging="283"/>
      </w:pPr>
      <w:r>
        <w:rPr>
          <w:rStyle w:val="a4"/>
        </w:rPr>
        <w:footnoteRef/>
      </w:r>
      <w:r>
        <w:t xml:space="preserve"> </w:t>
      </w:r>
      <w:r>
        <w:rPr>
          <w:rFonts w:hint="eastAsia"/>
        </w:rPr>
        <w:t xml:space="preserve"> </w:t>
      </w:r>
      <w:r>
        <w:rPr>
          <w:rFonts w:hint="eastAsia"/>
        </w:rPr>
        <w:t>德雷尔认为，可以通过任意地把不适真的句子改造成满足句法约束的形式来使之适真，如把“嗨！鲍勃。”</w:t>
      </w:r>
      <w:r>
        <w:rPr>
          <w:rFonts w:hint="eastAsia"/>
        </w:rPr>
        <w:t xml:space="preserve">  </w:t>
      </w:r>
      <w:r>
        <w:rPr>
          <w:rFonts w:hint="eastAsia"/>
        </w:rPr>
        <w:t>改造成“‘鲍勃是来友的’是真的”，就可以是适真的。这是一个荒唐的结论，被用以质疑非认知主义者对紧缩论的应用。——参见《伦理学与非认知主义》</w:t>
      </w:r>
      <w:r>
        <w:rPr>
          <w:rFonts w:hint="eastAsia"/>
        </w:rPr>
        <w:t>p200-205</w:t>
      </w:r>
    </w:p>
  </w:footnote>
  <w:footnote w:id="44">
    <w:p w:rsidR="004B7B3F" w:rsidRDefault="004B7B3F" w:rsidP="002C2B24">
      <w:pPr>
        <w:pStyle w:val="a3"/>
        <w:ind w:left="270" w:hangingChars="150" w:hanging="270"/>
      </w:pPr>
      <w:r>
        <w:rPr>
          <w:rStyle w:val="a4"/>
        </w:rPr>
        <w:footnoteRef/>
      </w:r>
      <w:r>
        <w:t xml:space="preserve"> </w:t>
      </w:r>
      <w:r>
        <w:rPr>
          <w:rFonts w:hint="eastAsia"/>
        </w:rPr>
        <w:t xml:space="preserve"> </w:t>
      </w:r>
      <w:r w:rsidRPr="00261382">
        <w:rPr>
          <w:rFonts w:hint="eastAsia"/>
        </w:rPr>
        <w:t xml:space="preserve">Simon Blackburn: </w:t>
      </w:r>
      <w:r w:rsidRPr="00B203C0">
        <w:rPr>
          <w:i/>
        </w:rPr>
        <w:t>Ruling passions: a theory of practical reasoning</w:t>
      </w:r>
      <w:r w:rsidRPr="00B203C0">
        <w:rPr>
          <w:rFonts w:hint="eastAsia"/>
        </w:rPr>
        <w:t xml:space="preserve">, </w:t>
      </w:r>
      <w:r w:rsidRPr="00DC7416">
        <w:t>New York: Oxford University Press</w:t>
      </w:r>
      <w:r w:rsidRPr="00B203C0">
        <w:rPr>
          <w:rFonts w:hint="eastAsia"/>
        </w:rPr>
        <w:t>, 1998</w:t>
      </w:r>
      <w:r>
        <w:rPr>
          <w:rFonts w:hint="eastAsia"/>
        </w:rPr>
        <w:t xml:space="preserve"> p69</w:t>
      </w:r>
    </w:p>
  </w:footnote>
  <w:footnote w:id="45">
    <w:p w:rsidR="004B7B3F" w:rsidRPr="002C2B24" w:rsidRDefault="004B7B3F" w:rsidP="002C2B24">
      <w:pPr>
        <w:rPr>
          <w:sz w:val="18"/>
          <w:szCs w:val="18"/>
        </w:rPr>
      </w:pPr>
      <w:r w:rsidRPr="000661BE">
        <w:rPr>
          <w:rStyle w:val="a4"/>
          <w:sz w:val="18"/>
        </w:rPr>
        <w:footnoteRef/>
      </w:r>
      <w:r>
        <w:t xml:space="preserve"> </w:t>
      </w:r>
      <w:r>
        <w:rPr>
          <w:rFonts w:hint="eastAsia"/>
        </w:rPr>
        <w:t xml:space="preserve"> </w:t>
      </w:r>
      <w:r w:rsidRPr="002C2B24">
        <w:rPr>
          <w:rFonts w:hint="eastAsia"/>
          <w:sz w:val="18"/>
          <w:szCs w:val="18"/>
        </w:rPr>
        <w:t>Simon Blackburn:</w:t>
      </w:r>
      <w:r w:rsidRPr="002C2B24">
        <w:rPr>
          <w:rFonts w:hint="eastAsia"/>
          <w:i/>
          <w:sz w:val="18"/>
          <w:szCs w:val="18"/>
        </w:rPr>
        <w:t xml:space="preserve"> On Truth</w:t>
      </w:r>
      <w:r w:rsidRPr="002C2B24">
        <w:rPr>
          <w:rFonts w:hint="eastAsia"/>
          <w:sz w:val="18"/>
          <w:szCs w:val="18"/>
        </w:rPr>
        <w:t>,</w:t>
      </w:r>
      <w:r w:rsidRPr="002C2B24">
        <w:rPr>
          <w:sz w:val="18"/>
          <w:szCs w:val="18"/>
        </w:rPr>
        <w:t xml:space="preserve"> New York: Oxford University Press</w:t>
      </w:r>
      <w:r w:rsidRPr="002C2B24">
        <w:rPr>
          <w:rFonts w:hint="eastAsia"/>
          <w:sz w:val="18"/>
          <w:szCs w:val="18"/>
        </w:rPr>
        <w:t>,2018</w:t>
      </w:r>
      <w:r>
        <w:rPr>
          <w:rFonts w:hint="eastAsia"/>
          <w:sz w:val="18"/>
          <w:szCs w:val="18"/>
        </w:rPr>
        <w:t>,</w:t>
      </w:r>
      <w:r w:rsidRPr="002C2B24">
        <w:rPr>
          <w:rFonts w:hint="eastAsia"/>
          <w:sz w:val="18"/>
          <w:szCs w:val="18"/>
        </w:rPr>
        <w:t>p89-92</w:t>
      </w:r>
    </w:p>
  </w:footnote>
  <w:footnote w:id="46">
    <w:p w:rsidR="004B7B3F" w:rsidRDefault="004B7B3F" w:rsidP="00444D83">
      <w:pPr>
        <w:pStyle w:val="a3"/>
      </w:pPr>
      <w:r w:rsidRPr="000661BE">
        <w:rPr>
          <w:rStyle w:val="a4"/>
        </w:rPr>
        <w:footnoteRef/>
      </w:r>
      <w:r w:rsidRPr="000661BE">
        <w:t xml:space="preserve"> </w:t>
      </w:r>
      <w:r>
        <w:rPr>
          <w:rFonts w:hint="eastAsia"/>
        </w:rPr>
        <w:t xml:space="preserve"> </w:t>
      </w:r>
      <w:r w:rsidRPr="00261382">
        <w:rPr>
          <w:rFonts w:hint="eastAsia"/>
        </w:rPr>
        <w:t>Simon Blackburn:</w:t>
      </w:r>
      <w:r w:rsidRPr="00B203C0">
        <w:rPr>
          <w:rFonts w:hint="eastAsia"/>
        </w:rPr>
        <w:t xml:space="preserve"> </w:t>
      </w:r>
      <w:r w:rsidRPr="00B203C0">
        <w:rPr>
          <w:rFonts w:hint="eastAsia"/>
          <w:i/>
        </w:rPr>
        <w:t>Essays in Quasi-realism</w:t>
      </w:r>
      <w:r w:rsidRPr="00B203C0">
        <w:rPr>
          <w:rFonts w:hint="eastAsia"/>
        </w:rPr>
        <w:t xml:space="preserve">, </w:t>
      </w:r>
      <w:r w:rsidRPr="00DC7416">
        <w:t>New York: Oxford University Press</w:t>
      </w:r>
      <w:r>
        <w:rPr>
          <w:rFonts w:hint="eastAsia"/>
        </w:rPr>
        <w:t>,</w:t>
      </w:r>
      <w:r w:rsidRPr="00B203C0">
        <w:rPr>
          <w:rFonts w:hint="eastAsia"/>
        </w:rPr>
        <w:t>1993</w:t>
      </w:r>
      <w:r>
        <w:rPr>
          <w:rFonts w:hint="eastAsia"/>
        </w:rPr>
        <w:t>,p6</w:t>
      </w:r>
    </w:p>
  </w:footnote>
  <w:footnote w:id="47">
    <w:p w:rsidR="004B7B3F" w:rsidRDefault="004B7B3F">
      <w:pPr>
        <w:pStyle w:val="a3"/>
      </w:pPr>
      <w:r>
        <w:rPr>
          <w:rStyle w:val="a4"/>
        </w:rPr>
        <w:footnoteRef/>
      </w:r>
      <w:r>
        <w:t xml:space="preserve"> </w:t>
      </w:r>
      <w:r>
        <w:rPr>
          <w:rFonts w:hint="eastAsia"/>
        </w:rPr>
        <w:t xml:space="preserve"> </w:t>
      </w:r>
      <w:r w:rsidRPr="007618D0">
        <w:rPr>
          <w:rFonts w:hint="eastAsia"/>
        </w:rPr>
        <w:t>Alexander Miller</w:t>
      </w:r>
      <w:r>
        <w:rPr>
          <w:rFonts w:hint="eastAsia"/>
        </w:rPr>
        <w:t>：</w:t>
      </w:r>
      <w:r w:rsidRPr="007618D0">
        <w:rPr>
          <w:rFonts w:hint="eastAsia"/>
          <w:i/>
        </w:rPr>
        <w:t>Contemporary Meta-ethics: An Introduction</w:t>
      </w:r>
      <w:r w:rsidRPr="007618D0">
        <w:rPr>
          <w:rFonts w:hint="eastAsia"/>
        </w:rPr>
        <w:t xml:space="preserve">, </w:t>
      </w:r>
      <w:r w:rsidRPr="00DD6EE4">
        <w:t>Cambridge</w:t>
      </w:r>
      <w:r w:rsidRPr="007618D0">
        <w:t>: Polity Press, 2013</w:t>
      </w:r>
      <w:r>
        <w:rPr>
          <w:rFonts w:hint="eastAsia"/>
        </w:rPr>
        <w:t xml:space="preserve">, 2 </w:t>
      </w:r>
      <w:r w:rsidRPr="007618D0">
        <w:t>ed</w:t>
      </w:r>
      <w:r>
        <w:rPr>
          <w:rFonts w:hint="eastAsia"/>
        </w:rPr>
        <w:t>. p39</w:t>
      </w:r>
    </w:p>
  </w:footnote>
  <w:footnote w:id="48">
    <w:p w:rsidR="004B7B3F" w:rsidRDefault="004B7B3F" w:rsidP="00210A54">
      <w:pPr>
        <w:pStyle w:val="a3"/>
        <w:ind w:left="270" w:hangingChars="150" w:hanging="270"/>
      </w:pPr>
      <w:r>
        <w:rPr>
          <w:rStyle w:val="a4"/>
        </w:rPr>
        <w:footnoteRef/>
      </w:r>
      <w:r>
        <w:t xml:space="preserve"> </w:t>
      </w:r>
      <w:r>
        <w:rPr>
          <w:rFonts w:hint="eastAsia"/>
        </w:rPr>
        <w:t xml:space="preserve"> </w:t>
      </w:r>
      <w:r w:rsidRPr="00210A54">
        <w:rPr>
          <w:rFonts w:hint="eastAsia"/>
          <w:i/>
        </w:rPr>
        <w:t>Moral realism</w:t>
      </w:r>
      <w:r>
        <w:rPr>
          <w:rFonts w:hint="eastAsia"/>
        </w:rPr>
        <w:t>,</w:t>
      </w:r>
      <w:r w:rsidRPr="00210A54">
        <w:t xml:space="preserve"> </w:t>
      </w:r>
      <w:r>
        <w:t>Simon Blackburn</w:t>
      </w:r>
      <w:r>
        <w:rPr>
          <w:rFonts w:hint="eastAsia"/>
        </w:rPr>
        <w:t>：</w:t>
      </w:r>
      <w:r w:rsidRPr="00B203C0">
        <w:rPr>
          <w:i/>
        </w:rPr>
        <w:t>The Oxford Dictionary of Philosophy</w:t>
      </w:r>
      <w:r w:rsidRPr="00DC7416">
        <w:t>, New York: Oxford University Press, 2005</w:t>
      </w:r>
      <w:r>
        <w:rPr>
          <w:rFonts w:hint="eastAsia"/>
        </w:rPr>
        <w:t xml:space="preserve">,2 </w:t>
      </w:r>
      <w:r w:rsidRPr="007618D0">
        <w:t>ed</w:t>
      </w:r>
      <w:r>
        <w:rPr>
          <w:rFonts w:hint="eastAsia"/>
        </w:rPr>
        <w:t>.p241-42</w:t>
      </w:r>
    </w:p>
  </w:footnote>
  <w:footnote w:id="49">
    <w:p w:rsidR="00C40D95" w:rsidRDefault="00C40D95" w:rsidP="00C40D95">
      <w:pPr>
        <w:pStyle w:val="a3"/>
      </w:pPr>
      <w:r>
        <w:rPr>
          <w:rStyle w:val="a4"/>
        </w:rPr>
        <w:footnoteRef/>
      </w:r>
      <w:r>
        <w:t xml:space="preserve"> </w:t>
      </w:r>
      <w:r>
        <w:rPr>
          <w:rFonts w:hint="eastAsia"/>
        </w:rPr>
        <w:t xml:space="preserve"> Simon Blackburn: </w:t>
      </w:r>
      <w:r>
        <w:t>I</w:t>
      </w:r>
      <w:r>
        <w:rPr>
          <w:rFonts w:hint="eastAsia"/>
        </w:rPr>
        <w:t xml:space="preserve">s Objective Moral Justification Possible on a Quasi-realism Foundation? </w:t>
      </w:r>
      <w:r>
        <w:t>P</w:t>
      </w:r>
      <w:r>
        <w:rPr>
          <w:rFonts w:hint="eastAsia"/>
        </w:rPr>
        <w:t>219-220</w:t>
      </w:r>
    </w:p>
  </w:footnote>
  <w:footnote w:id="50">
    <w:p w:rsidR="004B7B3F" w:rsidRPr="00210A54" w:rsidRDefault="004B7B3F" w:rsidP="00210A54">
      <w:pPr>
        <w:rPr>
          <w:sz w:val="18"/>
          <w:szCs w:val="18"/>
        </w:rPr>
      </w:pPr>
      <w:r>
        <w:rPr>
          <w:rStyle w:val="a4"/>
        </w:rPr>
        <w:footnoteRef/>
      </w:r>
      <w:r>
        <w:t xml:space="preserve"> </w:t>
      </w:r>
      <w:r>
        <w:rPr>
          <w:rFonts w:hint="eastAsia"/>
        </w:rPr>
        <w:t xml:space="preserve"> </w:t>
      </w:r>
      <w:r w:rsidRPr="00210A54">
        <w:rPr>
          <w:rFonts w:hint="eastAsia"/>
          <w:sz w:val="18"/>
          <w:szCs w:val="18"/>
        </w:rPr>
        <w:t>Alexander Miller</w:t>
      </w:r>
      <w:r w:rsidRPr="00210A54">
        <w:rPr>
          <w:rFonts w:hint="eastAsia"/>
          <w:sz w:val="18"/>
          <w:szCs w:val="18"/>
        </w:rPr>
        <w:t>：</w:t>
      </w:r>
      <w:r w:rsidRPr="00210A54">
        <w:rPr>
          <w:rFonts w:hint="eastAsia"/>
          <w:i/>
          <w:sz w:val="18"/>
          <w:szCs w:val="18"/>
        </w:rPr>
        <w:t>Contemporary Meta-ethics: An Introduction</w:t>
      </w:r>
      <w:r w:rsidRPr="00210A54">
        <w:rPr>
          <w:rFonts w:hint="eastAsia"/>
          <w:sz w:val="18"/>
          <w:szCs w:val="18"/>
        </w:rPr>
        <w:t xml:space="preserve">, </w:t>
      </w:r>
      <w:r w:rsidRPr="00210A54">
        <w:rPr>
          <w:sz w:val="18"/>
          <w:szCs w:val="18"/>
        </w:rPr>
        <w:t>Cambridge: Polity Press, 2013</w:t>
      </w:r>
      <w:r w:rsidRPr="00210A54">
        <w:rPr>
          <w:rFonts w:hint="eastAsia"/>
          <w:sz w:val="18"/>
          <w:szCs w:val="18"/>
        </w:rPr>
        <w:t xml:space="preserve">, 2 </w:t>
      </w:r>
      <w:r w:rsidRPr="00210A54">
        <w:rPr>
          <w:sz w:val="18"/>
          <w:szCs w:val="18"/>
        </w:rPr>
        <w:t>ed</w:t>
      </w:r>
      <w:r w:rsidRPr="00210A54">
        <w:rPr>
          <w:rFonts w:hint="eastAsia"/>
          <w:sz w:val="18"/>
          <w:szCs w:val="18"/>
        </w:rPr>
        <w:t>.p72</w:t>
      </w:r>
    </w:p>
  </w:footnote>
  <w:footnote w:id="51">
    <w:p w:rsidR="004B7B3F" w:rsidRDefault="004B7B3F" w:rsidP="0083131D">
      <w:pPr>
        <w:pStyle w:val="a3"/>
      </w:pPr>
      <w:r>
        <w:rPr>
          <w:rStyle w:val="a4"/>
        </w:rPr>
        <w:footnoteRef/>
      </w:r>
      <w:r>
        <w:t xml:space="preserve"> </w:t>
      </w:r>
      <w:r>
        <w:rPr>
          <w:rFonts w:hint="eastAsia"/>
        </w:rPr>
        <w:t xml:space="preserve"> Ibid. p72</w:t>
      </w:r>
    </w:p>
  </w:footnote>
  <w:footnote w:id="52">
    <w:p w:rsidR="00C40D95" w:rsidRDefault="00C40D95" w:rsidP="00C40D95">
      <w:pPr>
        <w:pStyle w:val="a3"/>
        <w:ind w:left="270" w:hangingChars="150" w:hanging="270"/>
      </w:pPr>
      <w:r>
        <w:rPr>
          <w:rStyle w:val="a4"/>
        </w:rPr>
        <w:footnoteRef/>
      </w:r>
      <w:r>
        <w:t xml:space="preserve"> </w:t>
      </w:r>
      <w:r>
        <w:rPr>
          <w:rFonts w:hint="eastAsia"/>
        </w:rPr>
        <w:t xml:space="preserve"> </w:t>
      </w:r>
      <w:r w:rsidRPr="00261382">
        <w:rPr>
          <w:rFonts w:hint="eastAsia"/>
        </w:rPr>
        <w:t xml:space="preserve">Simon Blackburn: </w:t>
      </w:r>
      <w:r w:rsidRPr="00B203C0">
        <w:rPr>
          <w:i/>
        </w:rPr>
        <w:t>Ruling passions: a theory of practical reasoning</w:t>
      </w:r>
      <w:r w:rsidRPr="00B203C0">
        <w:rPr>
          <w:rFonts w:hint="eastAsia"/>
        </w:rPr>
        <w:t xml:space="preserve">, </w:t>
      </w:r>
      <w:r w:rsidRPr="00DC7416">
        <w:t>New York: Oxford University Press</w:t>
      </w:r>
      <w:r w:rsidRPr="00B203C0">
        <w:rPr>
          <w:rFonts w:hint="eastAsia"/>
        </w:rPr>
        <w:t>, 1998</w:t>
      </w:r>
      <w:r>
        <w:rPr>
          <w:rFonts w:hint="eastAsia"/>
        </w:rPr>
        <w:t>, p8-14</w:t>
      </w:r>
    </w:p>
  </w:footnote>
  <w:footnote w:id="53">
    <w:p w:rsidR="004B7B3F" w:rsidRDefault="004B7B3F" w:rsidP="005C4617">
      <w:pPr>
        <w:pStyle w:val="a3"/>
      </w:pPr>
      <w:r>
        <w:rPr>
          <w:rStyle w:val="a4"/>
        </w:rPr>
        <w:footnoteRef/>
      </w:r>
      <w:r>
        <w:t xml:space="preserve"> </w:t>
      </w:r>
      <w:r>
        <w:rPr>
          <w:rFonts w:hint="eastAsia"/>
        </w:rPr>
        <w:t xml:space="preserve"> Ibid. p68</w:t>
      </w:r>
    </w:p>
  </w:footnote>
  <w:footnote w:id="54">
    <w:p w:rsidR="004B7B3F" w:rsidRPr="009751FF" w:rsidRDefault="004B7B3F" w:rsidP="00921D6F">
      <w:pPr>
        <w:ind w:left="284" w:hangingChars="142" w:hanging="284"/>
        <w:rPr>
          <w:sz w:val="18"/>
          <w:szCs w:val="18"/>
        </w:rPr>
      </w:pPr>
      <w:r>
        <w:rPr>
          <w:rStyle w:val="a4"/>
        </w:rPr>
        <w:footnoteRef/>
      </w:r>
      <w:r>
        <w:t xml:space="preserve"> </w:t>
      </w:r>
      <w:r w:rsidRPr="00244771">
        <w:rPr>
          <w:rFonts w:hint="eastAsia"/>
          <w:sz w:val="18"/>
          <w:szCs w:val="18"/>
        </w:rPr>
        <w:t xml:space="preserve"> </w:t>
      </w:r>
      <w:r w:rsidRPr="002B6B82">
        <w:rPr>
          <w:rFonts w:hint="eastAsia"/>
          <w:sz w:val="18"/>
          <w:szCs w:val="18"/>
        </w:rPr>
        <w:t>[</w:t>
      </w:r>
      <w:r w:rsidRPr="002B6B82">
        <w:rPr>
          <w:rFonts w:hint="eastAsia"/>
          <w:sz w:val="18"/>
          <w:szCs w:val="18"/>
        </w:rPr>
        <w:t>英</w:t>
      </w:r>
      <w:r w:rsidRPr="002B6B82">
        <w:rPr>
          <w:rFonts w:hint="eastAsia"/>
          <w:sz w:val="18"/>
          <w:szCs w:val="18"/>
        </w:rPr>
        <w:t>]</w:t>
      </w:r>
      <w:r w:rsidRPr="002B6B82">
        <w:rPr>
          <w:rFonts w:hint="eastAsia"/>
          <w:sz w:val="18"/>
          <w:szCs w:val="18"/>
        </w:rPr>
        <w:t>西蒙·布莱克本：《思想：哲学基础导论》，</w:t>
      </w:r>
      <w:r w:rsidRPr="002B6B82">
        <w:rPr>
          <w:sz w:val="18"/>
          <w:szCs w:val="18"/>
        </w:rPr>
        <w:t>徐向东译</w:t>
      </w:r>
      <w:r w:rsidRPr="002B6B82">
        <w:rPr>
          <w:rFonts w:hint="eastAsia"/>
          <w:sz w:val="18"/>
          <w:szCs w:val="18"/>
        </w:rPr>
        <w:t>，北京：</w:t>
      </w:r>
      <w:r>
        <w:rPr>
          <w:rFonts w:hint="eastAsia"/>
          <w:sz w:val="18"/>
          <w:szCs w:val="18"/>
        </w:rPr>
        <w:t>中国轻工业出版社，</w:t>
      </w:r>
      <w:r w:rsidRPr="002B6B82">
        <w:rPr>
          <w:rFonts w:hint="eastAsia"/>
          <w:sz w:val="18"/>
          <w:szCs w:val="18"/>
        </w:rPr>
        <w:t>2017</w:t>
      </w:r>
      <w:r w:rsidRPr="002B6B82">
        <w:rPr>
          <w:sz w:val="18"/>
          <w:szCs w:val="18"/>
        </w:rPr>
        <w:t>年</w:t>
      </w:r>
      <w:r w:rsidRPr="002B6B82">
        <w:rPr>
          <w:rFonts w:hint="eastAsia"/>
          <w:sz w:val="18"/>
          <w:szCs w:val="18"/>
        </w:rPr>
        <w:t>3</w:t>
      </w:r>
      <w:r w:rsidRPr="002B6B82">
        <w:rPr>
          <w:rFonts w:hint="eastAsia"/>
          <w:sz w:val="18"/>
          <w:szCs w:val="18"/>
        </w:rPr>
        <w:t>月第</w:t>
      </w:r>
      <w:r>
        <w:rPr>
          <w:rFonts w:hint="eastAsia"/>
          <w:sz w:val="18"/>
          <w:szCs w:val="18"/>
        </w:rPr>
        <w:t xml:space="preserve">            </w:t>
      </w:r>
      <w:r w:rsidRPr="002B6B82">
        <w:rPr>
          <w:rFonts w:hint="eastAsia"/>
          <w:sz w:val="18"/>
          <w:szCs w:val="18"/>
        </w:rPr>
        <w:t>1</w:t>
      </w:r>
      <w:r w:rsidRPr="002B6B82">
        <w:rPr>
          <w:rFonts w:hint="eastAsia"/>
          <w:sz w:val="18"/>
          <w:szCs w:val="18"/>
        </w:rPr>
        <w:t>版，第</w:t>
      </w:r>
      <w:r w:rsidRPr="002B6B82">
        <w:rPr>
          <w:rFonts w:hint="eastAsia"/>
          <w:sz w:val="18"/>
          <w:szCs w:val="18"/>
        </w:rPr>
        <w:t>295</w:t>
      </w:r>
      <w:r w:rsidRPr="002B6B82">
        <w:rPr>
          <w:rFonts w:hint="eastAsia"/>
          <w:sz w:val="18"/>
          <w:szCs w:val="18"/>
        </w:rPr>
        <w:t>页</w:t>
      </w:r>
    </w:p>
  </w:footnote>
  <w:footnote w:id="55">
    <w:p w:rsidR="00C40D95" w:rsidRDefault="00C40D95" w:rsidP="00C40D95">
      <w:pPr>
        <w:pStyle w:val="a3"/>
        <w:ind w:left="270" w:hangingChars="150" w:hanging="270"/>
      </w:pPr>
      <w:r>
        <w:rPr>
          <w:rStyle w:val="a4"/>
        </w:rPr>
        <w:footnoteRef/>
      </w:r>
      <w:r>
        <w:t xml:space="preserve"> </w:t>
      </w:r>
      <w:r>
        <w:rPr>
          <w:rFonts w:hint="eastAsia"/>
        </w:rPr>
        <w:t xml:space="preserve"> </w:t>
      </w:r>
      <w:r w:rsidRPr="00261382">
        <w:rPr>
          <w:rFonts w:hint="eastAsia"/>
        </w:rPr>
        <w:t xml:space="preserve">Simon Blackburn: </w:t>
      </w:r>
      <w:r w:rsidRPr="00B203C0">
        <w:rPr>
          <w:i/>
        </w:rPr>
        <w:t>Ruling passions: a theory of practical reasoning</w:t>
      </w:r>
      <w:r w:rsidRPr="00B203C0">
        <w:rPr>
          <w:rFonts w:hint="eastAsia"/>
        </w:rPr>
        <w:t xml:space="preserve">, </w:t>
      </w:r>
      <w:r w:rsidRPr="00DC7416">
        <w:t>New York: Oxford University Press</w:t>
      </w:r>
      <w:r w:rsidRPr="00B203C0">
        <w:rPr>
          <w:rFonts w:hint="eastAsia"/>
        </w:rPr>
        <w:t>, 1998</w:t>
      </w:r>
      <w:r>
        <w:rPr>
          <w:rFonts w:hint="eastAsia"/>
        </w:rPr>
        <w:t xml:space="preserve"> p14-21</w:t>
      </w:r>
    </w:p>
  </w:footnote>
  <w:footnote w:id="56">
    <w:p w:rsidR="00C40D95" w:rsidRPr="00921D6F" w:rsidRDefault="00C40D95" w:rsidP="00C40D95">
      <w:pPr>
        <w:pStyle w:val="a3"/>
        <w:ind w:left="270" w:hangingChars="150" w:hanging="270"/>
      </w:pPr>
      <w:r>
        <w:rPr>
          <w:rStyle w:val="a4"/>
        </w:rPr>
        <w:footnoteRef/>
      </w:r>
      <w:r>
        <w:t xml:space="preserve"> </w:t>
      </w:r>
      <w:r>
        <w:rPr>
          <w:rFonts w:hint="eastAsia"/>
        </w:rPr>
        <w:t xml:space="preserve"> </w:t>
      </w:r>
      <w:r w:rsidRPr="0011625C">
        <w:t xml:space="preserve">Simon Blackburn (1999) </w:t>
      </w:r>
      <w:r w:rsidRPr="0011625C">
        <w:rPr>
          <w:i/>
        </w:rPr>
        <w:t>Is Objective Moral Justification Possible on a Quasi-realist Foundation?</w:t>
      </w:r>
      <w:r w:rsidRPr="0011625C">
        <w:rPr>
          <w:rFonts w:hint="eastAsia"/>
          <w:i/>
        </w:rPr>
        <w:t>.</w:t>
      </w:r>
      <w:r>
        <w:rPr>
          <w:rFonts w:hint="eastAsia"/>
        </w:rPr>
        <w:t xml:space="preserve"> </w:t>
      </w:r>
      <w:r w:rsidRPr="0011625C">
        <w:t>Inquiry: An Interdisciplinary Journal of Philosophy, 42:2,</w:t>
      </w:r>
      <w:r w:rsidRPr="00921D6F">
        <w:rPr>
          <w:rFonts w:hint="eastAsia"/>
        </w:rPr>
        <w:t>,p220-23</w:t>
      </w:r>
    </w:p>
  </w:footnote>
  <w:footnote w:id="57">
    <w:p w:rsidR="000435E5" w:rsidRDefault="000435E5" w:rsidP="000435E5">
      <w:pPr>
        <w:pStyle w:val="a3"/>
        <w:ind w:left="360" w:hangingChars="200" w:hanging="360"/>
      </w:pPr>
      <w:r>
        <w:rPr>
          <w:rStyle w:val="a4"/>
        </w:rPr>
        <w:footnoteRef/>
      </w:r>
      <w:r>
        <w:t xml:space="preserve"> </w:t>
      </w:r>
      <w:r>
        <w:rPr>
          <w:rFonts w:hint="eastAsia"/>
        </w:rPr>
        <w:t xml:space="preserve"> </w:t>
      </w:r>
      <w:r w:rsidRPr="00261382">
        <w:rPr>
          <w:rFonts w:hint="eastAsia"/>
        </w:rPr>
        <w:t xml:space="preserve">Simon Blackburn: </w:t>
      </w:r>
      <w:r w:rsidRPr="00B203C0">
        <w:rPr>
          <w:i/>
        </w:rPr>
        <w:t>Ruling passions: a theory of practical reasoning</w:t>
      </w:r>
      <w:r w:rsidRPr="00B203C0">
        <w:rPr>
          <w:rFonts w:hint="eastAsia"/>
        </w:rPr>
        <w:t xml:space="preserve">, </w:t>
      </w:r>
      <w:r w:rsidRPr="00DC7416">
        <w:t>New York: Oxford University Press</w:t>
      </w:r>
      <w:r w:rsidRPr="00B203C0">
        <w:rPr>
          <w:rFonts w:hint="eastAsia"/>
        </w:rPr>
        <w:t>, 1998</w:t>
      </w:r>
      <w:r>
        <w:rPr>
          <w:rFonts w:hint="eastAsia"/>
        </w:rPr>
        <w:t xml:space="preserve"> p72-73</w:t>
      </w:r>
    </w:p>
  </w:footnote>
  <w:footnote w:id="58">
    <w:p w:rsidR="004B7B3F" w:rsidRDefault="004B7B3F" w:rsidP="005C4617">
      <w:pPr>
        <w:pStyle w:val="a3"/>
      </w:pPr>
      <w:r>
        <w:rPr>
          <w:rStyle w:val="a4"/>
        </w:rPr>
        <w:footnoteRef/>
      </w:r>
      <w:r>
        <w:t xml:space="preserve"> </w:t>
      </w:r>
      <w:r>
        <w:rPr>
          <w:rFonts w:hint="eastAsia"/>
        </w:rPr>
        <w:t xml:space="preserve"> </w:t>
      </w:r>
      <w:r w:rsidRPr="007618D0">
        <w:rPr>
          <w:rFonts w:hint="eastAsia"/>
        </w:rPr>
        <w:t>Alexander Miller</w:t>
      </w:r>
      <w:r>
        <w:rPr>
          <w:rFonts w:hint="eastAsia"/>
        </w:rPr>
        <w:t>：</w:t>
      </w:r>
      <w:r w:rsidRPr="007618D0">
        <w:rPr>
          <w:rFonts w:hint="eastAsia"/>
          <w:i/>
        </w:rPr>
        <w:t>Contemporary Meta-ethics: An Introduction</w:t>
      </w:r>
      <w:r>
        <w:rPr>
          <w:rFonts w:hint="eastAsia"/>
        </w:rPr>
        <w:t xml:space="preserve">, </w:t>
      </w:r>
      <w:r w:rsidRPr="00DD6EE4">
        <w:t>Cambridge</w:t>
      </w:r>
      <w:r w:rsidRPr="007618D0">
        <w:t>: Polity Press, 2013</w:t>
      </w:r>
      <w:r>
        <w:rPr>
          <w:rFonts w:hint="eastAsia"/>
        </w:rPr>
        <w:t xml:space="preserve">, 2 </w:t>
      </w:r>
      <w:r w:rsidRPr="007618D0">
        <w:t>ed</w:t>
      </w:r>
      <w:r>
        <w:rPr>
          <w:rFonts w:hint="eastAsia"/>
        </w:rPr>
        <w:t>. p72-73</w:t>
      </w:r>
    </w:p>
  </w:footnote>
  <w:footnote w:id="59">
    <w:p w:rsidR="004B7B3F" w:rsidRPr="002B6B82" w:rsidRDefault="004B7B3F" w:rsidP="005C4617">
      <w:pPr>
        <w:rPr>
          <w:sz w:val="18"/>
          <w:szCs w:val="18"/>
        </w:rPr>
      </w:pPr>
      <w:r>
        <w:rPr>
          <w:rStyle w:val="a4"/>
        </w:rPr>
        <w:footnoteRef/>
      </w:r>
      <w:r>
        <w:t xml:space="preserve"> </w:t>
      </w:r>
      <w:r>
        <w:rPr>
          <w:rFonts w:hint="eastAsia"/>
        </w:rPr>
        <w:t xml:space="preserve"> </w:t>
      </w:r>
      <w:r w:rsidRPr="002B6B82">
        <w:rPr>
          <w:rFonts w:hint="eastAsia"/>
          <w:sz w:val="18"/>
          <w:szCs w:val="18"/>
        </w:rPr>
        <w:t>Simon Blackburn:</w:t>
      </w:r>
      <w:r w:rsidRPr="002B6B82">
        <w:rPr>
          <w:rFonts w:hint="eastAsia"/>
          <w:i/>
          <w:sz w:val="18"/>
          <w:szCs w:val="18"/>
        </w:rPr>
        <w:t xml:space="preserve"> On Truth</w:t>
      </w:r>
      <w:r w:rsidRPr="002B6B82">
        <w:rPr>
          <w:rFonts w:hint="eastAsia"/>
          <w:sz w:val="18"/>
          <w:szCs w:val="18"/>
        </w:rPr>
        <w:t>,</w:t>
      </w:r>
      <w:r w:rsidRPr="002B6B82">
        <w:rPr>
          <w:sz w:val="18"/>
          <w:szCs w:val="18"/>
        </w:rPr>
        <w:t xml:space="preserve"> New York: Oxford University Press</w:t>
      </w:r>
      <w:r w:rsidRPr="002B6B82">
        <w:rPr>
          <w:rFonts w:hint="eastAsia"/>
          <w:sz w:val="18"/>
          <w:szCs w:val="18"/>
        </w:rPr>
        <w:t>,2018</w:t>
      </w:r>
      <w:r>
        <w:rPr>
          <w:rFonts w:hint="eastAsia"/>
          <w:sz w:val="18"/>
          <w:szCs w:val="18"/>
        </w:rPr>
        <w:t>,</w:t>
      </w:r>
      <w:r w:rsidRPr="002B6B82">
        <w:rPr>
          <w:rFonts w:hint="eastAsia"/>
          <w:sz w:val="18"/>
          <w:szCs w:val="18"/>
        </w:rPr>
        <w:t>p102</w:t>
      </w:r>
    </w:p>
  </w:footnote>
  <w:footnote w:id="60">
    <w:p w:rsidR="004B7B3F" w:rsidRDefault="004B7B3F" w:rsidP="002B6B82">
      <w:pPr>
        <w:pStyle w:val="a3"/>
        <w:ind w:left="270" w:hangingChars="150" w:hanging="270"/>
      </w:pPr>
      <w:r>
        <w:rPr>
          <w:rStyle w:val="a4"/>
        </w:rPr>
        <w:footnoteRef/>
      </w:r>
      <w:r>
        <w:t xml:space="preserve"> </w:t>
      </w:r>
      <w:r>
        <w:rPr>
          <w:rFonts w:hint="eastAsia"/>
        </w:rPr>
        <w:t xml:space="preserve"> </w:t>
      </w:r>
      <w:r w:rsidRPr="00261382">
        <w:rPr>
          <w:rFonts w:hint="eastAsia"/>
        </w:rPr>
        <w:t xml:space="preserve">Simon Blackburn: </w:t>
      </w:r>
      <w:r w:rsidRPr="00B203C0">
        <w:rPr>
          <w:i/>
        </w:rPr>
        <w:t>Ruling passions: a theory of practical reasoning</w:t>
      </w:r>
      <w:r w:rsidRPr="00B203C0">
        <w:rPr>
          <w:rFonts w:hint="eastAsia"/>
        </w:rPr>
        <w:t xml:space="preserve">, </w:t>
      </w:r>
      <w:r w:rsidRPr="00DC7416">
        <w:t>New York: Oxford University Press</w:t>
      </w:r>
      <w:r w:rsidRPr="00B203C0">
        <w:rPr>
          <w:rFonts w:hint="eastAsia"/>
        </w:rPr>
        <w:t>, 1998</w:t>
      </w:r>
      <w:r>
        <w:rPr>
          <w:rFonts w:hint="eastAsia"/>
        </w:rPr>
        <w:t xml:space="preserve"> p67</w:t>
      </w:r>
    </w:p>
  </w:footnote>
  <w:footnote w:id="61">
    <w:p w:rsidR="004B7B3F" w:rsidRDefault="004B7B3F" w:rsidP="005C4617">
      <w:pPr>
        <w:pStyle w:val="a3"/>
        <w:ind w:left="270" w:hangingChars="150" w:hanging="270"/>
      </w:pPr>
      <w:r>
        <w:rPr>
          <w:rStyle w:val="a4"/>
        </w:rPr>
        <w:footnoteRef/>
      </w:r>
      <w:r>
        <w:t xml:space="preserve"> </w:t>
      </w:r>
      <w:r>
        <w:rPr>
          <w:rFonts w:hint="eastAsia"/>
        </w:rPr>
        <w:t xml:space="preserve"> </w:t>
      </w:r>
      <w:r w:rsidRPr="007B0D54">
        <w:rPr>
          <w:rFonts w:hint="eastAsia"/>
        </w:rPr>
        <w:t>[</w:t>
      </w:r>
      <w:r w:rsidRPr="007B0D54">
        <w:rPr>
          <w:rFonts w:hint="eastAsia"/>
        </w:rPr>
        <w:t>英</w:t>
      </w:r>
      <w:r w:rsidRPr="007B0D54">
        <w:rPr>
          <w:rFonts w:hint="eastAsia"/>
        </w:rPr>
        <w:t>]</w:t>
      </w:r>
      <w:r w:rsidRPr="007B0D54">
        <w:rPr>
          <w:rFonts w:hint="eastAsia"/>
        </w:rPr>
        <w:t>西蒙·布莱克本：《思想：哲学基础导论》，</w:t>
      </w:r>
      <w:r w:rsidRPr="007B0D54">
        <w:t>徐向东译</w:t>
      </w:r>
      <w:r w:rsidRPr="007B0D54">
        <w:rPr>
          <w:rFonts w:hint="eastAsia"/>
        </w:rPr>
        <w:t>，</w:t>
      </w:r>
      <w:r>
        <w:rPr>
          <w:rFonts w:hint="eastAsia"/>
        </w:rPr>
        <w:t>北京：</w:t>
      </w:r>
      <w:r w:rsidRPr="007B0D54">
        <w:rPr>
          <w:rFonts w:hint="eastAsia"/>
        </w:rPr>
        <w:t>中国轻工业出版社，</w:t>
      </w:r>
      <w:r w:rsidRPr="007B0D54">
        <w:rPr>
          <w:rFonts w:hint="eastAsia"/>
        </w:rPr>
        <w:t>2017</w:t>
      </w:r>
      <w:r w:rsidRPr="007B0D54">
        <w:t>年</w:t>
      </w:r>
      <w:r w:rsidRPr="007B0D54">
        <w:rPr>
          <w:rFonts w:hint="eastAsia"/>
        </w:rPr>
        <w:t>3</w:t>
      </w:r>
      <w:r w:rsidRPr="007B0D54">
        <w:rPr>
          <w:rFonts w:hint="eastAsia"/>
        </w:rPr>
        <w:t>月第</w:t>
      </w:r>
      <w:r w:rsidRPr="007B0D54">
        <w:rPr>
          <w:rFonts w:hint="eastAsia"/>
        </w:rPr>
        <w:t>1</w:t>
      </w:r>
      <w:r w:rsidRPr="007B0D54">
        <w:rPr>
          <w:rFonts w:hint="eastAsia"/>
        </w:rPr>
        <w:t>版</w:t>
      </w:r>
      <w:r>
        <w:rPr>
          <w:rFonts w:hint="eastAsia"/>
        </w:rPr>
        <w:t>，</w:t>
      </w:r>
      <w:r>
        <w:rPr>
          <w:rFonts w:hint="eastAsia"/>
        </w:rPr>
        <w:t>p302</w:t>
      </w:r>
    </w:p>
  </w:footnote>
  <w:footnote w:id="62">
    <w:p w:rsidR="000435E5" w:rsidRPr="000435E5" w:rsidRDefault="000435E5">
      <w:pPr>
        <w:pStyle w:val="a3"/>
      </w:pPr>
      <w:r>
        <w:rPr>
          <w:rStyle w:val="a4"/>
        </w:rPr>
        <w:footnoteRef/>
      </w:r>
      <w:r>
        <w:t xml:space="preserve"> </w:t>
      </w:r>
      <w:r>
        <w:rPr>
          <w:rFonts w:hint="eastAsia"/>
        </w:rPr>
        <w:t xml:space="preserve"> </w:t>
      </w:r>
    </w:p>
  </w:footnote>
  <w:footnote w:id="63">
    <w:p w:rsidR="004B7B3F" w:rsidRDefault="004B7B3F" w:rsidP="00644329">
      <w:pPr>
        <w:pStyle w:val="a3"/>
      </w:pPr>
      <w:r>
        <w:rPr>
          <w:rStyle w:val="a4"/>
        </w:rPr>
        <w:footnoteRef/>
      </w:r>
      <w:r>
        <w:t xml:space="preserve"> </w:t>
      </w:r>
      <w:r>
        <w:rPr>
          <w:rFonts w:hint="eastAsia"/>
        </w:rPr>
        <w:t xml:space="preserve">  </w:t>
      </w:r>
      <w:r>
        <w:rPr>
          <w:rFonts w:hint="eastAsia"/>
        </w:rPr>
        <w:t>此处参照了亚历山大·米勒和马可·施罗德对布莱克本两种方式的称谓。</w:t>
      </w:r>
    </w:p>
  </w:footnote>
  <w:footnote w:id="64">
    <w:p w:rsidR="004B7B3F" w:rsidRPr="009751FF" w:rsidRDefault="004B7B3F" w:rsidP="00062E93">
      <w:pPr>
        <w:ind w:left="300" w:hangingChars="150" w:hanging="300"/>
        <w:rPr>
          <w:sz w:val="18"/>
          <w:szCs w:val="18"/>
        </w:rPr>
      </w:pPr>
      <w:r>
        <w:rPr>
          <w:rStyle w:val="a4"/>
        </w:rPr>
        <w:footnoteRef/>
      </w:r>
      <w:r>
        <w:t xml:space="preserve"> </w:t>
      </w:r>
      <w:r>
        <w:rPr>
          <w:rFonts w:hint="eastAsia"/>
        </w:rPr>
        <w:t xml:space="preserve"> </w:t>
      </w:r>
      <w:r w:rsidRPr="009751FF">
        <w:rPr>
          <w:rFonts w:hint="eastAsia"/>
          <w:sz w:val="18"/>
          <w:szCs w:val="18"/>
        </w:rPr>
        <w:t>Simon Blackburn: Spreading the Word, 1984, p191-92</w:t>
      </w:r>
      <w:r w:rsidRPr="009751FF">
        <w:rPr>
          <w:rFonts w:hint="eastAsia"/>
          <w:sz w:val="18"/>
          <w:szCs w:val="18"/>
        </w:rPr>
        <w:t>——转引自</w:t>
      </w:r>
      <w:r w:rsidRPr="009751FF">
        <w:rPr>
          <w:rFonts w:hint="eastAsia"/>
          <w:sz w:val="18"/>
          <w:szCs w:val="18"/>
        </w:rPr>
        <w:t>Alexander Miller</w:t>
      </w:r>
      <w:r w:rsidRPr="009751FF">
        <w:rPr>
          <w:rFonts w:hint="eastAsia"/>
          <w:sz w:val="18"/>
          <w:szCs w:val="18"/>
        </w:rPr>
        <w:t>：</w:t>
      </w:r>
      <w:r w:rsidRPr="009751FF">
        <w:rPr>
          <w:rFonts w:hint="eastAsia"/>
          <w:i/>
          <w:sz w:val="18"/>
          <w:szCs w:val="18"/>
        </w:rPr>
        <w:t>Contemporary Meta-ethics: An Introduction</w:t>
      </w:r>
      <w:r w:rsidRPr="009751FF">
        <w:rPr>
          <w:rFonts w:hint="eastAsia"/>
          <w:sz w:val="18"/>
          <w:szCs w:val="18"/>
        </w:rPr>
        <w:t xml:space="preserve">, </w:t>
      </w:r>
      <w:r w:rsidRPr="009751FF">
        <w:rPr>
          <w:sz w:val="18"/>
          <w:szCs w:val="18"/>
        </w:rPr>
        <w:t>Cambridge: Polity Press, 2013</w:t>
      </w:r>
      <w:r w:rsidRPr="009751FF">
        <w:rPr>
          <w:rFonts w:hint="eastAsia"/>
          <w:sz w:val="18"/>
          <w:szCs w:val="18"/>
        </w:rPr>
        <w:t xml:space="preserve">, 2 </w:t>
      </w:r>
      <w:r w:rsidRPr="009751FF">
        <w:rPr>
          <w:sz w:val="18"/>
          <w:szCs w:val="18"/>
        </w:rPr>
        <w:t>ed</w:t>
      </w:r>
      <w:r w:rsidRPr="009751FF">
        <w:rPr>
          <w:rFonts w:hint="eastAsia"/>
          <w:sz w:val="18"/>
          <w:szCs w:val="18"/>
        </w:rPr>
        <w:t>.p54</w:t>
      </w:r>
    </w:p>
  </w:footnote>
  <w:footnote w:id="65">
    <w:p w:rsidR="004B7B3F" w:rsidRPr="009751FF" w:rsidRDefault="004B7B3F" w:rsidP="009751FF">
      <w:pPr>
        <w:rPr>
          <w:sz w:val="18"/>
          <w:szCs w:val="18"/>
        </w:rPr>
      </w:pPr>
      <w:r>
        <w:rPr>
          <w:rStyle w:val="a4"/>
        </w:rPr>
        <w:footnoteRef/>
      </w:r>
      <w:r>
        <w:t xml:space="preserve"> </w:t>
      </w:r>
      <w:r>
        <w:rPr>
          <w:rFonts w:hint="eastAsia"/>
        </w:rPr>
        <w:t xml:space="preserve"> </w:t>
      </w:r>
      <w:r w:rsidRPr="009751FF">
        <w:rPr>
          <w:rFonts w:hint="eastAsia"/>
          <w:sz w:val="18"/>
          <w:szCs w:val="18"/>
        </w:rPr>
        <w:t>Alexander Miller</w:t>
      </w:r>
      <w:r w:rsidRPr="009751FF">
        <w:rPr>
          <w:rFonts w:hint="eastAsia"/>
          <w:sz w:val="18"/>
          <w:szCs w:val="18"/>
        </w:rPr>
        <w:t>：</w:t>
      </w:r>
      <w:r w:rsidRPr="009751FF">
        <w:rPr>
          <w:rFonts w:hint="eastAsia"/>
          <w:i/>
          <w:sz w:val="18"/>
          <w:szCs w:val="18"/>
        </w:rPr>
        <w:t>Contemporary Meta-ethics: An Introduction</w:t>
      </w:r>
      <w:r w:rsidRPr="009751FF">
        <w:rPr>
          <w:rFonts w:hint="eastAsia"/>
          <w:sz w:val="18"/>
          <w:szCs w:val="18"/>
        </w:rPr>
        <w:t xml:space="preserve">, </w:t>
      </w:r>
      <w:r w:rsidRPr="009751FF">
        <w:rPr>
          <w:sz w:val="18"/>
          <w:szCs w:val="18"/>
        </w:rPr>
        <w:t>Cambridge: Polity Press, 2013</w:t>
      </w:r>
      <w:r w:rsidRPr="009751FF">
        <w:rPr>
          <w:rFonts w:hint="eastAsia"/>
          <w:sz w:val="18"/>
          <w:szCs w:val="18"/>
        </w:rPr>
        <w:t xml:space="preserve">, 2 </w:t>
      </w:r>
      <w:r w:rsidRPr="009751FF">
        <w:rPr>
          <w:sz w:val="18"/>
          <w:szCs w:val="18"/>
        </w:rPr>
        <w:t>ed</w:t>
      </w:r>
      <w:r w:rsidRPr="009751FF">
        <w:rPr>
          <w:rFonts w:hint="eastAsia"/>
          <w:sz w:val="18"/>
          <w:szCs w:val="18"/>
        </w:rPr>
        <w:t>.,p59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B3F" w:rsidRDefault="004B7B3F">
    <w:pPr>
      <w:pStyle w:val="a6"/>
    </w:pPr>
    <w:r>
      <w:t>布莱克本准实在论视域下的道德判断真语义学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5842"/>
    <w:multiLevelType w:val="hybridMultilevel"/>
    <w:tmpl w:val="4028AE5A"/>
    <w:lvl w:ilvl="0" w:tplc="451C9590">
      <w:start w:val="1"/>
      <w:numFmt w:val="japaneseCounting"/>
      <w:lvlText w:val="（%1）"/>
      <w:lvlJc w:val="left"/>
      <w:pPr>
        <w:ind w:left="1140" w:hanging="72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94803A9"/>
    <w:multiLevelType w:val="hybridMultilevel"/>
    <w:tmpl w:val="32788F4C"/>
    <w:lvl w:ilvl="0" w:tplc="A156F500">
      <w:start w:val="1"/>
      <w:numFmt w:val="japaneseCounting"/>
      <w:lvlText w:val="（%1）"/>
      <w:lvlJc w:val="left"/>
      <w:pPr>
        <w:ind w:left="720" w:hanging="720"/>
      </w:pPr>
      <w:rPr>
        <w:rFonts w:hint="default"/>
      </w:rPr>
    </w:lvl>
    <w:lvl w:ilvl="1" w:tplc="04090019">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EF2259"/>
    <w:multiLevelType w:val="hybridMultilevel"/>
    <w:tmpl w:val="28A49E12"/>
    <w:lvl w:ilvl="0" w:tplc="D098E9F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B0907C1"/>
    <w:multiLevelType w:val="hybridMultilevel"/>
    <w:tmpl w:val="ED44FED0"/>
    <w:lvl w:ilvl="0" w:tplc="EAA8D02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DF1553B"/>
    <w:multiLevelType w:val="hybridMultilevel"/>
    <w:tmpl w:val="A35C944A"/>
    <w:lvl w:ilvl="0" w:tplc="1292B754">
      <w:start w:val="1"/>
      <w:numFmt w:val="chineseCountingThousand"/>
      <w:pStyle w:val="2"/>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E5F4F00"/>
    <w:multiLevelType w:val="hybridMultilevel"/>
    <w:tmpl w:val="B656935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9693806"/>
    <w:multiLevelType w:val="hybridMultilevel"/>
    <w:tmpl w:val="3B801EE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BFF539A"/>
    <w:multiLevelType w:val="hybridMultilevel"/>
    <w:tmpl w:val="206C2F5C"/>
    <w:lvl w:ilvl="0" w:tplc="41D01764">
      <w:start w:val="1"/>
      <w:numFmt w:val="japaneseCounting"/>
      <w:pStyle w:val="1"/>
      <w:lvlText w:val="%1、"/>
      <w:lvlJc w:val="left"/>
      <w:pPr>
        <w:ind w:left="420" w:hanging="420"/>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8A659CD"/>
    <w:multiLevelType w:val="hybridMultilevel"/>
    <w:tmpl w:val="8A7C623A"/>
    <w:lvl w:ilvl="0" w:tplc="0409001B">
      <w:start w:val="1"/>
      <w:numFmt w:val="lowerRoman"/>
      <w:lvlText w:val="%1."/>
      <w:lvlJc w:val="righ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7E140FE9"/>
    <w:multiLevelType w:val="hybridMultilevel"/>
    <w:tmpl w:val="07C0960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7"/>
  </w:num>
  <w:num w:numId="3">
    <w:abstractNumId w:val="4"/>
  </w:num>
  <w:num w:numId="4">
    <w:abstractNumId w:val="1"/>
  </w:num>
  <w:num w:numId="5">
    <w:abstractNumId w:val="3"/>
  </w:num>
  <w:num w:numId="6">
    <w:abstractNumId w:val="5"/>
  </w:num>
  <w:num w:numId="7">
    <w:abstractNumId w:val="0"/>
  </w:num>
  <w:num w:numId="8">
    <w:abstractNumId w:val="9"/>
  </w:num>
  <w:num w:numId="9">
    <w:abstractNumId w:val="6"/>
  </w:num>
  <w:num w:numId="10">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cefiles">
    <w15:presenceInfo w15:providerId="None" w15:userId="icefile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914"/>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65FA"/>
    <w:rsid w:val="00001BBA"/>
    <w:rsid w:val="00003C58"/>
    <w:rsid w:val="0000401A"/>
    <w:rsid w:val="000047DA"/>
    <w:rsid w:val="000049FA"/>
    <w:rsid w:val="00004E78"/>
    <w:rsid w:val="00007AB9"/>
    <w:rsid w:val="00013ADD"/>
    <w:rsid w:val="00015608"/>
    <w:rsid w:val="00015C15"/>
    <w:rsid w:val="000204D9"/>
    <w:rsid w:val="00021C48"/>
    <w:rsid w:val="00021F04"/>
    <w:rsid w:val="00023FE5"/>
    <w:rsid w:val="000250CB"/>
    <w:rsid w:val="00026CF0"/>
    <w:rsid w:val="00026FE1"/>
    <w:rsid w:val="000304C1"/>
    <w:rsid w:val="00031250"/>
    <w:rsid w:val="00031811"/>
    <w:rsid w:val="00032706"/>
    <w:rsid w:val="00034FCF"/>
    <w:rsid w:val="00035B55"/>
    <w:rsid w:val="000401E2"/>
    <w:rsid w:val="0004048C"/>
    <w:rsid w:val="00042222"/>
    <w:rsid w:val="00043560"/>
    <w:rsid w:val="000435E5"/>
    <w:rsid w:val="000438AB"/>
    <w:rsid w:val="00044A35"/>
    <w:rsid w:val="00044D41"/>
    <w:rsid w:val="000458F2"/>
    <w:rsid w:val="00045DF2"/>
    <w:rsid w:val="00046134"/>
    <w:rsid w:val="00046491"/>
    <w:rsid w:val="0004739D"/>
    <w:rsid w:val="00047F1E"/>
    <w:rsid w:val="00050752"/>
    <w:rsid w:val="00050CF9"/>
    <w:rsid w:val="00051D7B"/>
    <w:rsid w:val="00055F95"/>
    <w:rsid w:val="00056129"/>
    <w:rsid w:val="00056694"/>
    <w:rsid w:val="0005673E"/>
    <w:rsid w:val="00060244"/>
    <w:rsid w:val="000609C3"/>
    <w:rsid w:val="0006104C"/>
    <w:rsid w:val="000625A9"/>
    <w:rsid w:val="00062917"/>
    <w:rsid w:val="00062E93"/>
    <w:rsid w:val="000637CD"/>
    <w:rsid w:val="000659F2"/>
    <w:rsid w:val="000660DD"/>
    <w:rsid w:val="000661BE"/>
    <w:rsid w:val="000663CD"/>
    <w:rsid w:val="00066C23"/>
    <w:rsid w:val="0006770A"/>
    <w:rsid w:val="00070D8C"/>
    <w:rsid w:val="00072606"/>
    <w:rsid w:val="00073BFA"/>
    <w:rsid w:val="00074335"/>
    <w:rsid w:val="00075DDF"/>
    <w:rsid w:val="00076020"/>
    <w:rsid w:val="00080C1D"/>
    <w:rsid w:val="00081C4E"/>
    <w:rsid w:val="00081FF4"/>
    <w:rsid w:val="0008215E"/>
    <w:rsid w:val="00082E24"/>
    <w:rsid w:val="00083A1F"/>
    <w:rsid w:val="00083BA1"/>
    <w:rsid w:val="000846AC"/>
    <w:rsid w:val="00084F36"/>
    <w:rsid w:val="000856E7"/>
    <w:rsid w:val="00085922"/>
    <w:rsid w:val="0009052C"/>
    <w:rsid w:val="000928B9"/>
    <w:rsid w:val="00092982"/>
    <w:rsid w:val="000943B9"/>
    <w:rsid w:val="000952AF"/>
    <w:rsid w:val="000963D2"/>
    <w:rsid w:val="00097BC1"/>
    <w:rsid w:val="000A05CF"/>
    <w:rsid w:val="000A28EC"/>
    <w:rsid w:val="000A2F81"/>
    <w:rsid w:val="000A333C"/>
    <w:rsid w:val="000A3F10"/>
    <w:rsid w:val="000A3F61"/>
    <w:rsid w:val="000A4118"/>
    <w:rsid w:val="000A5764"/>
    <w:rsid w:val="000A5A0D"/>
    <w:rsid w:val="000A79AF"/>
    <w:rsid w:val="000B1E48"/>
    <w:rsid w:val="000B224B"/>
    <w:rsid w:val="000B2927"/>
    <w:rsid w:val="000B3EA4"/>
    <w:rsid w:val="000B4DD5"/>
    <w:rsid w:val="000B5A04"/>
    <w:rsid w:val="000B67A2"/>
    <w:rsid w:val="000B771C"/>
    <w:rsid w:val="000C2387"/>
    <w:rsid w:val="000C24DF"/>
    <w:rsid w:val="000C39CD"/>
    <w:rsid w:val="000C7B43"/>
    <w:rsid w:val="000C7BC4"/>
    <w:rsid w:val="000D04F8"/>
    <w:rsid w:val="000D237F"/>
    <w:rsid w:val="000D2395"/>
    <w:rsid w:val="000D26F0"/>
    <w:rsid w:val="000D4769"/>
    <w:rsid w:val="000E15B7"/>
    <w:rsid w:val="000E2073"/>
    <w:rsid w:val="000E30C3"/>
    <w:rsid w:val="000E3F42"/>
    <w:rsid w:val="000E40B5"/>
    <w:rsid w:val="000E43AD"/>
    <w:rsid w:val="000E4826"/>
    <w:rsid w:val="000E5034"/>
    <w:rsid w:val="000E61AD"/>
    <w:rsid w:val="000E71E5"/>
    <w:rsid w:val="000F0BF2"/>
    <w:rsid w:val="000F0D1B"/>
    <w:rsid w:val="000F0FB1"/>
    <w:rsid w:val="000F1D01"/>
    <w:rsid w:val="000F2368"/>
    <w:rsid w:val="000F3002"/>
    <w:rsid w:val="000F54AB"/>
    <w:rsid w:val="000F5DA2"/>
    <w:rsid w:val="0010016C"/>
    <w:rsid w:val="00100459"/>
    <w:rsid w:val="001011FE"/>
    <w:rsid w:val="00101B4F"/>
    <w:rsid w:val="00101C31"/>
    <w:rsid w:val="00101CA4"/>
    <w:rsid w:val="00102059"/>
    <w:rsid w:val="001024AC"/>
    <w:rsid w:val="0010364C"/>
    <w:rsid w:val="0010405C"/>
    <w:rsid w:val="00104B74"/>
    <w:rsid w:val="00105E8D"/>
    <w:rsid w:val="00106D78"/>
    <w:rsid w:val="0010717F"/>
    <w:rsid w:val="00107FD1"/>
    <w:rsid w:val="00110D68"/>
    <w:rsid w:val="0011121F"/>
    <w:rsid w:val="00113BE5"/>
    <w:rsid w:val="00114201"/>
    <w:rsid w:val="00115ECC"/>
    <w:rsid w:val="00121867"/>
    <w:rsid w:val="00122E48"/>
    <w:rsid w:val="001273B8"/>
    <w:rsid w:val="00127BC0"/>
    <w:rsid w:val="0013248E"/>
    <w:rsid w:val="00132A76"/>
    <w:rsid w:val="00133B71"/>
    <w:rsid w:val="00134240"/>
    <w:rsid w:val="001356EC"/>
    <w:rsid w:val="00137979"/>
    <w:rsid w:val="00137DFF"/>
    <w:rsid w:val="00143D0A"/>
    <w:rsid w:val="00146062"/>
    <w:rsid w:val="0014678F"/>
    <w:rsid w:val="00147C37"/>
    <w:rsid w:val="001505C2"/>
    <w:rsid w:val="001505F8"/>
    <w:rsid w:val="00151EC5"/>
    <w:rsid w:val="001526F7"/>
    <w:rsid w:val="00154093"/>
    <w:rsid w:val="00154583"/>
    <w:rsid w:val="00156B32"/>
    <w:rsid w:val="00160C87"/>
    <w:rsid w:val="0016133A"/>
    <w:rsid w:val="00161AC5"/>
    <w:rsid w:val="00162C75"/>
    <w:rsid w:val="001638C3"/>
    <w:rsid w:val="00165D69"/>
    <w:rsid w:val="001665D6"/>
    <w:rsid w:val="0017040E"/>
    <w:rsid w:val="0017105D"/>
    <w:rsid w:val="00173B4F"/>
    <w:rsid w:val="00173C00"/>
    <w:rsid w:val="00173F52"/>
    <w:rsid w:val="001764A4"/>
    <w:rsid w:val="00181500"/>
    <w:rsid w:val="0018259B"/>
    <w:rsid w:val="00182AB9"/>
    <w:rsid w:val="001849EB"/>
    <w:rsid w:val="00184ACF"/>
    <w:rsid w:val="00185ACA"/>
    <w:rsid w:val="00191751"/>
    <w:rsid w:val="00192E53"/>
    <w:rsid w:val="001932E0"/>
    <w:rsid w:val="00193DF1"/>
    <w:rsid w:val="00194D70"/>
    <w:rsid w:val="00195E39"/>
    <w:rsid w:val="00196B4E"/>
    <w:rsid w:val="001A00D8"/>
    <w:rsid w:val="001A1C90"/>
    <w:rsid w:val="001A2AAF"/>
    <w:rsid w:val="001A33E6"/>
    <w:rsid w:val="001A3D4A"/>
    <w:rsid w:val="001A69A4"/>
    <w:rsid w:val="001B2495"/>
    <w:rsid w:val="001B2BBC"/>
    <w:rsid w:val="001B2BFD"/>
    <w:rsid w:val="001B2FB3"/>
    <w:rsid w:val="001B3C10"/>
    <w:rsid w:val="001B3D80"/>
    <w:rsid w:val="001B3F80"/>
    <w:rsid w:val="001B43D4"/>
    <w:rsid w:val="001B602B"/>
    <w:rsid w:val="001B6E18"/>
    <w:rsid w:val="001C1D8C"/>
    <w:rsid w:val="001C34D4"/>
    <w:rsid w:val="001C5412"/>
    <w:rsid w:val="001C6103"/>
    <w:rsid w:val="001D1B6A"/>
    <w:rsid w:val="001D2F4E"/>
    <w:rsid w:val="001D3046"/>
    <w:rsid w:val="001D6E1D"/>
    <w:rsid w:val="001D7655"/>
    <w:rsid w:val="001E0297"/>
    <w:rsid w:val="001E1B30"/>
    <w:rsid w:val="001E1E18"/>
    <w:rsid w:val="001E3AA3"/>
    <w:rsid w:val="001E41D1"/>
    <w:rsid w:val="001E637D"/>
    <w:rsid w:val="001E65E4"/>
    <w:rsid w:val="001F0369"/>
    <w:rsid w:val="001F11E5"/>
    <w:rsid w:val="001F230A"/>
    <w:rsid w:val="001F440E"/>
    <w:rsid w:val="001F68AE"/>
    <w:rsid w:val="001F6F50"/>
    <w:rsid w:val="001F70A2"/>
    <w:rsid w:val="0020002E"/>
    <w:rsid w:val="00200217"/>
    <w:rsid w:val="00200534"/>
    <w:rsid w:val="00200733"/>
    <w:rsid w:val="00200F0B"/>
    <w:rsid w:val="00201478"/>
    <w:rsid w:val="00202104"/>
    <w:rsid w:val="00202164"/>
    <w:rsid w:val="002021AC"/>
    <w:rsid w:val="002023FE"/>
    <w:rsid w:val="00203431"/>
    <w:rsid w:val="00203BB6"/>
    <w:rsid w:val="00204607"/>
    <w:rsid w:val="00204BC5"/>
    <w:rsid w:val="0020532B"/>
    <w:rsid w:val="002065BA"/>
    <w:rsid w:val="00210A54"/>
    <w:rsid w:val="00211AD9"/>
    <w:rsid w:val="002133ED"/>
    <w:rsid w:val="00213D83"/>
    <w:rsid w:val="00216B25"/>
    <w:rsid w:val="00217151"/>
    <w:rsid w:val="002171AF"/>
    <w:rsid w:val="0021745E"/>
    <w:rsid w:val="002231CD"/>
    <w:rsid w:val="002245B6"/>
    <w:rsid w:val="00224706"/>
    <w:rsid w:val="00226C6C"/>
    <w:rsid w:val="00227156"/>
    <w:rsid w:val="002305EE"/>
    <w:rsid w:val="00230946"/>
    <w:rsid w:val="00233991"/>
    <w:rsid w:val="00233E69"/>
    <w:rsid w:val="00234A9E"/>
    <w:rsid w:val="002357CB"/>
    <w:rsid w:val="002371A9"/>
    <w:rsid w:val="00240080"/>
    <w:rsid w:val="00240270"/>
    <w:rsid w:val="002409B3"/>
    <w:rsid w:val="002410AD"/>
    <w:rsid w:val="0024220B"/>
    <w:rsid w:val="002432FE"/>
    <w:rsid w:val="00243467"/>
    <w:rsid w:val="00243CA8"/>
    <w:rsid w:val="00243D9C"/>
    <w:rsid w:val="00244771"/>
    <w:rsid w:val="002459B8"/>
    <w:rsid w:val="00245A9F"/>
    <w:rsid w:val="00245F69"/>
    <w:rsid w:val="0024665B"/>
    <w:rsid w:val="00246EF4"/>
    <w:rsid w:val="00247A87"/>
    <w:rsid w:val="00247EDE"/>
    <w:rsid w:val="00247F20"/>
    <w:rsid w:val="002501DD"/>
    <w:rsid w:val="00251FA9"/>
    <w:rsid w:val="0025243A"/>
    <w:rsid w:val="00254338"/>
    <w:rsid w:val="00255100"/>
    <w:rsid w:val="002561DE"/>
    <w:rsid w:val="00257217"/>
    <w:rsid w:val="00260884"/>
    <w:rsid w:val="00263423"/>
    <w:rsid w:val="00267167"/>
    <w:rsid w:val="002671D7"/>
    <w:rsid w:val="00267DA4"/>
    <w:rsid w:val="00270D8C"/>
    <w:rsid w:val="0027335A"/>
    <w:rsid w:val="00273B5D"/>
    <w:rsid w:val="00273EEA"/>
    <w:rsid w:val="00274C24"/>
    <w:rsid w:val="00276A0B"/>
    <w:rsid w:val="00276DE7"/>
    <w:rsid w:val="00277652"/>
    <w:rsid w:val="00277821"/>
    <w:rsid w:val="00277A78"/>
    <w:rsid w:val="00277CAB"/>
    <w:rsid w:val="002805B9"/>
    <w:rsid w:val="00281201"/>
    <w:rsid w:val="00283D2F"/>
    <w:rsid w:val="0028459D"/>
    <w:rsid w:val="002857DF"/>
    <w:rsid w:val="00290436"/>
    <w:rsid w:val="00293B30"/>
    <w:rsid w:val="0029561D"/>
    <w:rsid w:val="00295718"/>
    <w:rsid w:val="00297045"/>
    <w:rsid w:val="002A00BC"/>
    <w:rsid w:val="002A112F"/>
    <w:rsid w:val="002A28DC"/>
    <w:rsid w:val="002A2BEA"/>
    <w:rsid w:val="002A45AF"/>
    <w:rsid w:val="002A57BB"/>
    <w:rsid w:val="002A5E9A"/>
    <w:rsid w:val="002A5F93"/>
    <w:rsid w:val="002A6E70"/>
    <w:rsid w:val="002A73B8"/>
    <w:rsid w:val="002A7E8E"/>
    <w:rsid w:val="002B02C4"/>
    <w:rsid w:val="002B03AC"/>
    <w:rsid w:val="002B1C4A"/>
    <w:rsid w:val="002B2948"/>
    <w:rsid w:val="002B2C03"/>
    <w:rsid w:val="002B2CD6"/>
    <w:rsid w:val="002B434C"/>
    <w:rsid w:val="002B4733"/>
    <w:rsid w:val="002B4E85"/>
    <w:rsid w:val="002B6B82"/>
    <w:rsid w:val="002B6F36"/>
    <w:rsid w:val="002B738A"/>
    <w:rsid w:val="002B7D73"/>
    <w:rsid w:val="002C028F"/>
    <w:rsid w:val="002C2B24"/>
    <w:rsid w:val="002C3913"/>
    <w:rsid w:val="002C4901"/>
    <w:rsid w:val="002C5431"/>
    <w:rsid w:val="002C642B"/>
    <w:rsid w:val="002D31C4"/>
    <w:rsid w:val="002D66A2"/>
    <w:rsid w:val="002D6E4B"/>
    <w:rsid w:val="002D718F"/>
    <w:rsid w:val="002D735D"/>
    <w:rsid w:val="002E0C8C"/>
    <w:rsid w:val="002E2A1B"/>
    <w:rsid w:val="002E3046"/>
    <w:rsid w:val="002E35EE"/>
    <w:rsid w:val="002E48AD"/>
    <w:rsid w:val="002E4A81"/>
    <w:rsid w:val="002E4ED3"/>
    <w:rsid w:val="002E7167"/>
    <w:rsid w:val="002F168A"/>
    <w:rsid w:val="002F1D16"/>
    <w:rsid w:val="002F2C0C"/>
    <w:rsid w:val="002F369F"/>
    <w:rsid w:val="002F3CFA"/>
    <w:rsid w:val="002F54F8"/>
    <w:rsid w:val="002F695D"/>
    <w:rsid w:val="003009CA"/>
    <w:rsid w:val="00302912"/>
    <w:rsid w:val="00303E08"/>
    <w:rsid w:val="00305689"/>
    <w:rsid w:val="00305852"/>
    <w:rsid w:val="003058B5"/>
    <w:rsid w:val="00306954"/>
    <w:rsid w:val="00306C3A"/>
    <w:rsid w:val="00307A8D"/>
    <w:rsid w:val="003121D3"/>
    <w:rsid w:val="00312247"/>
    <w:rsid w:val="00314D72"/>
    <w:rsid w:val="00315552"/>
    <w:rsid w:val="003206C0"/>
    <w:rsid w:val="00320981"/>
    <w:rsid w:val="00323D4E"/>
    <w:rsid w:val="00325195"/>
    <w:rsid w:val="00325BC7"/>
    <w:rsid w:val="00326633"/>
    <w:rsid w:val="00327DF1"/>
    <w:rsid w:val="003301C6"/>
    <w:rsid w:val="003306C6"/>
    <w:rsid w:val="00332F8A"/>
    <w:rsid w:val="00333395"/>
    <w:rsid w:val="003341E3"/>
    <w:rsid w:val="003343AA"/>
    <w:rsid w:val="00335C6C"/>
    <w:rsid w:val="00336235"/>
    <w:rsid w:val="00336D70"/>
    <w:rsid w:val="0033711E"/>
    <w:rsid w:val="00337D90"/>
    <w:rsid w:val="00341C91"/>
    <w:rsid w:val="0034253A"/>
    <w:rsid w:val="0034276C"/>
    <w:rsid w:val="00343FB9"/>
    <w:rsid w:val="00344987"/>
    <w:rsid w:val="003456E1"/>
    <w:rsid w:val="00346A9F"/>
    <w:rsid w:val="0035026B"/>
    <w:rsid w:val="003502F7"/>
    <w:rsid w:val="003506D7"/>
    <w:rsid w:val="0035081F"/>
    <w:rsid w:val="00351810"/>
    <w:rsid w:val="00352222"/>
    <w:rsid w:val="0035296C"/>
    <w:rsid w:val="00352D22"/>
    <w:rsid w:val="00353778"/>
    <w:rsid w:val="00353845"/>
    <w:rsid w:val="00353A62"/>
    <w:rsid w:val="00360647"/>
    <w:rsid w:val="003620B3"/>
    <w:rsid w:val="00362797"/>
    <w:rsid w:val="00362806"/>
    <w:rsid w:val="0036476A"/>
    <w:rsid w:val="00365DE6"/>
    <w:rsid w:val="0036605A"/>
    <w:rsid w:val="00367CB4"/>
    <w:rsid w:val="0037365D"/>
    <w:rsid w:val="003749B4"/>
    <w:rsid w:val="00375341"/>
    <w:rsid w:val="00376D45"/>
    <w:rsid w:val="00377ADC"/>
    <w:rsid w:val="00382302"/>
    <w:rsid w:val="003825E3"/>
    <w:rsid w:val="003841C4"/>
    <w:rsid w:val="003843D8"/>
    <w:rsid w:val="00384FE9"/>
    <w:rsid w:val="00393CC8"/>
    <w:rsid w:val="00394B79"/>
    <w:rsid w:val="00394FA1"/>
    <w:rsid w:val="00395B18"/>
    <w:rsid w:val="00395FF4"/>
    <w:rsid w:val="003963CD"/>
    <w:rsid w:val="003968C2"/>
    <w:rsid w:val="00397EDF"/>
    <w:rsid w:val="003A04C0"/>
    <w:rsid w:val="003A13AD"/>
    <w:rsid w:val="003A18F4"/>
    <w:rsid w:val="003A2390"/>
    <w:rsid w:val="003A2EF4"/>
    <w:rsid w:val="003A49C6"/>
    <w:rsid w:val="003A5722"/>
    <w:rsid w:val="003A633F"/>
    <w:rsid w:val="003A7681"/>
    <w:rsid w:val="003A7AB7"/>
    <w:rsid w:val="003A7D8D"/>
    <w:rsid w:val="003B00E1"/>
    <w:rsid w:val="003B112F"/>
    <w:rsid w:val="003B17AA"/>
    <w:rsid w:val="003B1B67"/>
    <w:rsid w:val="003B3304"/>
    <w:rsid w:val="003B3709"/>
    <w:rsid w:val="003B3FE3"/>
    <w:rsid w:val="003B43CC"/>
    <w:rsid w:val="003B5052"/>
    <w:rsid w:val="003B6976"/>
    <w:rsid w:val="003B6B82"/>
    <w:rsid w:val="003B761C"/>
    <w:rsid w:val="003C0D24"/>
    <w:rsid w:val="003C28F3"/>
    <w:rsid w:val="003C2CBF"/>
    <w:rsid w:val="003C4BEF"/>
    <w:rsid w:val="003C4F04"/>
    <w:rsid w:val="003D0D22"/>
    <w:rsid w:val="003D0F3B"/>
    <w:rsid w:val="003D16A8"/>
    <w:rsid w:val="003D1901"/>
    <w:rsid w:val="003D28F9"/>
    <w:rsid w:val="003D2A8C"/>
    <w:rsid w:val="003D2B5A"/>
    <w:rsid w:val="003D40E5"/>
    <w:rsid w:val="003D47CD"/>
    <w:rsid w:val="003D4FCE"/>
    <w:rsid w:val="003D551B"/>
    <w:rsid w:val="003E3123"/>
    <w:rsid w:val="003E4F84"/>
    <w:rsid w:val="003E669C"/>
    <w:rsid w:val="003F1E51"/>
    <w:rsid w:val="003F20BE"/>
    <w:rsid w:val="003F2E21"/>
    <w:rsid w:val="003F7B03"/>
    <w:rsid w:val="00400D0E"/>
    <w:rsid w:val="004012BD"/>
    <w:rsid w:val="004017F3"/>
    <w:rsid w:val="004060E2"/>
    <w:rsid w:val="00407661"/>
    <w:rsid w:val="004109DC"/>
    <w:rsid w:val="004121FC"/>
    <w:rsid w:val="0041526E"/>
    <w:rsid w:val="004153BB"/>
    <w:rsid w:val="00416E87"/>
    <w:rsid w:val="004179F5"/>
    <w:rsid w:val="00420556"/>
    <w:rsid w:val="00420D5D"/>
    <w:rsid w:val="004213E5"/>
    <w:rsid w:val="00421A5D"/>
    <w:rsid w:val="00421A73"/>
    <w:rsid w:val="00426861"/>
    <w:rsid w:val="00431365"/>
    <w:rsid w:val="00431E7B"/>
    <w:rsid w:val="00432789"/>
    <w:rsid w:val="00432C95"/>
    <w:rsid w:val="00433219"/>
    <w:rsid w:val="0043382F"/>
    <w:rsid w:val="004352ED"/>
    <w:rsid w:val="00436E6E"/>
    <w:rsid w:val="00440D93"/>
    <w:rsid w:val="00442021"/>
    <w:rsid w:val="004445F8"/>
    <w:rsid w:val="00444D83"/>
    <w:rsid w:val="0044683B"/>
    <w:rsid w:val="00450375"/>
    <w:rsid w:val="004506F5"/>
    <w:rsid w:val="00450C1D"/>
    <w:rsid w:val="00453923"/>
    <w:rsid w:val="0045392A"/>
    <w:rsid w:val="004540C6"/>
    <w:rsid w:val="00454881"/>
    <w:rsid w:val="00456746"/>
    <w:rsid w:val="00457857"/>
    <w:rsid w:val="00457CAA"/>
    <w:rsid w:val="0046090B"/>
    <w:rsid w:val="0046221E"/>
    <w:rsid w:val="00462CD8"/>
    <w:rsid w:val="00463F06"/>
    <w:rsid w:val="004659D6"/>
    <w:rsid w:val="00465AAD"/>
    <w:rsid w:val="0046613B"/>
    <w:rsid w:val="00470966"/>
    <w:rsid w:val="00470F68"/>
    <w:rsid w:val="0047160E"/>
    <w:rsid w:val="00471F36"/>
    <w:rsid w:val="00473ADD"/>
    <w:rsid w:val="00474468"/>
    <w:rsid w:val="004766A3"/>
    <w:rsid w:val="004801B7"/>
    <w:rsid w:val="00480544"/>
    <w:rsid w:val="00483369"/>
    <w:rsid w:val="00483703"/>
    <w:rsid w:val="0048446C"/>
    <w:rsid w:val="00485246"/>
    <w:rsid w:val="004854D8"/>
    <w:rsid w:val="00486997"/>
    <w:rsid w:val="0048708B"/>
    <w:rsid w:val="00487332"/>
    <w:rsid w:val="00487A8A"/>
    <w:rsid w:val="00491E03"/>
    <w:rsid w:val="00494460"/>
    <w:rsid w:val="00494734"/>
    <w:rsid w:val="00494845"/>
    <w:rsid w:val="00494F7E"/>
    <w:rsid w:val="004962AE"/>
    <w:rsid w:val="0049698B"/>
    <w:rsid w:val="004A033D"/>
    <w:rsid w:val="004A329E"/>
    <w:rsid w:val="004A3E23"/>
    <w:rsid w:val="004A5AEC"/>
    <w:rsid w:val="004A5C22"/>
    <w:rsid w:val="004B0612"/>
    <w:rsid w:val="004B0C6E"/>
    <w:rsid w:val="004B2ABE"/>
    <w:rsid w:val="004B2C05"/>
    <w:rsid w:val="004B32F7"/>
    <w:rsid w:val="004B34CB"/>
    <w:rsid w:val="004B3CB8"/>
    <w:rsid w:val="004B48EE"/>
    <w:rsid w:val="004B4BCF"/>
    <w:rsid w:val="004B5191"/>
    <w:rsid w:val="004B5FFE"/>
    <w:rsid w:val="004B6040"/>
    <w:rsid w:val="004B6174"/>
    <w:rsid w:val="004B6DB3"/>
    <w:rsid w:val="004B7B3F"/>
    <w:rsid w:val="004C26B6"/>
    <w:rsid w:val="004C378F"/>
    <w:rsid w:val="004C379E"/>
    <w:rsid w:val="004C39BE"/>
    <w:rsid w:val="004C63FA"/>
    <w:rsid w:val="004C67D0"/>
    <w:rsid w:val="004C7613"/>
    <w:rsid w:val="004D0277"/>
    <w:rsid w:val="004D055A"/>
    <w:rsid w:val="004D14C7"/>
    <w:rsid w:val="004D1A57"/>
    <w:rsid w:val="004D2BF1"/>
    <w:rsid w:val="004D396C"/>
    <w:rsid w:val="004D4114"/>
    <w:rsid w:val="004E020D"/>
    <w:rsid w:val="004E38FE"/>
    <w:rsid w:val="004E4A06"/>
    <w:rsid w:val="004E6413"/>
    <w:rsid w:val="004E7054"/>
    <w:rsid w:val="004F05F2"/>
    <w:rsid w:val="004F119D"/>
    <w:rsid w:val="004F1587"/>
    <w:rsid w:val="004F23A9"/>
    <w:rsid w:val="004F2E92"/>
    <w:rsid w:val="004F33D9"/>
    <w:rsid w:val="004F63B4"/>
    <w:rsid w:val="004F6D49"/>
    <w:rsid w:val="004F714D"/>
    <w:rsid w:val="005004E9"/>
    <w:rsid w:val="00500BF8"/>
    <w:rsid w:val="005015F8"/>
    <w:rsid w:val="0050179F"/>
    <w:rsid w:val="00503DE7"/>
    <w:rsid w:val="00504C1F"/>
    <w:rsid w:val="00505FFB"/>
    <w:rsid w:val="00506594"/>
    <w:rsid w:val="00507A79"/>
    <w:rsid w:val="00507E5D"/>
    <w:rsid w:val="005107A8"/>
    <w:rsid w:val="00510817"/>
    <w:rsid w:val="00511059"/>
    <w:rsid w:val="00511CA2"/>
    <w:rsid w:val="00511FCA"/>
    <w:rsid w:val="00512FD1"/>
    <w:rsid w:val="00514882"/>
    <w:rsid w:val="00515AC2"/>
    <w:rsid w:val="00516170"/>
    <w:rsid w:val="00517352"/>
    <w:rsid w:val="0051758E"/>
    <w:rsid w:val="005175A6"/>
    <w:rsid w:val="005226AD"/>
    <w:rsid w:val="00525B3B"/>
    <w:rsid w:val="005268AF"/>
    <w:rsid w:val="005301AE"/>
    <w:rsid w:val="00532C25"/>
    <w:rsid w:val="00534BCF"/>
    <w:rsid w:val="00534D6E"/>
    <w:rsid w:val="00535935"/>
    <w:rsid w:val="00535FFA"/>
    <w:rsid w:val="00536DD6"/>
    <w:rsid w:val="00537420"/>
    <w:rsid w:val="00537AD0"/>
    <w:rsid w:val="005401FE"/>
    <w:rsid w:val="00541C8B"/>
    <w:rsid w:val="00542056"/>
    <w:rsid w:val="005422BE"/>
    <w:rsid w:val="0054293F"/>
    <w:rsid w:val="00543491"/>
    <w:rsid w:val="00543F98"/>
    <w:rsid w:val="00544C3A"/>
    <w:rsid w:val="0054545D"/>
    <w:rsid w:val="00546784"/>
    <w:rsid w:val="00546A5B"/>
    <w:rsid w:val="00546B32"/>
    <w:rsid w:val="00547375"/>
    <w:rsid w:val="00550BA1"/>
    <w:rsid w:val="0055107B"/>
    <w:rsid w:val="00551101"/>
    <w:rsid w:val="00551726"/>
    <w:rsid w:val="00551A39"/>
    <w:rsid w:val="005542D8"/>
    <w:rsid w:val="00560420"/>
    <w:rsid w:val="00560CCB"/>
    <w:rsid w:val="00561001"/>
    <w:rsid w:val="00561210"/>
    <w:rsid w:val="0056126A"/>
    <w:rsid w:val="00561A8F"/>
    <w:rsid w:val="0056303D"/>
    <w:rsid w:val="005640AD"/>
    <w:rsid w:val="0056410E"/>
    <w:rsid w:val="00565F8E"/>
    <w:rsid w:val="00566287"/>
    <w:rsid w:val="0056710D"/>
    <w:rsid w:val="00567D79"/>
    <w:rsid w:val="005710FD"/>
    <w:rsid w:val="00571951"/>
    <w:rsid w:val="0057208F"/>
    <w:rsid w:val="00572C17"/>
    <w:rsid w:val="00572C2B"/>
    <w:rsid w:val="00572C3E"/>
    <w:rsid w:val="00575555"/>
    <w:rsid w:val="0057559E"/>
    <w:rsid w:val="00577CA5"/>
    <w:rsid w:val="00577E90"/>
    <w:rsid w:val="00582002"/>
    <w:rsid w:val="00582038"/>
    <w:rsid w:val="00582285"/>
    <w:rsid w:val="0058432F"/>
    <w:rsid w:val="0058568F"/>
    <w:rsid w:val="00585CE4"/>
    <w:rsid w:val="00585FB5"/>
    <w:rsid w:val="00586A38"/>
    <w:rsid w:val="00586E39"/>
    <w:rsid w:val="0059076E"/>
    <w:rsid w:val="00591050"/>
    <w:rsid w:val="00593BD0"/>
    <w:rsid w:val="00595AE8"/>
    <w:rsid w:val="00595E28"/>
    <w:rsid w:val="005974FE"/>
    <w:rsid w:val="00597887"/>
    <w:rsid w:val="00597FFB"/>
    <w:rsid w:val="005A041A"/>
    <w:rsid w:val="005A1076"/>
    <w:rsid w:val="005A1A3E"/>
    <w:rsid w:val="005A2BE5"/>
    <w:rsid w:val="005A4EE2"/>
    <w:rsid w:val="005A63C4"/>
    <w:rsid w:val="005A6B8B"/>
    <w:rsid w:val="005B0945"/>
    <w:rsid w:val="005B3616"/>
    <w:rsid w:val="005B3E94"/>
    <w:rsid w:val="005C18E1"/>
    <w:rsid w:val="005C32E5"/>
    <w:rsid w:val="005C3E78"/>
    <w:rsid w:val="005C42C9"/>
    <w:rsid w:val="005C4617"/>
    <w:rsid w:val="005C49DE"/>
    <w:rsid w:val="005C4E37"/>
    <w:rsid w:val="005C60CE"/>
    <w:rsid w:val="005C629E"/>
    <w:rsid w:val="005C6A28"/>
    <w:rsid w:val="005D028C"/>
    <w:rsid w:val="005D0686"/>
    <w:rsid w:val="005D2673"/>
    <w:rsid w:val="005D27EA"/>
    <w:rsid w:val="005D313E"/>
    <w:rsid w:val="005D38E9"/>
    <w:rsid w:val="005D3BC2"/>
    <w:rsid w:val="005D41D4"/>
    <w:rsid w:val="005D5297"/>
    <w:rsid w:val="005D5455"/>
    <w:rsid w:val="005D663D"/>
    <w:rsid w:val="005E040F"/>
    <w:rsid w:val="005E15E9"/>
    <w:rsid w:val="005E2C6B"/>
    <w:rsid w:val="005E4EE1"/>
    <w:rsid w:val="005E5295"/>
    <w:rsid w:val="005E6052"/>
    <w:rsid w:val="005E6427"/>
    <w:rsid w:val="005E67FA"/>
    <w:rsid w:val="005E6A29"/>
    <w:rsid w:val="005E70BD"/>
    <w:rsid w:val="005E765A"/>
    <w:rsid w:val="005F37DE"/>
    <w:rsid w:val="005F3980"/>
    <w:rsid w:val="005F5757"/>
    <w:rsid w:val="005F65AD"/>
    <w:rsid w:val="005F7CAC"/>
    <w:rsid w:val="00600512"/>
    <w:rsid w:val="00600A70"/>
    <w:rsid w:val="00600B81"/>
    <w:rsid w:val="006024D2"/>
    <w:rsid w:val="006024F6"/>
    <w:rsid w:val="0060364E"/>
    <w:rsid w:val="00603B67"/>
    <w:rsid w:val="00604955"/>
    <w:rsid w:val="00605AAC"/>
    <w:rsid w:val="00605B49"/>
    <w:rsid w:val="00606405"/>
    <w:rsid w:val="0060703A"/>
    <w:rsid w:val="0060714A"/>
    <w:rsid w:val="00610410"/>
    <w:rsid w:val="006109D5"/>
    <w:rsid w:val="00610D33"/>
    <w:rsid w:val="00610F18"/>
    <w:rsid w:val="00612593"/>
    <w:rsid w:val="00612BDB"/>
    <w:rsid w:val="00613817"/>
    <w:rsid w:val="00614031"/>
    <w:rsid w:val="00615151"/>
    <w:rsid w:val="006217D6"/>
    <w:rsid w:val="006221D6"/>
    <w:rsid w:val="00622DCC"/>
    <w:rsid w:val="00625CAF"/>
    <w:rsid w:val="00626810"/>
    <w:rsid w:val="006268C4"/>
    <w:rsid w:val="00626EED"/>
    <w:rsid w:val="00630A7C"/>
    <w:rsid w:val="006311BE"/>
    <w:rsid w:val="0063189E"/>
    <w:rsid w:val="00633EF4"/>
    <w:rsid w:val="00634451"/>
    <w:rsid w:val="00635F11"/>
    <w:rsid w:val="00636CEE"/>
    <w:rsid w:val="006376A5"/>
    <w:rsid w:val="00641776"/>
    <w:rsid w:val="0064225A"/>
    <w:rsid w:val="00642D72"/>
    <w:rsid w:val="00642ED0"/>
    <w:rsid w:val="006441D8"/>
    <w:rsid w:val="00644329"/>
    <w:rsid w:val="006468C9"/>
    <w:rsid w:val="006470A8"/>
    <w:rsid w:val="006477A8"/>
    <w:rsid w:val="00652DC8"/>
    <w:rsid w:val="00654C0C"/>
    <w:rsid w:val="00660366"/>
    <w:rsid w:val="0066143E"/>
    <w:rsid w:val="00661EEA"/>
    <w:rsid w:val="00665E49"/>
    <w:rsid w:val="00666470"/>
    <w:rsid w:val="0066686D"/>
    <w:rsid w:val="006704CE"/>
    <w:rsid w:val="00671D7D"/>
    <w:rsid w:val="00672AC1"/>
    <w:rsid w:val="00674AE3"/>
    <w:rsid w:val="00674BF2"/>
    <w:rsid w:val="00675033"/>
    <w:rsid w:val="006752B2"/>
    <w:rsid w:val="00675552"/>
    <w:rsid w:val="00676598"/>
    <w:rsid w:val="00677FC8"/>
    <w:rsid w:val="00682ADA"/>
    <w:rsid w:val="00683EF0"/>
    <w:rsid w:val="006840E0"/>
    <w:rsid w:val="0068444C"/>
    <w:rsid w:val="006854BE"/>
    <w:rsid w:val="00685C57"/>
    <w:rsid w:val="00685D83"/>
    <w:rsid w:val="00686691"/>
    <w:rsid w:val="00686729"/>
    <w:rsid w:val="006867F8"/>
    <w:rsid w:val="006868A6"/>
    <w:rsid w:val="00690698"/>
    <w:rsid w:val="00690B74"/>
    <w:rsid w:val="00690F97"/>
    <w:rsid w:val="00691D00"/>
    <w:rsid w:val="0069298F"/>
    <w:rsid w:val="00692B03"/>
    <w:rsid w:val="00692FAC"/>
    <w:rsid w:val="00693122"/>
    <w:rsid w:val="006958D8"/>
    <w:rsid w:val="0069657F"/>
    <w:rsid w:val="006965FA"/>
    <w:rsid w:val="0069745C"/>
    <w:rsid w:val="006A3547"/>
    <w:rsid w:val="006A3A61"/>
    <w:rsid w:val="006A4412"/>
    <w:rsid w:val="006A52B8"/>
    <w:rsid w:val="006A5D72"/>
    <w:rsid w:val="006B0901"/>
    <w:rsid w:val="006B21BC"/>
    <w:rsid w:val="006B225A"/>
    <w:rsid w:val="006B23D3"/>
    <w:rsid w:val="006B2834"/>
    <w:rsid w:val="006B4121"/>
    <w:rsid w:val="006B4394"/>
    <w:rsid w:val="006B699D"/>
    <w:rsid w:val="006C05C0"/>
    <w:rsid w:val="006C0A3B"/>
    <w:rsid w:val="006C1502"/>
    <w:rsid w:val="006C36A2"/>
    <w:rsid w:val="006C463E"/>
    <w:rsid w:val="006C5A12"/>
    <w:rsid w:val="006C5BAA"/>
    <w:rsid w:val="006C713D"/>
    <w:rsid w:val="006C7DD6"/>
    <w:rsid w:val="006D00AC"/>
    <w:rsid w:val="006D0FF4"/>
    <w:rsid w:val="006D3C3E"/>
    <w:rsid w:val="006D4760"/>
    <w:rsid w:val="006D5177"/>
    <w:rsid w:val="006D5DAE"/>
    <w:rsid w:val="006E01EB"/>
    <w:rsid w:val="006E04A2"/>
    <w:rsid w:val="006E2C39"/>
    <w:rsid w:val="006E3EBF"/>
    <w:rsid w:val="006E60C7"/>
    <w:rsid w:val="006E7C39"/>
    <w:rsid w:val="006E7C73"/>
    <w:rsid w:val="006F015D"/>
    <w:rsid w:val="006F016E"/>
    <w:rsid w:val="006F0605"/>
    <w:rsid w:val="006F0D73"/>
    <w:rsid w:val="006F1D3F"/>
    <w:rsid w:val="006F3AE3"/>
    <w:rsid w:val="006F49FD"/>
    <w:rsid w:val="006F6A77"/>
    <w:rsid w:val="006F7837"/>
    <w:rsid w:val="006F7B10"/>
    <w:rsid w:val="006F7CE0"/>
    <w:rsid w:val="007023ED"/>
    <w:rsid w:val="00703388"/>
    <w:rsid w:val="00704A4D"/>
    <w:rsid w:val="00706484"/>
    <w:rsid w:val="007070D9"/>
    <w:rsid w:val="00707D98"/>
    <w:rsid w:val="00710165"/>
    <w:rsid w:val="00710358"/>
    <w:rsid w:val="0071096C"/>
    <w:rsid w:val="00711934"/>
    <w:rsid w:val="00712737"/>
    <w:rsid w:val="00713003"/>
    <w:rsid w:val="007132C6"/>
    <w:rsid w:val="007135AF"/>
    <w:rsid w:val="00713F9C"/>
    <w:rsid w:val="00714D18"/>
    <w:rsid w:val="007154F8"/>
    <w:rsid w:val="00716164"/>
    <w:rsid w:val="007168F0"/>
    <w:rsid w:val="00716AF2"/>
    <w:rsid w:val="00717906"/>
    <w:rsid w:val="00717A93"/>
    <w:rsid w:val="00721110"/>
    <w:rsid w:val="00721511"/>
    <w:rsid w:val="00721979"/>
    <w:rsid w:val="00723086"/>
    <w:rsid w:val="007238D4"/>
    <w:rsid w:val="00723E95"/>
    <w:rsid w:val="00724D89"/>
    <w:rsid w:val="00724EA8"/>
    <w:rsid w:val="00724EC9"/>
    <w:rsid w:val="0072587B"/>
    <w:rsid w:val="0072677B"/>
    <w:rsid w:val="0072760D"/>
    <w:rsid w:val="00727EE0"/>
    <w:rsid w:val="00730733"/>
    <w:rsid w:val="00730D7D"/>
    <w:rsid w:val="0073276E"/>
    <w:rsid w:val="00732F34"/>
    <w:rsid w:val="0073334B"/>
    <w:rsid w:val="00733855"/>
    <w:rsid w:val="00734393"/>
    <w:rsid w:val="00736E92"/>
    <w:rsid w:val="00737F8F"/>
    <w:rsid w:val="00740EA5"/>
    <w:rsid w:val="00741C42"/>
    <w:rsid w:val="007422DF"/>
    <w:rsid w:val="00743064"/>
    <w:rsid w:val="0074396F"/>
    <w:rsid w:val="00743E90"/>
    <w:rsid w:val="007456D6"/>
    <w:rsid w:val="00745BE0"/>
    <w:rsid w:val="00745DC4"/>
    <w:rsid w:val="00751251"/>
    <w:rsid w:val="007519B3"/>
    <w:rsid w:val="00752B08"/>
    <w:rsid w:val="0075305A"/>
    <w:rsid w:val="007544C7"/>
    <w:rsid w:val="007553CC"/>
    <w:rsid w:val="00755BE1"/>
    <w:rsid w:val="00756660"/>
    <w:rsid w:val="0075688E"/>
    <w:rsid w:val="00756C31"/>
    <w:rsid w:val="00760CEE"/>
    <w:rsid w:val="007633AB"/>
    <w:rsid w:val="00764FFD"/>
    <w:rsid w:val="007656C2"/>
    <w:rsid w:val="007665A5"/>
    <w:rsid w:val="007666BF"/>
    <w:rsid w:val="007672D2"/>
    <w:rsid w:val="00767412"/>
    <w:rsid w:val="0076745C"/>
    <w:rsid w:val="007703EE"/>
    <w:rsid w:val="00775E37"/>
    <w:rsid w:val="00775E9E"/>
    <w:rsid w:val="00777F79"/>
    <w:rsid w:val="00781BF3"/>
    <w:rsid w:val="007838CC"/>
    <w:rsid w:val="00783B1B"/>
    <w:rsid w:val="00784C21"/>
    <w:rsid w:val="00785DD1"/>
    <w:rsid w:val="00786451"/>
    <w:rsid w:val="00786974"/>
    <w:rsid w:val="007877AC"/>
    <w:rsid w:val="00790100"/>
    <w:rsid w:val="00790412"/>
    <w:rsid w:val="00790624"/>
    <w:rsid w:val="007914DC"/>
    <w:rsid w:val="00792592"/>
    <w:rsid w:val="00794841"/>
    <w:rsid w:val="00795D3A"/>
    <w:rsid w:val="00795F1B"/>
    <w:rsid w:val="007962E1"/>
    <w:rsid w:val="00796D09"/>
    <w:rsid w:val="00796F2F"/>
    <w:rsid w:val="007A0466"/>
    <w:rsid w:val="007A17DF"/>
    <w:rsid w:val="007A196F"/>
    <w:rsid w:val="007A255E"/>
    <w:rsid w:val="007A3D8A"/>
    <w:rsid w:val="007A6780"/>
    <w:rsid w:val="007A76E3"/>
    <w:rsid w:val="007B02A5"/>
    <w:rsid w:val="007B161D"/>
    <w:rsid w:val="007B1721"/>
    <w:rsid w:val="007B21A8"/>
    <w:rsid w:val="007B3119"/>
    <w:rsid w:val="007B379C"/>
    <w:rsid w:val="007B42D8"/>
    <w:rsid w:val="007B49B9"/>
    <w:rsid w:val="007B4B5A"/>
    <w:rsid w:val="007B5AA4"/>
    <w:rsid w:val="007B6846"/>
    <w:rsid w:val="007B7852"/>
    <w:rsid w:val="007B7B7C"/>
    <w:rsid w:val="007C1503"/>
    <w:rsid w:val="007C2B57"/>
    <w:rsid w:val="007C3075"/>
    <w:rsid w:val="007C354D"/>
    <w:rsid w:val="007C3AF6"/>
    <w:rsid w:val="007C3F4A"/>
    <w:rsid w:val="007C4D5C"/>
    <w:rsid w:val="007C6DB9"/>
    <w:rsid w:val="007C7922"/>
    <w:rsid w:val="007C7C53"/>
    <w:rsid w:val="007C7EBB"/>
    <w:rsid w:val="007D09C9"/>
    <w:rsid w:val="007D14A5"/>
    <w:rsid w:val="007D35FA"/>
    <w:rsid w:val="007D42E6"/>
    <w:rsid w:val="007D5A7A"/>
    <w:rsid w:val="007D6BCF"/>
    <w:rsid w:val="007D77E7"/>
    <w:rsid w:val="007E06AD"/>
    <w:rsid w:val="007E0808"/>
    <w:rsid w:val="007E24B7"/>
    <w:rsid w:val="007E2A17"/>
    <w:rsid w:val="007E31A7"/>
    <w:rsid w:val="007E5161"/>
    <w:rsid w:val="007E5B6A"/>
    <w:rsid w:val="007E7CD7"/>
    <w:rsid w:val="007F0CEF"/>
    <w:rsid w:val="007F1092"/>
    <w:rsid w:val="007F17E4"/>
    <w:rsid w:val="007F1C58"/>
    <w:rsid w:val="007F2216"/>
    <w:rsid w:val="007F289F"/>
    <w:rsid w:val="007F2CBE"/>
    <w:rsid w:val="007F2CEA"/>
    <w:rsid w:val="007F3A18"/>
    <w:rsid w:val="007F3F15"/>
    <w:rsid w:val="007F4873"/>
    <w:rsid w:val="007F73D7"/>
    <w:rsid w:val="007F79D3"/>
    <w:rsid w:val="008025C6"/>
    <w:rsid w:val="008026DE"/>
    <w:rsid w:val="00805F43"/>
    <w:rsid w:val="00806264"/>
    <w:rsid w:val="00807698"/>
    <w:rsid w:val="00807E32"/>
    <w:rsid w:val="00810759"/>
    <w:rsid w:val="0081123A"/>
    <w:rsid w:val="008122D9"/>
    <w:rsid w:val="00813B4E"/>
    <w:rsid w:val="008150FD"/>
    <w:rsid w:val="0081666D"/>
    <w:rsid w:val="00817D64"/>
    <w:rsid w:val="00820A10"/>
    <w:rsid w:val="00823323"/>
    <w:rsid w:val="00824935"/>
    <w:rsid w:val="00826A7F"/>
    <w:rsid w:val="00827626"/>
    <w:rsid w:val="008277EA"/>
    <w:rsid w:val="00827B01"/>
    <w:rsid w:val="0083131D"/>
    <w:rsid w:val="0083443D"/>
    <w:rsid w:val="00834E7F"/>
    <w:rsid w:val="008355A6"/>
    <w:rsid w:val="00837127"/>
    <w:rsid w:val="0083774E"/>
    <w:rsid w:val="00837D2A"/>
    <w:rsid w:val="008407F3"/>
    <w:rsid w:val="0084100D"/>
    <w:rsid w:val="0084101F"/>
    <w:rsid w:val="008428A3"/>
    <w:rsid w:val="00843D60"/>
    <w:rsid w:val="008448C8"/>
    <w:rsid w:val="0084501C"/>
    <w:rsid w:val="00845968"/>
    <w:rsid w:val="00846754"/>
    <w:rsid w:val="00847969"/>
    <w:rsid w:val="008502BF"/>
    <w:rsid w:val="00852AD4"/>
    <w:rsid w:val="00853107"/>
    <w:rsid w:val="00855596"/>
    <w:rsid w:val="00855E79"/>
    <w:rsid w:val="008614B9"/>
    <w:rsid w:val="00863484"/>
    <w:rsid w:val="00863E7B"/>
    <w:rsid w:val="00865BD6"/>
    <w:rsid w:val="00865CA2"/>
    <w:rsid w:val="00866462"/>
    <w:rsid w:val="0086652B"/>
    <w:rsid w:val="00867AD5"/>
    <w:rsid w:val="00872C70"/>
    <w:rsid w:val="00873EEC"/>
    <w:rsid w:val="00875105"/>
    <w:rsid w:val="00875264"/>
    <w:rsid w:val="00876461"/>
    <w:rsid w:val="00876EE0"/>
    <w:rsid w:val="00881B13"/>
    <w:rsid w:val="00885028"/>
    <w:rsid w:val="008867C3"/>
    <w:rsid w:val="0088743E"/>
    <w:rsid w:val="008904C9"/>
    <w:rsid w:val="008906E2"/>
    <w:rsid w:val="00891386"/>
    <w:rsid w:val="008918FB"/>
    <w:rsid w:val="00892310"/>
    <w:rsid w:val="008931DC"/>
    <w:rsid w:val="0089385A"/>
    <w:rsid w:val="00893B9C"/>
    <w:rsid w:val="0089427D"/>
    <w:rsid w:val="00894999"/>
    <w:rsid w:val="008954BD"/>
    <w:rsid w:val="0089610F"/>
    <w:rsid w:val="008970B8"/>
    <w:rsid w:val="008974FE"/>
    <w:rsid w:val="0089750A"/>
    <w:rsid w:val="008A0963"/>
    <w:rsid w:val="008A24DE"/>
    <w:rsid w:val="008A3EDD"/>
    <w:rsid w:val="008A4099"/>
    <w:rsid w:val="008A74B4"/>
    <w:rsid w:val="008B0D3F"/>
    <w:rsid w:val="008B3752"/>
    <w:rsid w:val="008B7DDD"/>
    <w:rsid w:val="008B7E20"/>
    <w:rsid w:val="008C0665"/>
    <w:rsid w:val="008C2249"/>
    <w:rsid w:val="008C29E2"/>
    <w:rsid w:val="008C374A"/>
    <w:rsid w:val="008C50D6"/>
    <w:rsid w:val="008C582D"/>
    <w:rsid w:val="008C6533"/>
    <w:rsid w:val="008C7FE2"/>
    <w:rsid w:val="008D0197"/>
    <w:rsid w:val="008D097A"/>
    <w:rsid w:val="008D1D69"/>
    <w:rsid w:val="008D3B68"/>
    <w:rsid w:val="008D4512"/>
    <w:rsid w:val="008D4BF9"/>
    <w:rsid w:val="008D60FE"/>
    <w:rsid w:val="008D68BB"/>
    <w:rsid w:val="008D79EC"/>
    <w:rsid w:val="008E04C7"/>
    <w:rsid w:val="008E0966"/>
    <w:rsid w:val="008E16B4"/>
    <w:rsid w:val="008E1CFA"/>
    <w:rsid w:val="008E2B81"/>
    <w:rsid w:val="008E3347"/>
    <w:rsid w:val="008E3923"/>
    <w:rsid w:val="008E4C3A"/>
    <w:rsid w:val="008E5F30"/>
    <w:rsid w:val="008E6B37"/>
    <w:rsid w:val="008E7291"/>
    <w:rsid w:val="008F08CE"/>
    <w:rsid w:val="008F0D91"/>
    <w:rsid w:val="008F17CA"/>
    <w:rsid w:val="008F189B"/>
    <w:rsid w:val="008F2C92"/>
    <w:rsid w:val="008F7228"/>
    <w:rsid w:val="008F7CA2"/>
    <w:rsid w:val="0090021B"/>
    <w:rsid w:val="0090051E"/>
    <w:rsid w:val="0090275C"/>
    <w:rsid w:val="00903771"/>
    <w:rsid w:val="009038B7"/>
    <w:rsid w:val="00903B3A"/>
    <w:rsid w:val="009048E2"/>
    <w:rsid w:val="00904FD7"/>
    <w:rsid w:val="00905669"/>
    <w:rsid w:val="009070E9"/>
    <w:rsid w:val="00907D89"/>
    <w:rsid w:val="009110F0"/>
    <w:rsid w:val="0091118E"/>
    <w:rsid w:val="00912343"/>
    <w:rsid w:val="00913AAC"/>
    <w:rsid w:val="00913B22"/>
    <w:rsid w:val="0091461C"/>
    <w:rsid w:val="00914D6D"/>
    <w:rsid w:val="00921221"/>
    <w:rsid w:val="00921D6F"/>
    <w:rsid w:val="00922182"/>
    <w:rsid w:val="00922B16"/>
    <w:rsid w:val="00922D6F"/>
    <w:rsid w:val="0092325F"/>
    <w:rsid w:val="0092406B"/>
    <w:rsid w:val="00924E15"/>
    <w:rsid w:val="00926F03"/>
    <w:rsid w:val="009305AF"/>
    <w:rsid w:val="00931E76"/>
    <w:rsid w:val="0093217C"/>
    <w:rsid w:val="00932575"/>
    <w:rsid w:val="00932905"/>
    <w:rsid w:val="00933C26"/>
    <w:rsid w:val="00933E9E"/>
    <w:rsid w:val="00934C01"/>
    <w:rsid w:val="00934D13"/>
    <w:rsid w:val="009353FF"/>
    <w:rsid w:val="009363D7"/>
    <w:rsid w:val="009404A0"/>
    <w:rsid w:val="00942075"/>
    <w:rsid w:val="00944332"/>
    <w:rsid w:val="00945199"/>
    <w:rsid w:val="00945BD6"/>
    <w:rsid w:val="009464C4"/>
    <w:rsid w:val="00946E66"/>
    <w:rsid w:val="0095025F"/>
    <w:rsid w:val="00951499"/>
    <w:rsid w:val="0095293B"/>
    <w:rsid w:val="00952BF6"/>
    <w:rsid w:val="009554C1"/>
    <w:rsid w:val="00956BB3"/>
    <w:rsid w:val="00957AB2"/>
    <w:rsid w:val="009613D0"/>
    <w:rsid w:val="00961BA0"/>
    <w:rsid w:val="00961D49"/>
    <w:rsid w:val="00962080"/>
    <w:rsid w:val="009626B4"/>
    <w:rsid w:val="00962A4B"/>
    <w:rsid w:val="00963364"/>
    <w:rsid w:val="00963C9D"/>
    <w:rsid w:val="00964893"/>
    <w:rsid w:val="00964C76"/>
    <w:rsid w:val="00966522"/>
    <w:rsid w:val="00966DB5"/>
    <w:rsid w:val="00966DC0"/>
    <w:rsid w:val="00967607"/>
    <w:rsid w:val="00967F6A"/>
    <w:rsid w:val="009717D3"/>
    <w:rsid w:val="00971D93"/>
    <w:rsid w:val="00973A6B"/>
    <w:rsid w:val="00974872"/>
    <w:rsid w:val="00974C21"/>
    <w:rsid w:val="00974C88"/>
    <w:rsid w:val="00974DCD"/>
    <w:rsid w:val="009751FF"/>
    <w:rsid w:val="0097523F"/>
    <w:rsid w:val="009757CF"/>
    <w:rsid w:val="00976E01"/>
    <w:rsid w:val="00980F21"/>
    <w:rsid w:val="0098222A"/>
    <w:rsid w:val="009832B4"/>
    <w:rsid w:val="009865B5"/>
    <w:rsid w:val="00986986"/>
    <w:rsid w:val="009872BD"/>
    <w:rsid w:val="0098738D"/>
    <w:rsid w:val="0098775E"/>
    <w:rsid w:val="00987C4C"/>
    <w:rsid w:val="0099046E"/>
    <w:rsid w:val="009908C5"/>
    <w:rsid w:val="0099143C"/>
    <w:rsid w:val="00991B30"/>
    <w:rsid w:val="00993103"/>
    <w:rsid w:val="00994DD1"/>
    <w:rsid w:val="00995F24"/>
    <w:rsid w:val="0099704F"/>
    <w:rsid w:val="009A0967"/>
    <w:rsid w:val="009A138F"/>
    <w:rsid w:val="009A4546"/>
    <w:rsid w:val="009A5414"/>
    <w:rsid w:val="009A5544"/>
    <w:rsid w:val="009B0DD7"/>
    <w:rsid w:val="009B1252"/>
    <w:rsid w:val="009B1E9E"/>
    <w:rsid w:val="009B1ECA"/>
    <w:rsid w:val="009B3430"/>
    <w:rsid w:val="009B34DB"/>
    <w:rsid w:val="009B4137"/>
    <w:rsid w:val="009B4CCA"/>
    <w:rsid w:val="009B64CB"/>
    <w:rsid w:val="009B6637"/>
    <w:rsid w:val="009B692A"/>
    <w:rsid w:val="009B72C7"/>
    <w:rsid w:val="009B7E68"/>
    <w:rsid w:val="009C0424"/>
    <w:rsid w:val="009C1D31"/>
    <w:rsid w:val="009C1F87"/>
    <w:rsid w:val="009C2616"/>
    <w:rsid w:val="009C2961"/>
    <w:rsid w:val="009C348D"/>
    <w:rsid w:val="009C45B0"/>
    <w:rsid w:val="009C4E5F"/>
    <w:rsid w:val="009C4F17"/>
    <w:rsid w:val="009C5C6D"/>
    <w:rsid w:val="009C5EA8"/>
    <w:rsid w:val="009C6D19"/>
    <w:rsid w:val="009D05BA"/>
    <w:rsid w:val="009D2BB6"/>
    <w:rsid w:val="009D3959"/>
    <w:rsid w:val="009D3E51"/>
    <w:rsid w:val="009D5BD9"/>
    <w:rsid w:val="009D746E"/>
    <w:rsid w:val="009D7E25"/>
    <w:rsid w:val="009E080C"/>
    <w:rsid w:val="009E0F3A"/>
    <w:rsid w:val="009E114B"/>
    <w:rsid w:val="009E1E87"/>
    <w:rsid w:val="009E31A6"/>
    <w:rsid w:val="009E4C56"/>
    <w:rsid w:val="009E52D9"/>
    <w:rsid w:val="009E73BD"/>
    <w:rsid w:val="009F17F1"/>
    <w:rsid w:val="009F3AA7"/>
    <w:rsid w:val="009F3D4A"/>
    <w:rsid w:val="009F4250"/>
    <w:rsid w:val="009F5887"/>
    <w:rsid w:val="009F6D9C"/>
    <w:rsid w:val="00A007DE"/>
    <w:rsid w:val="00A03411"/>
    <w:rsid w:val="00A04693"/>
    <w:rsid w:val="00A06CA9"/>
    <w:rsid w:val="00A07F0D"/>
    <w:rsid w:val="00A1255A"/>
    <w:rsid w:val="00A1368E"/>
    <w:rsid w:val="00A1564D"/>
    <w:rsid w:val="00A1591E"/>
    <w:rsid w:val="00A211DD"/>
    <w:rsid w:val="00A21213"/>
    <w:rsid w:val="00A2403D"/>
    <w:rsid w:val="00A2446F"/>
    <w:rsid w:val="00A25669"/>
    <w:rsid w:val="00A25B29"/>
    <w:rsid w:val="00A26DD5"/>
    <w:rsid w:val="00A3068B"/>
    <w:rsid w:val="00A32431"/>
    <w:rsid w:val="00A337BD"/>
    <w:rsid w:val="00A3409B"/>
    <w:rsid w:val="00A34A19"/>
    <w:rsid w:val="00A34DBD"/>
    <w:rsid w:val="00A36088"/>
    <w:rsid w:val="00A36D6C"/>
    <w:rsid w:val="00A40835"/>
    <w:rsid w:val="00A4168A"/>
    <w:rsid w:val="00A42FF4"/>
    <w:rsid w:val="00A430E1"/>
    <w:rsid w:val="00A459B3"/>
    <w:rsid w:val="00A4729B"/>
    <w:rsid w:val="00A47311"/>
    <w:rsid w:val="00A507F4"/>
    <w:rsid w:val="00A50829"/>
    <w:rsid w:val="00A5170D"/>
    <w:rsid w:val="00A5315D"/>
    <w:rsid w:val="00A541D1"/>
    <w:rsid w:val="00A54F52"/>
    <w:rsid w:val="00A555A6"/>
    <w:rsid w:val="00A55681"/>
    <w:rsid w:val="00A56F4C"/>
    <w:rsid w:val="00A609D2"/>
    <w:rsid w:val="00A611CB"/>
    <w:rsid w:val="00A615EC"/>
    <w:rsid w:val="00A61A83"/>
    <w:rsid w:val="00A663AB"/>
    <w:rsid w:val="00A666F3"/>
    <w:rsid w:val="00A7195B"/>
    <w:rsid w:val="00A72C6D"/>
    <w:rsid w:val="00A73B74"/>
    <w:rsid w:val="00A74584"/>
    <w:rsid w:val="00A75467"/>
    <w:rsid w:val="00A762EC"/>
    <w:rsid w:val="00A774A5"/>
    <w:rsid w:val="00A8033B"/>
    <w:rsid w:val="00A82574"/>
    <w:rsid w:val="00A83ACA"/>
    <w:rsid w:val="00A83D16"/>
    <w:rsid w:val="00A83D3E"/>
    <w:rsid w:val="00A85AB0"/>
    <w:rsid w:val="00A85B26"/>
    <w:rsid w:val="00A85DC5"/>
    <w:rsid w:val="00A865D7"/>
    <w:rsid w:val="00A86A73"/>
    <w:rsid w:val="00A87255"/>
    <w:rsid w:val="00A90BF2"/>
    <w:rsid w:val="00A913A2"/>
    <w:rsid w:val="00A91A12"/>
    <w:rsid w:val="00A94843"/>
    <w:rsid w:val="00A94F32"/>
    <w:rsid w:val="00A95516"/>
    <w:rsid w:val="00A95CE9"/>
    <w:rsid w:val="00AA06DF"/>
    <w:rsid w:val="00AA2213"/>
    <w:rsid w:val="00AA28EA"/>
    <w:rsid w:val="00AA2B24"/>
    <w:rsid w:val="00AA3FBF"/>
    <w:rsid w:val="00AA5398"/>
    <w:rsid w:val="00AB2DD4"/>
    <w:rsid w:val="00AB6AE9"/>
    <w:rsid w:val="00AB6D64"/>
    <w:rsid w:val="00AB7473"/>
    <w:rsid w:val="00AC0D9F"/>
    <w:rsid w:val="00AC1257"/>
    <w:rsid w:val="00AC212A"/>
    <w:rsid w:val="00AC26A3"/>
    <w:rsid w:val="00AC5A43"/>
    <w:rsid w:val="00AC7C95"/>
    <w:rsid w:val="00AD0E04"/>
    <w:rsid w:val="00AD191B"/>
    <w:rsid w:val="00AD2D1C"/>
    <w:rsid w:val="00AD43CB"/>
    <w:rsid w:val="00AD53B1"/>
    <w:rsid w:val="00AD6EA8"/>
    <w:rsid w:val="00AE07B4"/>
    <w:rsid w:val="00AE07BB"/>
    <w:rsid w:val="00AE0910"/>
    <w:rsid w:val="00AE0F66"/>
    <w:rsid w:val="00AE4356"/>
    <w:rsid w:val="00AE4684"/>
    <w:rsid w:val="00AE60D6"/>
    <w:rsid w:val="00AE7E67"/>
    <w:rsid w:val="00AF0373"/>
    <w:rsid w:val="00AF0391"/>
    <w:rsid w:val="00AF0ED5"/>
    <w:rsid w:val="00AF363B"/>
    <w:rsid w:val="00AF44D8"/>
    <w:rsid w:val="00AF4EA6"/>
    <w:rsid w:val="00AF62C2"/>
    <w:rsid w:val="00AF6D6C"/>
    <w:rsid w:val="00AF6D87"/>
    <w:rsid w:val="00B00809"/>
    <w:rsid w:val="00B03440"/>
    <w:rsid w:val="00B04715"/>
    <w:rsid w:val="00B0503C"/>
    <w:rsid w:val="00B05B5D"/>
    <w:rsid w:val="00B05F02"/>
    <w:rsid w:val="00B06E4F"/>
    <w:rsid w:val="00B075ED"/>
    <w:rsid w:val="00B076FA"/>
    <w:rsid w:val="00B12624"/>
    <w:rsid w:val="00B132D9"/>
    <w:rsid w:val="00B16BEA"/>
    <w:rsid w:val="00B178B8"/>
    <w:rsid w:val="00B20CB6"/>
    <w:rsid w:val="00B20E01"/>
    <w:rsid w:val="00B22DC7"/>
    <w:rsid w:val="00B23339"/>
    <w:rsid w:val="00B24B0F"/>
    <w:rsid w:val="00B27DC6"/>
    <w:rsid w:val="00B3138B"/>
    <w:rsid w:val="00B31E4B"/>
    <w:rsid w:val="00B320AA"/>
    <w:rsid w:val="00B3516F"/>
    <w:rsid w:val="00B35951"/>
    <w:rsid w:val="00B36E34"/>
    <w:rsid w:val="00B3740F"/>
    <w:rsid w:val="00B37E2A"/>
    <w:rsid w:val="00B40356"/>
    <w:rsid w:val="00B40534"/>
    <w:rsid w:val="00B40F7B"/>
    <w:rsid w:val="00B4194F"/>
    <w:rsid w:val="00B41E67"/>
    <w:rsid w:val="00B44441"/>
    <w:rsid w:val="00B469C3"/>
    <w:rsid w:val="00B504B1"/>
    <w:rsid w:val="00B504F7"/>
    <w:rsid w:val="00B5079A"/>
    <w:rsid w:val="00B5256E"/>
    <w:rsid w:val="00B52D53"/>
    <w:rsid w:val="00B54201"/>
    <w:rsid w:val="00B55435"/>
    <w:rsid w:val="00B559EF"/>
    <w:rsid w:val="00B5601B"/>
    <w:rsid w:val="00B56FCE"/>
    <w:rsid w:val="00B571E7"/>
    <w:rsid w:val="00B613FA"/>
    <w:rsid w:val="00B6345B"/>
    <w:rsid w:val="00B6346A"/>
    <w:rsid w:val="00B64956"/>
    <w:rsid w:val="00B64A61"/>
    <w:rsid w:val="00B65309"/>
    <w:rsid w:val="00B6560A"/>
    <w:rsid w:val="00B65656"/>
    <w:rsid w:val="00B66286"/>
    <w:rsid w:val="00B67A90"/>
    <w:rsid w:val="00B70E36"/>
    <w:rsid w:val="00B71566"/>
    <w:rsid w:val="00B72598"/>
    <w:rsid w:val="00B725E5"/>
    <w:rsid w:val="00B728E1"/>
    <w:rsid w:val="00B72D19"/>
    <w:rsid w:val="00B73316"/>
    <w:rsid w:val="00B74547"/>
    <w:rsid w:val="00B74583"/>
    <w:rsid w:val="00B75111"/>
    <w:rsid w:val="00B75BF7"/>
    <w:rsid w:val="00B804CB"/>
    <w:rsid w:val="00B848FD"/>
    <w:rsid w:val="00B8608B"/>
    <w:rsid w:val="00B86BCD"/>
    <w:rsid w:val="00B86E56"/>
    <w:rsid w:val="00B8714E"/>
    <w:rsid w:val="00B912D5"/>
    <w:rsid w:val="00B93829"/>
    <w:rsid w:val="00B95515"/>
    <w:rsid w:val="00B95D69"/>
    <w:rsid w:val="00B96102"/>
    <w:rsid w:val="00B96136"/>
    <w:rsid w:val="00B96FDD"/>
    <w:rsid w:val="00BA27D1"/>
    <w:rsid w:val="00BA2A07"/>
    <w:rsid w:val="00BA3A06"/>
    <w:rsid w:val="00BA3A23"/>
    <w:rsid w:val="00BA5062"/>
    <w:rsid w:val="00BA61B6"/>
    <w:rsid w:val="00BA6218"/>
    <w:rsid w:val="00BA695A"/>
    <w:rsid w:val="00BA6CAF"/>
    <w:rsid w:val="00BA6D23"/>
    <w:rsid w:val="00BA7A26"/>
    <w:rsid w:val="00BB008C"/>
    <w:rsid w:val="00BB07E1"/>
    <w:rsid w:val="00BB2EEE"/>
    <w:rsid w:val="00BB33D4"/>
    <w:rsid w:val="00BB4E87"/>
    <w:rsid w:val="00BB6528"/>
    <w:rsid w:val="00BB69BD"/>
    <w:rsid w:val="00BB6D49"/>
    <w:rsid w:val="00BB706C"/>
    <w:rsid w:val="00BB756A"/>
    <w:rsid w:val="00BB7E40"/>
    <w:rsid w:val="00BC1E53"/>
    <w:rsid w:val="00BC2A3D"/>
    <w:rsid w:val="00BC30DB"/>
    <w:rsid w:val="00BC325F"/>
    <w:rsid w:val="00BC32EE"/>
    <w:rsid w:val="00BC4788"/>
    <w:rsid w:val="00BC535F"/>
    <w:rsid w:val="00BC72C6"/>
    <w:rsid w:val="00BD11E8"/>
    <w:rsid w:val="00BD12C8"/>
    <w:rsid w:val="00BD17C6"/>
    <w:rsid w:val="00BD1BB7"/>
    <w:rsid w:val="00BD2038"/>
    <w:rsid w:val="00BD36F0"/>
    <w:rsid w:val="00BD3AA9"/>
    <w:rsid w:val="00BD428E"/>
    <w:rsid w:val="00BD4A03"/>
    <w:rsid w:val="00BD52B7"/>
    <w:rsid w:val="00BD56F3"/>
    <w:rsid w:val="00BD5951"/>
    <w:rsid w:val="00BD6BF7"/>
    <w:rsid w:val="00BD7C3D"/>
    <w:rsid w:val="00BE0086"/>
    <w:rsid w:val="00BE340F"/>
    <w:rsid w:val="00BE4806"/>
    <w:rsid w:val="00BE54F8"/>
    <w:rsid w:val="00BE669B"/>
    <w:rsid w:val="00BF06A7"/>
    <w:rsid w:val="00BF21E2"/>
    <w:rsid w:val="00BF3275"/>
    <w:rsid w:val="00BF42FF"/>
    <w:rsid w:val="00BF656A"/>
    <w:rsid w:val="00C01489"/>
    <w:rsid w:val="00C03621"/>
    <w:rsid w:val="00C03AAE"/>
    <w:rsid w:val="00C04226"/>
    <w:rsid w:val="00C04692"/>
    <w:rsid w:val="00C0786C"/>
    <w:rsid w:val="00C1036B"/>
    <w:rsid w:val="00C115D9"/>
    <w:rsid w:val="00C11EAB"/>
    <w:rsid w:val="00C1326C"/>
    <w:rsid w:val="00C13904"/>
    <w:rsid w:val="00C14322"/>
    <w:rsid w:val="00C177F7"/>
    <w:rsid w:val="00C21A0A"/>
    <w:rsid w:val="00C23B02"/>
    <w:rsid w:val="00C25387"/>
    <w:rsid w:val="00C25692"/>
    <w:rsid w:val="00C25E04"/>
    <w:rsid w:val="00C26311"/>
    <w:rsid w:val="00C26525"/>
    <w:rsid w:val="00C27476"/>
    <w:rsid w:val="00C278B2"/>
    <w:rsid w:val="00C304BA"/>
    <w:rsid w:val="00C30C63"/>
    <w:rsid w:val="00C33350"/>
    <w:rsid w:val="00C34B8E"/>
    <w:rsid w:val="00C3774A"/>
    <w:rsid w:val="00C4048D"/>
    <w:rsid w:val="00C406FE"/>
    <w:rsid w:val="00C40D95"/>
    <w:rsid w:val="00C41012"/>
    <w:rsid w:val="00C41CCB"/>
    <w:rsid w:val="00C4249B"/>
    <w:rsid w:val="00C4406F"/>
    <w:rsid w:val="00C456E1"/>
    <w:rsid w:val="00C46313"/>
    <w:rsid w:val="00C527A0"/>
    <w:rsid w:val="00C53495"/>
    <w:rsid w:val="00C54261"/>
    <w:rsid w:val="00C54C4A"/>
    <w:rsid w:val="00C55104"/>
    <w:rsid w:val="00C55CCB"/>
    <w:rsid w:val="00C57ACF"/>
    <w:rsid w:val="00C57C83"/>
    <w:rsid w:val="00C61080"/>
    <w:rsid w:val="00C61AB3"/>
    <w:rsid w:val="00C61DD8"/>
    <w:rsid w:val="00C62CA3"/>
    <w:rsid w:val="00C63461"/>
    <w:rsid w:val="00C6531B"/>
    <w:rsid w:val="00C65585"/>
    <w:rsid w:val="00C665B6"/>
    <w:rsid w:val="00C66D5C"/>
    <w:rsid w:val="00C67E40"/>
    <w:rsid w:val="00C70203"/>
    <w:rsid w:val="00C713BC"/>
    <w:rsid w:val="00C7284D"/>
    <w:rsid w:val="00C738A5"/>
    <w:rsid w:val="00C73ED3"/>
    <w:rsid w:val="00C73F8D"/>
    <w:rsid w:val="00C74A34"/>
    <w:rsid w:val="00C75009"/>
    <w:rsid w:val="00C75FFA"/>
    <w:rsid w:val="00C763BD"/>
    <w:rsid w:val="00C76706"/>
    <w:rsid w:val="00C80434"/>
    <w:rsid w:val="00C824D1"/>
    <w:rsid w:val="00C828DD"/>
    <w:rsid w:val="00C82DAB"/>
    <w:rsid w:val="00C847C0"/>
    <w:rsid w:val="00C84A3C"/>
    <w:rsid w:val="00C87128"/>
    <w:rsid w:val="00C9181E"/>
    <w:rsid w:val="00C92CBB"/>
    <w:rsid w:val="00C92D40"/>
    <w:rsid w:val="00C93F09"/>
    <w:rsid w:val="00C9647B"/>
    <w:rsid w:val="00C97F26"/>
    <w:rsid w:val="00CA0D1A"/>
    <w:rsid w:val="00CA18CB"/>
    <w:rsid w:val="00CA1C95"/>
    <w:rsid w:val="00CA1EDF"/>
    <w:rsid w:val="00CA41FE"/>
    <w:rsid w:val="00CB1303"/>
    <w:rsid w:val="00CB19C4"/>
    <w:rsid w:val="00CB299F"/>
    <w:rsid w:val="00CB4B86"/>
    <w:rsid w:val="00CB554B"/>
    <w:rsid w:val="00CB5BDE"/>
    <w:rsid w:val="00CB624B"/>
    <w:rsid w:val="00CB655B"/>
    <w:rsid w:val="00CB7650"/>
    <w:rsid w:val="00CB7825"/>
    <w:rsid w:val="00CB7E76"/>
    <w:rsid w:val="00CB7FA2"/>
    <w:rsid w:val="00CC03B6"/>
    <w:rsid w:val="00CC059A"/>
    <w:rsid w:val="00CC063F"/>
    <w:rsid w:val="00CC102E"/>
    <w:rsid w:val="00CC1F86"/>
    <w:rsid w:val="00CC37A8"/>
    <w:rsid w:val="00CC4548"/>
    <w:rsid w:val="00CC5448"/>
    <w:rsid w:val="00CC6D70"/>
    <w:rsid w:val="00CC7312"/>
    <w:rsid w:val="00CD0BFA"/>
    <w:rsid w:val="00CD10A7"/>
    <w:rsid w:val="00CD11C0"/>
    <w:rsid w:val="00CD2449"/>
    <w:rsid w:val="00CD4442"/>
    <w:rsid w:val="00CD4501"/>
    <w:rsid w:val="00CD54AE"/>
    <w:rsid w:val="00CD5A2A"/>
    <w:rsid w:val="00CD5DB3"/>
    <w:rsid w:val="00CD791F"/>
    <w:rsid w:val="00CD7926"/>
    <w:rsid w:val="00CE1574"/>
    <w:rsid w:val="00CE1D2E"/>
    <w:rsid w:val="00CE1DC5"/>
    <w:rsid w:val="00CE4B5C"/>
    <w:rsid w:val="00CE5C6A"/>
    <w:rsid w:val="00CE7064"/>
    <w:rsid w:val="00CE75FE"/>
    <w:rsid w:val="00CF010E"/>
    <w:rsid w:val="00CF072C"/>
    <w:rsid w:val="00CF1C8D"/>
    <w:rsid w:val="00CF2DD8"/>
    <w:rsid w:val="00CF2EA2"/>
    <w:rsid w:val="00CF49A9"/>
    <w:rsid w:val="00CF7708"/>
    <w:rsid w:val="00D0074B"/>
    <w:rsid w:val="00D01241"/>
    <w:rsid w:val="00D02675"/>
    <w:rsid w:val="00D03038"/>
    <w:rsid w:val="00D03F9E"/>
    <w:rsid w:val="00D04D07"/>
    <w:rsid w:val="00D061FC"/>
    <w:rsid w:val="00D063AB"/>
    <w:rsid w:val="00D06FA8"/>
    <w:rsid w:val="00D07C3C"/>
    <w:rsid w:val="00D10279"/>
    <w:rsid w:val="00D109B0"/>
    <w:rsid w:val="00D1246D"/>
    <w:rsid w:val="00D14F53"/>
    <w:rsid w:val="00D16F9D"/>
    <w:rsid w:val="00D17689"/>
    <w:rsid w:val="00D17FE3"/>
    <w:rsid w:val="00D20F51"/>
    <w:rsid w:val="00D22122"/>
    <w:rsid w:val="00D221F5"/>
    <w:rsid w:val="00D22A91"/>
    <w:rsid w:val="00D22B99"/>
    <w:rsid w:val="00D2772D"/>
    <w:rsid w:val="00D2776E"/>
    <w:rsid w:val="00D304D1"/>
    <w:rsid w:val="00D30C20"/>
    <w:rsid w:val="00D30EA6"/>
    <w:rsid w:val="00D315BE"/>
    <w:rsid w:val="00D315F5"/>
    <w:rsid w:val="00D3277B"/>
    <w:rsid w:val="00D34588"/>
    <w:rsid w:val="00D34E9C"/>
    <w:rsid w:val="00D37403"/>
    <w:rsid w:val="00D40B19"/>
    <w:rsid w:val="00D4274E"/>
    <w:rsid w:val="00D43018"/>
    <w:rsid w:val="00D44FB0"/>
    <w:rsid w:val="00D46050"/>
    <w:rsid w:val="00D46505"/>
    <w:rsid w:val="00D46C62"/>
    <w:rsid w:val="00D50840"/>
    <w:rsid w:val="00D50952"/>
    <w:rsid w:val="00D5101B"/>
    <w:rsid w:val="00D51F0E"/>
    <w:rsid w:val="00D52549"/>
    <w:rsid w:val="00D54369"/>
    <w:rsid w:val="00D56762"/>
    <w:rsid w:val="00D56917"/>
    <w:rsid w:val="00D60202"/>
    <w:rsid w:val="00D607E0"/>
    <w:rsid w:val="00D611A1"/>
    <w:rsid w:val="00D6202C"/>
    <w:rsid w:val="00D63F8B"/>
    <w:rsid w:val="00D643E2"/>
    <w:rsid w:val="00D65070"/>
    <w:rsid w:val="00D652E6"/>
    <w:rsid w:val="00D65D34"/>
    <w:rsid w:val="00D67D91"/>
    <w:rsid w:val="00D72A57"/>
    <w:rsid w:val="00D7313A"/>
    <w:rsid w:val="00D748A8"/>
    <w:rsid w:val="00D80346"/>
    <w:rsid w:val="00D83636"/>
    <w:rsid w:val="00D841F5"/>
    <w:rsid w:val="00D84AA8"/>
    <w:rsid w:val="00D84F7F"/>
    <w:rsid w:val="00D86227"/>
    <w:rsid w:val="00D874DB"/>
    <w:rsid w:val="00D90DAD"/>
    <w:rsid w:val="00D91644"/>
    <w:rsid w:val="00D92157"/>
    <w:rsid w:val="00D9215A"/>
    <w:rsid w:val="00D927FF"/>
    <w:rsid w:val="00D9313A"/>
    <w:rsid w:val="00D9344C"/>
    <w:rsid w:val="00D94016"/>
    <w:rsid w:val="00D94B8F"/>
    <w:rsid w:val="00D94C6E"/>
    <w:rsid w:val="00D951EB"/>
    <w:rsid w:val="00D960A9"/>
    <w:rsid w:val="00D96960"/>
    <w:rsid w:val="00DA02DA"/>
    <w:rsid w:val="00DA0733"/>
    <w:rsid w:val="00DA0A05"/>
    <w:rsid w:val="00DA14AE"/>
    <w:rsid w:val="00DA3167"/>
    <w:rsid w:val="00DA3C2B"/>
    <w:rsid w:val="00DA3F89"/>
    <w:rsid w:val="00DA4649"/>
    <w:rsid w:val="00DB05B0"/>
    <w:rsid w:val="00DB1706"/>
    <w:rsid w:val="00DB2B40"/>
    <w:rsid w:val="00DB5606"/>
    <w:rsid w:val="00DC0672"/>
    <w:rsid w:val="00DC0D52"/>
    <w:rsid w:val="00DC0F81"/>
    <w:rsid w:val="00DC173F"/>
    <w:rsid w:val="00DC1AD2"/>
    <w:rsid w:val="00DC2050"/>
    <w:rsid w:val="00DC221B"/>
    <w:rsid w:val="00DC3220"/>
    <w:rsid w:val="00DC4477"/>
    <w:rsid w:val="00DC49C1"/>
    <w:rsid w:val="00DC57BD"/>
    <w:rsid w:val="00DC6460"/>
    <w:rsid w:val="00DC7210"/>
    <w:rsid w:val="00DC7603"/>
    <w:rsid w:val="00DC7803"/>
    <w:rsid w:val="00DD3139"/>
    <w:rsid w:val="00DD396B"/>
    <w:rsid w:val="00DD4369"/>
    <w:rsid w:val="00DD4D14"/>
    <w:rsid w:val="00DD5618"/>
    <w:rsid w:val="00DD77AD"/>
    <w:rsid w:val="00DD791D"/>
    <w:rsid w:val="00DD799D"/>
    <w:rsid w:val="00DD79D0"/>
    <w:rsid w:val="00DE303C"/>
    <w:rsid w:val="00DE6692"/>
    <w:rsid w:val="00DE6A58"/>
    <w:rsid w:val="00DE6F05"/>
    <w:rsid w:val="00DE7570"/>
    <w:rsid w:val="00DF079A"/>
    <w:rsid w:val="00DF0DA2"/>
    <w:rsid w:val="00DF26F7"/>
    <w:rsid w:val="00DF292D"/>
    <w:rsid w:val="00DF338E"/>
    <w:rsid w:val="00DF4449"/>
    <w:rsid w:val="00DF54C4"/>
    <w:rsid w:val="00DF5824"/>
    <w:rsid w:val="00DF5E03"/>
    <w:rsid w:val="00DF6B72"/>
    <w:rsid w:val="00DF775A"/>
    <w:rsid w:val="00DF7D48"/>
    <w:rsid w:val="00E0016A"/>
    <w:rsid w:val="00E0148D"/>
    <w:rsid w:val="00E01CCC"/>
    <w:rsid w:val="00E025BC"/>
    <w:rsid w:val="00E029CB"/>
    <w:rsid w:val="00E030A3"/>
    <w:rsid w:val="00E039F5"/>
    <w:rsid w:val="00E047C5"/>
    <w:rsid w:val="00E0593C"/>
    <w:rsid w:val="00E05F2B"/>
    <w:rsid w:val="00E0657F"/>
    <w:rsid w:val="00E07AC9"/>
    <w:rsid w:val="00E07C88"/>
    <w:rsid w:val="00E1078B"/>
    <w:rsid w:val="00E137F4"/>
    <w:rsid w:val="00E173C6"/>
    <w:rsid w:val="00E177DF"/>
    <w:rsid w:val="00E23AA9"/>
    <w:rsid w:val="00E2541C"/>
    <w:rsid w:val="00E2565F"/>
    <w:rsid w:val="00E25F36"/>
    <w:rsid w:val="00E2723A"/>
    <w:rsid w:val="00E275F4"/>
    <w:rsid w:val="00E30079"/>
    <w:rsid w:val="00E30F55"/>
    <w:rsid w:val="00E3216E"/>
    <w:rsid w:val="00E35F61"/>
    <w:rsid w:val="00E3700A"/>
    <w:rsid w:val="00E3736F"/>
    <w:rsid w:val="00E37D0E"/>
    <w:rsid w:val="00E37DB4"/>
    <w:rsid w:val="00E4031D"/>
    <w:rsid w:val="00E42DDF"/>
    <w:rsid w:val="00E42FD6"/>
    <w:rsid w:val="00E43E77"/>
    <w:rsid w:val="00E461F8"/>
    <w:rsid w:val="00E505F5"/>
    <w:rsid w:val="00E51735"/>
    <w:rsid w:val="00E53040"/>
    <w:rsid w:val="00E539CB"/>
    <w:rsid w:val="00E53C7A"/>
    <w:rsid w:val="00E53D49"/>
    <w:rsid w:val="00E55818"/>
    <w:rsid w:val="00E55AFD"/>
    <w:rsid w:val="00E56C07"/>
    <w:rsid w:val="00E57726"/>
    <w:rsid w:val="00E61AFA"/>
    <w:rsid w:val="00E61D77"/>
    <w:rsid w:val="00E65406"/>
    <w:rsid w:val="00E66109"/>
    <w:rsid w:val="00E7072D"/>
    <w:rsid w:val="00E72848"/>
    <w:rsid w:val="00E73034"/>
    <w:rsid w:val="00E74406"/>
    <w:rsid w:val="00E749F5"/>
    <w:rsid w:val="00E761D6"/>
    <w:rsid w:val="00E764E6"/>
    <w:rsid w:val="00E7666F"/>
    <w:rsid w:val="00E80D8D"/>
    <w:rsid w:val="00E830DA"/>
    <w:rsid w:val="00E841E6"/>
    <w:rsid w:val="00E84245"/>
    <w:rsid w:val="00E8424D"/>
    <w:rsid w:val="00E86313"/>
    <w:rsid w:val="00E874A8"/>
    <w:rsid w:val="00E902B7"/>
    <w:rsid w:val="00E90741"/>
    <w:rsid w:val="00E90952"/>
    <w:rsid w:val="00E92509"/>
    <w:rsid w:val="00E93419"/>
    <w:rsid w:val="00E93A9D"/>
    <w:rsid w:val="00E93B3D"/>
    <w:rsid w:val="00E94658"/>
    <w:rsid w:val="00E95224"/>
    <w:rsid w:val="00E9569F"/>
    <w:rsid w:val="00E95ED0"/>
    <w:rsid w:val="00E9701E"/>
    <w:rsid w:val="00E979EE"/>
    <w:rsid w:val="00E97CB0"/>
    <w:rsid w:val="00EA12E2"/>
    <w:rsid w:val="00EA17C9"/>
    <w:rsid w:val="00EA1CB4"/>
    <w:rsid w:val="00EA235B"/>
    <w:rsid w:val="00EA4951"/>
    <w:rsid w:val="00EA5310"/>
    <w:rsid w:val="00EA5B7C"/>
    <w:rsid w:val="00EA5C3E"/>
    <w:rsid w:val="00EA66AC"/>
    <w:rsid w:val="00EA6D79"/>
    <w:rsid w:val="00EA7268"/>
    <w:rsid w:val="00EA77A5"/>
    <w:rsid w:val="00EA7840"/>
    <w:rsid w:val="00EB281A"/>
    <w:rsid w:val="00EB3DEB"/>
    <w:rsid w:val="00EB42F6"/>
    <w:rsid w:val="00EB5BEB"/>
    <w:rsid w:val="00EB722D"/>
    <w:rsid w:val="00EB7274"/>
    <w:rsid w:val="00EC0039"/>
    <w:rsid w:val="00EC0198"/>
    <w:rsid w:val="00EC2CE6"/>
    <w:rsid w:val="00EC4D9F"/>
    <w:rsid w:val="00EC58C9"/>
    <w:rsid w:val="00EC67FE"/>
    <w:rsid w:val="00ED14F6"/>
    <w:rsid w:val="00ED19A3"/>
    <w:rsid w:val="00ED1DBA"/>
    <w:rsid w:val="00ED2EE5"/>
    <w:rsid w:val="00ED3302"/>
    <w:rsid w:val="00ED42D9"/>
    <w:rsid w:val="00ED43CA"/>
    <w:rsid w:val="00ED725B"/>
    <w:rsid w:val="00EE0675"/>
    <w:rsid w:val="00EE12DA"/>
    <w:rsid w:val="00EE2EB9"/>
    <w:rsid w:val="00EE3526"/>
    <w:rsid w:val="00EE4E55"/>
    <w:rsid w:val="00EE6055"/>
    <w:rsid w:val="00EE6F40"/>
    <w:rsid w:val="00EF116D"/>
    <w:rsid w:val="00EF4A0A"/>
    <w:rsid w:val="00EF5108"/>
    <w:rsid w:val="00EF51CC"/>
    <w:rsid w:val="00EF56D2"/>
    <w:rsid w:val="00EF58CC"/>
    <w:rsid w:val="00EF7204"/>
    <w:rsid w:val="00F04405"/>
    <w:rsid w:val="00F04603"/>
    <w:rsid w:val="00F05546"/>
    <w:rsid w:val="00F05D5B"/>
    <w:rsid w:val="00F05ED5"/>
    <w:rsid w:val="00F05EE3"/>
    <w:rsid w:val="00F0711F"/>
    <w:rsid w:val="00F075E6"/>
    <w:rsid w:val="00F07976"/>
    <w:rsid w:val="00F10108"/>
    <w:rsid w:val="00F10361"/>
    <w:rsid w:val="00F1040A"/>
    <w:rsid w:val="00F107DC"/>
    <w:rsid w:val="00F1144F"/>
    <w:rsid w:val="00F124EA"/>
    <w:rsid w:val="00F12EC4"/>
    <w:rsid w:val="00F13521"/>
    <w:rsid w:val="00F13B5D"/>
    <w:rsid w:val="00F14029"/>
    <w:rsid w:val="00F156FB"/>
    <w:rsid w:val="00F158C9"/>
    <w:rsid w:val="00F1682D"/>
    <w:rsid w:val="00F1718B"/>
    <w:rsid w:val="00F17634"/>
    <w:rsid w:val="00F17902"/>
    <w:rsid w:val="00F20190"/>
    <w:rsid w:val="00F2388F"/>
    <w:rsid w:val="00F24041"/>
    <w:rsid w:val="00F241DB"/>
    <w:rsid w:val="00F247D6"/>
    <w:rsid w:val="00F2499B"/>
    <w:rsid w:val="00F26339"/>
    <w:rsid w:val="00F26882"/>
    <w:rsid w:val="00F26987"/>
    <w:rsid w:val="00F27763"/>
    <w:rsid w:val="00F30733"/>
    <w:rsid w:val="00F314C7"/>
    <w:rsid w:val="00F3559C"/>
    <w:rsid w:val="00F36E24"/>
    <w:rsid w:val="00F42202"/>
    <w:rsid w:val="00F45536"/>
    <w:rsid w:val="00F46925"/>
    <w:rsid w:val="00F46CB4"/>
    <w:rsid w:val="00F46F9E"/>
    <w:rsid w:val="00F4773F"/>
    <w:rsid w:val="00F51CC2"/>
    <w:rsid w:val="00F524E3"/>
    <w:rsid w:val="00F5346A"/>
    <w:rsid w:val="00F536F1"/>
    <w:rsid w:val="00F54F0D"/>
    <w:rsid w:val="00F55BC7"/>
    <w:rsid w:val="00F56545"/>
    <w:rsid w:val="00F57E10"/>
    <w:rsid w:val="00F608CB"/>
    <w:rsid w:val="00F630D6"/>
    <w:rsid w:val="00F64A29"/>
    <w:rsid w:val="00F66512"/>
    <w:rsid w:val="00F6696A"/>
    <w:rsid w:val="00F70165"/>
    <w:rsid w:val="00F71F58"/>
    <w:rsid w:val="00F74D76"/>
    <w:rsid w:val="00F77006"/>
    <w:rsid w:val="00F77E8C"/>
    <w:rsid w:val="00F77FD9"/>
    <w:rsid w:val="00F8072A"/>
    <w:rsid w:val="00F810A8"/>
    <w:rsid w:val="00F811E4"/>
    <w:rsid w:val="00F8365F"/>
    <w:rsid w:val="00F846FA"/>
    <w:rsid w:val="00F87608"/>
    <w:rsid w:val="00F92216"/>
    <w:rsid w:val="00F93140"/>
    <w:rsid w:val="00F93638"/>
    <w:rsid w:val="00F937C0"/>
    <w:rsid w:val="00F9407D"/>
    <w:rsid w:val="00F943AB"/>
    <w:rsid w:val="00F945A1"/>
    <w:rsid w:val="00F958D8"/>
    <w:rsid w:val="00F96577"/>
    <w:rsid w:val="00F974C4"/>
    <w:rsid w:val="00FA246F"/>
    <w:rsid w:val="00FA29A3"/>
    <w:rsid w:val="00FA2F9C"/>
    <w:rsid w:val="00FA44B9"/>
    <w:rsid w:val="00FA4712"/>
    <w:rsid w:val="00FA5F5C"/>
    <w:rsid w:val="00FA6123"/>
    <w:rsid w:val="00FA6BEA"/>
    <w:rsid w:val="00FA770D"/>
    <w:rsid w:val="00FA7729"/>
    <w:rsid w:val="00FA7E54"/>
    <w:rsid w:val="00FB0F21"/>
    <w:rsid w:val="00FB10D9"/>
    <w:rsid w:val="00FB1245"/>
    <w:rsid w:val="00FB25A2"/>
    <w:rsid w:val="00FB2F43"/>
    <w:rsid w:val="00FB3B2A"/>
    <w:rsid w:val="00FB4940"/>
    <w:rsid w:val="00FB6EEC"/>
    <w:rsid w:val="00FB6FD9"/>
    <w:rsid w:val="00FC0283"/>
    <w:rsid w:val="00FC18AE"/>
    <w:rsid w:val="00FC2A95"/>
    <w:rsid w:val="00FC3389"/>
    <w:rsid w:val="00FC376D"/>
    <w:rsid w:val="00FC58DA"/>
    <w:rsid w:val="00FC7DCD"/>
    <w:rsid w:val="00FD1006"/>
    <w:rsid w:val="00FD13C6"/>
    <w:rsid w:val="00FD15A3"/>
    <w:rsid w:val="00FD1BE3"/>
    <w:rsid w:val="00FD3081"/>
    <w:rsid w:val="00FD40EB"/>
    <w:rsid w:val="00FD4786"/>
    <w:rsid w:val="00FD5EDB"/>
    <w:rsid w:val="00FD698B"/>
    <w:rsid w:val="00FD69D4"/>
    <w:rsid w:val="00FD6EA3"/>
    <w:rsid w:val="00FD7137"/>
    <w:rsid w:val="00FE192D"/>
    <w:rsid w:val="00FE1E40"/>
    <w:rsid w:val="00FE2CB1"/>
    <w:rsid w:val="00FE396A"/>
    <w:rsid w:val="00FE499E"/>
    <w:rsid w:val="00FE4C4E"/>
    <w:rsid w:val="00FE5E56"/>
    <w:rsid w:val="00FF1B1F"/>
    <w:rsid w:val="00FF37FE"/>
    <w:rsid w:val="00FF3DFA"/>
    <w:rsid w:val="00FF59D4"/>
    <w:rsid w:val="00FF6C81"/>
    <w:rsid w:val="00FF71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965FA"/>
    <w:pPr>
      <w:widowControl w:val="0"/>
      <w:jc w:val="both"/>
    </w:pPr>
  </w:style>
  <w:style w:type="paragraph" w:styleId="1">
    <w:name w:val="heading 1"/>
    <w:basedOn w:val="a"/>
    <w:next w:val="a"/>
    <w:link w:val="1Char"/>
    <w:uiPriority w:val="9"/>
    <w:qFormat/>
    <w:rsid w:val="00CD4442"/>
    <w:pPr>
      <w:numPr>
        <w:numId w:val="2"/>
      </w:numPr>
      <w:spacing w:before="340" w:after="330" w:line="360" w:lineRule="auto"/>
      <w:jc w:val="left"/>
      <w:outlineLvl w:val="0"/>
    </w:pPr>
    <w:rPr>
      <w:b/>
      <w:bCs/>
      <w:kern w:val="44"/>
      <w:sz w:val="28"/>
      <w:szCs w:val="44"/>
    </w:rPr>
  </w:style>
  <w:style w:type="paragraph" w:styleId="2">
    <w:name w:val="heading 2"/>
    <w:basedOn w:val="a"/>
    <w:next w:val="a"/>
    <w:link w:val="2Char"/>
    <w:uiPriority w:val="9"/>
    <w:unhideWhenUsed/>
    <w:qFormat/>
    <w:rsid w:val="008025C6"/>
    <w:pPr>
      <w:numPr>
        <w:numId w:val="3"/>
      </w:numPr>
      <w:spacing w:before="260" w:after="260" w:line="415" w:lineRule="auto"/>
      <w:outlineLvl w:val="1"/>
    </w:pPr>
    <w:rPr>
      <w:rFonts w:asciiTheme="majorHAnsi" w:eastAsiaTheme="majorEastAsia" w:hAnsiTheme="majorHAnsi" w:cstheme="majorBidi"/>
      <w:b/>
      <w:bCs/>
      <w:sz w:val="28"/>
      <w:szCs w:val="32"/>
    </w:rPr>
  </w:style>
  <w:style w:type="paragraph" w:styleId="3">
    <w:name w:val="heading 3"/>
    <w:basedOn w:val="a"/>
    <w:next w:val="a"/>
    <w:link w:val="3Char"/>
    <w:uiPriority w:val="9"/>
    <w:semiHidden/>
    <w:unhideWhenUsed/>
    <w:qFormat/>
    <w:rsid w:val="00A34DBD"/>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A34DB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脚注文本 Char"/>
    <w:basedOn w:val="a0"/>
    <w:link w:val="a3"/>
    <w:rsid w:val="006965FA"/>
    <w:rPr>
      <w:sz w:val="18"/>
      <w:szCs w:val="18"/>
    </w:rPr>
  </w:style>
  <w:style w:type="paragraph" w:styleId="a3">
    <w:name w:val="footnote text"/>
    <w:basedOn w:val="a"/>
    <w:link w:val="Char"/>
    <w:rsid w:val="006965FA"/>
    <w:pPr>
      <w:snapToGrid w:val="0"/>
      <w:jc w:val="left"/>
    </w:pPr>
    <w:rPr>
      <w:sz w:val="18"/>
      <w:szCs w:val="18"/>
    </w:rPr>
  </w:style>
  <w:style w:type="character" w:styleId="a4">
    <w:name w:val="footnote reference"/>
    <w:basedOn w:val="a0"/>
    <w:rsid w:val="006965FA"/>
    <w:rPr>
      <w:vertAlign w:val="superscript"/>
    </w:rPr>
  </w:style>
  <w:style w:type="paragraph" w:styleId="a5">
    <w:name w:val="List Paragraph"/>
    <w:basedOn w:val="a"/>
    <w:rsid w:val="006965FA"/>
    <w:pPr>
      <w:ind w:firstLineChars="200" w:firstLine="420"/>
    </w:pPr>
  </w:style>
  <w:style w:type="character" w:customStyle="1" w:styleId="Char0">
    <w:name w:val="页眉 Char"/>
    <w:basedOn w:val="a0"/>
    <w:link w:val="a6"/>
    <w:rsid w:val="006965FA"/>
    <w:rPr>
      <w:sz w:val="18"/>
      <w:szCs w:val="18"/>
    </w:rPr>
  </w:style>
  <w:style w:type="paragraph" w:styleId="a6">
    <w:name w:val="header"/>
    <w:basedOn w:val="a"/>
    <w:link w:val="Char0"/>
    <w:rsid w:val="006965FA"/>
    <w:pPr>
      <w:pBdr>
        <w:bottom w:val="single" w:sz="6" w:space="1" w:color="auto"/>
      </w:pBdr>
      <w:tabs>
        <w:tab w:val="center" w:pos="4153"/>
        <w:tab w:val="right" w:pos="8306"/>
      </w:tabs>
      <w:snapToGrid w:val="0"/>
      <w:jc w:val="center"/>
    </w:pPr>
    <w:rPr>
      <w:sz w:val="18"/>
      <w:szCs w:val="18"/>
    </w:rPr>
  </w:style>
  <w:style w:type="character" w:customStyle="1" w:styleId="Char1">
    <w:name w:val="页脚 Char"/>
    <w:basedOn w:val="a0"/>
    <w:link w:val="a7"/>
    <w:uiPriority w:val="99"/>
    <w:rsid w:val="006965FA"/>
    <w:rPr>
      <w:sz w:val="18"/>
      <w:szCs w:val="18"/>
    </w:rPr>
  </w:style>
  <w:style w:type="paragraph" w:styleId="a7">
    <w:name w:val="footer"/>
    <w:basedOn w:val="a"/>
    <w:link w:val="Char1"/>
    <w:uiPriority w:val="99"/>
    <w:rsid w:val="006965FA"/>
    <w:pPr>
      <w:tabs>
        <w:tab w:val="center" w:pos="4153"/>
        <w:tab w:val="right" w:pos="8306"/>
      </w:tabs>
      <w:snapToGrid w:val="0"/>
      <w:jc w:val="left"/>
    </w:pPr>
    <w:rPr>
      <w:sz w:val="18"/>
      <w:szCs w:val="18"/>
    </w:rPr>
  </w:style>
  <w:style w:type="character" w:customStyle="1" w:styleId="2Char">
    <w:name w:val="标题 2 Char"/>
    <w:basedOn w:val="a0"/>
    <w:link w:val="2"/>
    <w:uiPriority w:val="9"/>
    <w:rsid w:val="008025C6"/>
    <w:rPr>
      <w:rFonts w:asciiTheme="majorHAnsi" w:eastAsiaTheme="majorEastAsia" w:hAnsiTheme="majorHAnsi" w:cstheme="majorBidi"/>
      <w:b/>
      <w:bCs/>
      <w:sz w:val="28"/>
      <w:szCs w:val="32"/>
    </w:rPr>
  </w:style>
  <w:style w:type="character" w:customStyle="1" w:styleId="3Char">
    <w:name w:val="标题 3 Char"/>
    <w:basedOn w:val="a0"/>
    <w:link w:val="3"/>
    <w:uiPriority w:val="9"/>
    <w:semiHidden/>
    <w:rsid w:val="00A34DBD"/>
    <w:rPr>
      <w:b/>
      <w:bCs/>
      <w:sz w:val="32"/>
      <w:szCs w:val="32"/>
    </w:rPr>
  </w:style>
  <w:style w:type="character" w:customStyle="1" w:styleId="4Char">
    <w:name w:val="标题 4 Char"/>
    <w:basedOn w:val="a0"/>
    <w:link w:val="4"/>
    <w:uiPriority w:val="9"/>
    <w:semiHidden/>
    <w:rsid w:val="00A34DBD"/>
    <w:rPr>
      <w:rFonts w:asciiTheme="majorHAnsi" w:eastAsiaTheme="majorEastAsia" w:hAnsiTheme="majorHAnsi" w:cstheme="majorBidi"/>
      <w:b/>
      <w:bCs/>
      <w:sz w:val="28"/>
      <w:szCs w:val="28"/>
    </w:rPr>
  </w:style>
  <w:style w:type="character" w:customStyle="1" w:styleId="1Char">
    <w:name w:val="标题 1 Char"/>
    <w:basedOn w:val="a0"/>
    <w:link w:val="1"/>
    <w:uiPriority w:val="9"/>
    <w:rsid w:val="00CD4442"/>
    <w:rPr>
      <w:b/>
      <w:bCs/>
      <w:kern w:val="44"/>
      <w:sz w:val="28"/>
      <w:szCs w:val="44"/>
    </w:rPr>
  </w:style>
  <w:style w:type="paragraph" w:styleId="a8">
    <w:name w:val="Balloon Text"/>
    <w:basedOn w:val="a"/>
    <w:link w:val="Char2"/>
    <w:uiPriority w:val="99"/>
    <w:semiHidden/>
    <w:unhideWhenUsed/>
    <w:rsid w:val="00756C31"/>
    <w:rPr>
      <w:sz w:val="18"/>
      <w:szCs w:val="18"/>
    </w:rPr>
  </w:style>
  <w:style w:type="character" w:customStyle="1" w:styleId="Char2">
    <w:name w:val="批注框文本 Char"/>
    <w:basedOn w:val="a0"/>
    <w:link w:val="a8"/>
    <w:uiPriority w:val="99"/>
    <w:semiHidden/>
    <w:rsid w:val="00756C31"/>
    <w:rPr>
      <w:sz w:val="18"/>
      <w:szCs w:val="18"/>
    </w:rPr>
  </w:style>
  <w:style w:type="character" w:styleId="a9">
    <w:name w:val="Hyperlink"/>
    <w:basedOn w:val="a0"/>
    <w:uiPriority w:val="99"/>
    <w:unhideWhenUsed/>
    <w:rsid w:val="002E35EE"/>
    <w:rPr>
      <w:color w:val="0000FF"/>
      <w:u w:val="single"/>
    </w:rPr>
  </w:style>
  <w:style w:type="character" w:styleId="aa">
    <w:name w:val="Placeholder Text"/>
    <w:basedOn w:val="a0"/>
    <w:uiPriority w:val="99"/>
    <w:semiHidden/>
    <w:rsid w:val="00D44FB0"/>
    <w:rPr>
      <w:color w:val="808080"/>
    </w:rPr>
  </w:style>
  <w:style w:type="paragraph" w:styleId="TOC">
    <w:name w:val="TOC Heading"/>
    <w:basedOn w:val="1"/>
    <w:next w:val="a"/>
    <w:uiPriority w:val="39"/>
    <w:unhideWhenUsed/>
    <w:qFormat/>
    <w:rsid w:val="00FD69D4"/>
    <w:pPr>
      <w:keepNext/>
      <w:keepLines/>
      <w:widowControl/>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rPr>
  </w:style>
  <w:style w:type="paragraph" w:styleId="10">
    <w:name w:val="toc 1"/>
    <w:basedOn w:val="a"/>
    <w:next w:val="a"/>
    <w:autoRedefine/>
    <w:uiPriority w:val="39"/>
    <w:unhideWhenUsed/>
    <w:rsid w:val="00B04715"/>
    <w:pPr>
      <w:tabs>
        <w:tab w:val="right" w:leader="dot" w:pos="8296"/>
      </w:tabs>
      <w:spacing w:line="480" w:lineRule="auto"/>
    </w:pPr>
  </w:style>
  <w:style w:type="paragraph" w:styleId="20">
    <w:name w:val="toc 2"/>
    <w:basedOn w:val="a"/>
    <w:next w:val="a"/>
    <w:autoRedefine/>
    <w:uiPriority w:val="39"/>
    <w:unhideWhenUsed/>
    <w:rsid w:val="00181500"/>
    <w:pPr>
      <w:tabs>
        <w:tab w:val="left" w:pos="1260"/>
        <w:tab w:val="right" w:leader="dot" w:pos="8296"/>
      </w:tabs>
      <w:spacing w:line="480" w:lineRule="auto"/>
      <w:ind w:leftChars="200" w:left="400"/>
    </w:pPr>
  </w:style>
  <w:style w:type="paragraph" w:styleId="30">
    <w:name w:val="toc 3"/>
    <w:basedOn w:val="a"/>
    <w:next w:val="a"/>
    <w:autoRedefine/>
    <w:uiPriority w:val="39"/>
    <w:unhideWhenUsed/>
    <w:rsid w:val="00966522"/>
    <w:pPr>
      <w:tabs>
        <w:tab w:val="left" w:pos="1260"/>
        <w:tab w:val="right" w:leader="dot" w:pos="8296"/>
      </w:tabs>
      <w:spacing w:line="480" w:lineRule="auto"/>
      <w:ind w:leftChars="400" w:left="800"/>
    </w:pPr>
  </w:style>
  <w:style w:type="character" w:styleId="ab">
    <w:name w:val="annotation reference"/>
    <w:basedOn w:val="a0"/>
    <w:uiPriority w:val="99"/>
    <w:semiHidden/>
    <w:unhideWhenUsed/>
    <w:rsid w:val="00FD15A3"/>
    <w:rPr>
      <w:sz w:val="21"/>
      <w:szCs w:val="21"/>
    </w:rPr>
  </w:style>
  <w:style w:type="paragraph" w:styleId="ac">
    <w:name w:val="annotation text"/>
    <w:basedOn w:val="a"/>
    <w:link w:val="Char3"/>
    <w:uiPriority w:val="99"/>
    <w:semiHidden/>
    <w:unhideWhenUsed/>
    <w:rsid w:val="00FD15A3"/>
    <w:pPr>
      <w:jc w:val="left"/>
    </w:pPr>
  </w:style>
  <w:style w:type="character" w:customStyle="1" w:styleId="Char3">
    <w:name w:val="批注文字 Char"/>
    <w:basedOn w:val="a0"/>
    <w:link w:val="ac"/>
    <w:uiPriority w:val="99"/>
    <w:semiHidden/>
    <w:rsid w:val="00FD15A3"/>
  </w:style>
  <w:style w:type="paragraph" w:styleId="ad">
    <w:name w:val="annotation subject"/>
    <w:basedOn w:val="ac"/>
    <w:next w:val="ac"/>
    <w:link w:val="Char4"/>
    <w:uiPriority w:val="99"/>
    <w:semiHidden/>
    <w:unhideWhenUsed/>
    <w:rsid w:val="00FD15A3"/>
    <w:rPr>
      <w:b/>
      <w:bCs/>
    </w:rPr>
  </w:style>
  <w:style w:type="character" w:customStyle="1" w:styleId="Char4">
    <w:name w:val="批注主题 Char"/>
    <w:basedOn w:val="Char3"/>
    <w:link w:val="ad"/>
    <w:uiPriority w:val="99"/>
    <w:semiHidden/>
    <w:rsid w:val="00FD15A3"/>
    <w:rPr>
      <w:b/>
      <w:bCs/>
    </w:rPr>
  </w:style>
  <w:style w:type="paragraph" w:styleId="ae">
    <w:name w:val="Plain Text"/>
    <w:basedOn w:val="a"/>
    <w:link w:val="Char5"/>
    <w:rsid w:val="002C642B"/>
    <w:rPr>
      <w:rFonts w:ascii="宋体" w:hAnsi="Courier New"/>
      <w:kern w:val="2"/>
      <w:sz w:val="21"/>
    </w:rPr>
  </w:style>
  <w:style w:type="character" w:customStyle="1" w:styleId="Char5">
    <w:name w:val="纯文本 Char"/>
    <w:basedOn w:val="a0"/>
    <w:link w:val="ae"/>
    <w:rsid w:val="002C642B"/>
    <w:rPr>
      <w:rFonts w:ascii="宋体" w:hAnsi="Courier New"/>
      <w:kern w:val="2"/>
      <w:sz w:val="21"/>
    </w:rPr>
  </w:style>
</w:styles>
</file>

<file path=word/webSettings.xml><?xml version="1.0" encoding="utf-8"?>
<w:webSettings xmlns:r="http://schemas.openxmlformats.org/officeDocument/2006/relationships" xmlns:w="http://schemas.openxmlformats.org/wordprocessingml/2006/main">
  <w:divs>
    <w:div w:id="1041589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FC7D5AE-F422-4F1B-A671-38C935909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36</Pages>
  <Words>4257</Words>
  <Characters>24269</Characters>
  <Application>Microsoft Office Word</Application>
  <DocSecurity>0</DocSecurity>
  <Lines>202</Lines>
  <Paragraphs>56</Paragraphs>
  <ScaleCrop>false</ScaleCrop>
  <Company/>
  <LinksUpToDate>false</LinksUpToDate>
  <CharactersWithSpaces>28470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cp:lastPrinted>2019-04-28T13:35:00Z</cp:lastPrinted>
  <dcterms:created xsi:type="dcterms:W3CDTF">2019-04-29T13:32:00Z</dcterms:created>
  <dcterms:modified xsi:type="dcterms:W3CDTF">2019-04-29T16:18:00Z</dcterms:modified>
</cp:coreProperties>
</file>