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03EB" w14:textId="77777777" w:rsidR="00D93BC1" w:rsidRDefault="00D93BC1" w:rsidP="0009495A">
      <w:pPr>
        <w:spacing w:line="360" w:lineRule="auto"/>
        <w:jc w:val="center"/>
        <w:rPr>
          <w:rFonts w:ascii="黑体" w:eastAsia="黑体" w:hAnsi="黑体"/>
          <w:sz w:val="28"/>
          <w:szCs w:val="28"/>
        </w:rPr>
      </w:pPr>
      <w:bookmarkStart w:id="0" w:name="_GoBack"/>
      <w:bookmarkEnd w:id="0"/>
    </w:p>
    <w:p w14:paraId="2F433925" w14:textId="77777777" w:rsidR="00D93BC1" w:rsidRDefault="00D93BC1" w:rsidP="00D93BC1">
      <w:pPr>
        <w:jc w:val="center"/>
        <w:rPr>
          <w:rFonts w:ascii="Times New Roman" w:eastAsia="宋体" w:hAnsi="Times New Roman" w:cs="Times New Roman"/>
          <w:b/>
          <w:sz w:val="64"/>
          <w:szCs w:val="24"/>
        </w:rPr>
      </w:pPr>
    </w:p>
    <w:p w14:paraId="40F41410" w14:textId="77777777" w:rsidR="00D93BC1" w:rsidRPr="00D93BC1" w:rsidRDefault="00D93BC1" w:rsidP="00D93BC1">
      <w:pPr>
        <w:ind w:firstLineChars="300" w:firstLine="2168"/>
        <w:rPr>
          <w:rFonts w:ascii="Times New Roman" w:eastAsia="宋体" w:hAnsi="Times New Roman" w:cs="Times New Roman"/>
          <w:b/>
          <w:sz w:val="72"/>
          <w:szCs w:val="72"/>
        </w:rPr>
      </w:pPr>
      <w:r w:rsidRPr="00D93BC1">
        <w:rPr>
          <w:rFonts w:ascii="Times New Roman" w:eastAsia="宋体" w:hAnsi="Times New Roman" w:cs="Times New Roman" w:hint="eastAsia"/>
          <w:b/>
          <w:sz w:val="72"/>
          <w:szCs w:val="72"/>
        </w:rPr>
        <w:t>南</w:t>
      </w:r>
      <w:r w:rsidRPr="00D93BC1">
        <w:rPr>
          <w:rFonts w:ascii="Times New Roman" w:eastAsia="宋体" w:hAnsi="Times New Roman" w:cs="Times New Roman" w:hint="eastAsia"/>
          <w:b/>
          <w:sz w:val="72"/>
          <w:szCs w:val="72"/>
        </w:rPr>
        <w:t xml:space="preserve"> </w:t>
      </w:r>
      <w:r w:rsidRPr="00D93BC1">
        <w:rPr>
          <w:rFonts w:ascii="Times New Roman" w:eastAsia="宋体" w:hAnsi="Times New Roman" w:cs="Times New Roman" w:hint="eastAsia"/>
          <w:b/>
          <w:sz w:val="72"/>
          <w:szCs w:val="72"/>
        </w:rPr>
        <w:t>开</w:t>
      </w:r>
      <w:r w:rsidRPr="00D93BC1">
        <w:rPr>
          <w:rFonts w:ascii="Times New Roman" w:eastAsia="宋体" w:hAnsi="Times New Roman" w:cs="Times New Roman" w:hint="eastAsia"/>
          <w:b/>
          <w:sz w:val="72"/>
          <w:szCs w:val="72"/>
        </w:rPr>
        <w:t xml:space="preserve"> </w:t>
      </w:r>
      <w:r w:rsidRPr="00D93BC1">
        <w:rPr>
          <w:rFonts w:ascii="Times New Roman" w:eastAsia="宋体" w:hAnsi="Times New Roman" w:cs="Times New Roman" w:hint="eastAsia"/>
          <w:b/>
          <w:sz w:val="72"/>
          <w:szCs w:val="72"/>
        </w:rPr>
        <w:t>大</w:t>
      </w:r>
      <w:r w:rsidRPr="00D93BC1">
        <w:rPr>
          <w:rFonts w:ascii="Times New Roman" w:eastAsia="宋体" w:hAnsi="Times New Roman" w:cs="Times New Roman" w:hint="eastAsia"/>
          <w:b/>
          <w:sz w:val="72"/>
          <w:szCs w:val="72"/>
        </w:rPr>
        <w:t xml:space="preserve"> </w:t>
      </w:r>
      <w:r w:rsidRPr="00D93BC1">
        <w:rPr>
          <w:rFonts w:ascii="Times New Roman" w:eastAsia="宋体" w:hAnsi="Times New Roman" w:cs="Times New Roman" w:hint="eastAsia"/>
          <w:b/>
          <w:sz w:val="72"/>
          <w:szCs w:val="72"/>
        </w:rPr>
        <w:t>学</w:t>
      </w:r>
    </w:p>
    <w:p w14:paraId="6EB2788F" w14:textId="77777777" w:rsidR="00D93BC1" w:rsidRDefault="00D93BC1" w:rsidP="00D93BC1">
      <w:pPr>
        <w:ind w:firstLineChars="500" w:firstLine="3600"/>
        <w:rPr>
          <w:rFonts w:ascii="Times New Roman" w:eastAsia="宋体" w:hAnsi="Times New Roman" w:cs="Times New Roman"/>
          <w:sz w:val="72"/>
          <w:szCs w:val="72"/>
        </w:rPr>
      </w:pPr>
    </w:p>
    <w:p w14:paraId="4FC8027B" w14:textId="77777777" w:rsidR="00D93BC1" w:rsidRPr="00D93BC1" w:rsidRDefault="00D93BC1" w:rsidP="00D93BC1">
      <w:pPr>
        <w:ind w:firstLineChars="500" w:firstLine="2340"/>
        <w:rPr>
          <w:rFonts w:ascii="Times New Roman" w:eastAsia="宋体" w:hAnsi="Times New Roman" w:cs="Times New Roman"/>
          <w:spacing w:val="14"/>
          <w:sz w:val="44"/>
          <w:szCs w:val="44"/>
        </w:rPr>
      </w:pPr>
      <w:r w:rsidRPr="00D93BC1">
        <w:rPr>
          <w:rFonts w:ascii="Times New Roman" w:eastAsia="宋体" w:hAnsi="Times New Roman" w:cs="Times New Roman" w:hint="eastAsia"/>
          <w:spacing w:val="14"/>
          <w:sz w:val="44"/>
          <w:szCs w:val="44"/>
        </w:rPr>
        <w:t>本科生学年论文</w:t>
      </w:r>
    </w:p>
    <w:p w14:paraId="4713FE54" w14:textId="77777777" w:rsidR="00D93BC1" w:rsidRPr="00D93BC1" w:rsidRDefault="00D93BC1" w:rsidP="00D93BC1">
      <w:pPr>
        <w:jc w:val="center"/>
        <w:rPr>
          <w:rFonts w:ascii="Times New Roman" w:eastAsia="宋体" w:hAnsi="Times New Roman" w:cs="Times New Roman"/>
          <w:sz w:val="28"/>
          <w:szCs w:val="24"/>
        </w:rPr>
      </w:pPr>
    </w:p>
    <w:p w14:paraId="6510A798" w14:textId="77777777" w:rsidR="0008796F" w:rsidRDefault="0008796F" w:rsidP="00D93BC1">
      <w:pPr>
        <w:ind w:firstLineChars="200" w:firstLine="480"/>
        <w:rPr>
          <w:rFonts w:ascii="Times New Roman" w:eastAsia="宋体" w:hAnsi="Times New Roman" w:cs="Times New Roman"/>
          <w:sz w:val="24"/>
          <w:szCs w:val="24"/>
        </w:rPr>
      </w:pPr>
    </w:p>
    <w:p w14:paraId="4AFA4C35" w14:textId="77777777" w:rsidR="0008796F" w:rsidRDefault="0008796F" w:rsidP="0008796F">
      <w:pPr>
        <w:ind w:firstLineChars="400" w:firstLine="960"/>
        <w:rPr>
          <w:rFonts w:ascii="Times New Roman" w:eastAsia="宋体" w:hAnsi="Times New Roman" w:cs="Times New Roman"/>
          <w:sz w:val="24"/>
          <w:szCs w:val="24"/>
        </w:rPr>
      </w:pPr>
    </w:p>
    <w:p w14:paraId="7F4A6CDC" w14:textId="77777777" w:rsidR="0008796F" w:rsidRDefault="0008796F" w:rsidP="0008796F">
      <w:pPr>
        <w:ind w:firstLineChars="400" w:firstLine="960"/>
        <w:rPr>
          <w:rFonts w:ascii="Times New Roman" w:eastAsia="宋体" w:hAnsi="Times New Roman" w:cs="Times New Roman"/>
          <w:sz w:val="24"/>
          <w:szCs w:val="24"/>
        </w:rPr>
      </w:pPr>
    </w:p>
    <w:p w14:paraId="653F2B6E" w14:textId="77777777" w:rsidR="0008796F" w:rsidRDefault="0008796F" w:rsidP="0008796F">
      <w:pPr>
        <w:ind w:firstLineChars="400" w:firstLine="960"/>
        <w:rPr>
          <w:rFonts w:ascii="Times New Roman" w:eastAsia="宋体" w:hAnsi="Times New Roman" w:cs="Times New Roman"/>
          <w:sz w:val="24"/>
          <w:szCs w:val="24"/>
        </w:rPr>
      </w:pPr>
    </w:p>
    <w:p w14:paraId="43721060" w14:textId="77777777" w:rsidR="0036492C" w:rsidRDefault="0036492C" w:rsidP="0008796F">
      <w:pPr>
        <w:ind w:firstLineChars="400" w:firstLine="960"/>
        <w:rPr>
          <w:rFonts w:ascii="Times New Roman" w:eastAsia="宋体" w:hAnsi="Times New Roman" w:cs="Times New Roman"/>
          <w:sz w:val="24"/>
          <w:szCs w:val="24"/>
        </w:rPr>
      </w:pPr>
    </w:p>
    <w:p w14:paraId="09EAFE8E" w14:textId="77777777" w:rsidR="0036492C" w:rsidRDefault="0036492C" w:rsidP="0008796F">
      <w:pPr>
        <w:ind w:firstLineChars="400" w:firstLine="960"/>
        <w:rPr>
          <w:rFonts w:ascii="Times New Roman" w:eastAsia="宋体" w:hAnsi="Times New Roman" w:cs="Times New Roman"/>
          <w:sz w:val="24"/>
          <w:szCs w:val="24"/>
        </w:rPr>
      </w:pPr>
    </w:p>
    <w:p w14:paraId="17345299" w14:textId="77777777" w:rsidR="0036492C" w:rsidRDefault="0036492C" w:rsidP="0008796F">
      <w:pPr>
        <w:ind w:firstLineChars="400" w:firstLine="960"/>
        <w:rPr>
          <w:rFonts w:ascii="Times New Roman" w:eastAsia="宋体" w:hAnsi="Times New Roman" w:cs="Times New Roman"/>
          <w:sz w:val="24"/>
          <w:szCs w:val="24"/>
        </w:rPr>
      </w:pPr>
    </w:p>
    <w:p w14:paraId="4D517639" w14:textId="77777777" w:rsidR="00D93BC1" w:rsidRPr="00D93BC1" w:rsidRDefault="00D93BC1" w:rsidP="0008796F">
      <w:pPr>
        <w:ind w:firstLineChars="400" w:firstLine="960"/>
        <w:rPr>
          <w:rFonts w:ascii="宋体" w:eastAsia="宋体" w:hAnsi="Times New Roman" w:cs="Times New Roman"/>
          <w:sz w:val="24"/>
          <w:szCs w:val="24"/>
          <w:u w:val="single"/>
        </w:rPr>
      </w:pPr>
      <w:r w:rsidRPr="00D93BC1">
        <w:rPr>
          <w:rFonts w:ascii="Times New Roman" w:eastAsia="宋体" w:hAnsi="Times New Roman" w:cs="Times New Roman" w:hint="eastAsia"/>
          <w:sz w:val="24"/>
          <w:szCs w:val="24"/>
        </w:rPr>
        <w:t>中文题目：</w:t>
      </w:r>
      <w:r w:rsidRPr="00D93BC1">
        <w:rPr>
          <w:rFonts w:ascii="Times New Roman" w:eastAsia="宋体" w:hAnsi="Times New Roman" w:cs="Times New Roman"/>
          <w:sz w:val="24"/>
          <w:szCs w:val="24"/>
          <w:u w:val="single"/>
        </w:rPr>
        <w:t xml:space="preserve">   </w:t>
      </w:r>
      <w:r w:rsidR="00F34DEF">
        <w:rPr>
          <w:rFonts w:ascii="Times New Roman" w:eastAsia="宋体" w:hAnsi="Times New Roman" w:cs="Times New Roman" w:hint="eastAsia"/>
          <w:sz w:val="24"/>
          <w:szCs w:val="24"/>
          <w:u w:val="single"/>
        </w:rPr>
        <w:t>丽末鲜初的儒教建国</w:t>
      </w:r>
      <w:r w:rsidR="007E3ABA">
        <w:rPr>
          <w:rFonts w:ascii="Times New Roman" w:eastAsia="宋体" w:hAnsi="Times New Roman" w:cs="Times New Roman"/>
          <w:sz w:val="24"/>
          <w:szCs w:val="24"/>
          <w:u w:val="single"/>
        </w:rPr>
        <w:t xml:space="preserve">            </w:t>
      </w:r>
    </w:p>
    <w:p w14:paraId="49313CDA" w14:textId="77777777" w:rsidR="00D93BC1" w:rsidRPr="00D93BC1" w:rsidRDefault="00D93BC1" w:rsidP="00AA450C">
      <w:pPr>
        <w:spacing w:beforeLines="20" w:before="62"/>
        <w:ind w:leftChars="400" w:left="2160" w:hangingChars="550" w:hanging="1320"/>
        <w:rPr>
          <w:rFonts w:ascii="Times New Roman" w:eastAsia="宋体" w:hAnsi="Times New Roman" w:cs="Times New Roman"/>
          <w:sz w:val="24"/>
          <w:szCs w:val="24"/>
          <w:u w:val="single"/>
        </w:rPr>
      </w:pPr>
      <w:r w:rsidRPr="00D93BC1">
        <w:rPr>
          <w:rFonts w:ascii="宋体" w:eastAsia="宋体" w:hAnsi="Times New Roman" w:cs="Times New Roman" w:hint="eastAsia"/>
          <w:sz w:val="24"/>
          <w:szCs w:val="24"/>
        </w:rPr>
        <w:t>外文题目：</w:t>
      </w:r>
      <w:r w:rsidR="004A2BCF">
        <w:rPr>
          <w:rFonts w:ascii="宋体" w:eastAsia="宋体" w:hAnsi="Times New Roman" w:cs="Times New Roman" w:hint="eastAsia"/>
          <w:sz w:val="24"/>
          <w:szCs w:val="24"/>
        </w:rPr>
        <w:t xml:space="preserve"> </w:t>
      </w:r>
      <w:r w:rsidRPr="00D93BC1">
        <w:rPr>
          <w:rFonts w:ascii="宋体" w:eastAsia="宋体" w:hAnsi="Times New Roman" w:cs="Times New Roman"/>
          <w:sz w:val="24"/>
          <w:szCs w:val="24"/>
          <w:u w:val="single"/>
        </w:rPr>
        <w:t xml:space="preserve"> </w:t>
      </w:r>
      <w:r w:rsidR="004A2BCF" w:rsidRPr="004A2BCF">
        <w:rPr>
          <w:rFonts w:ascii="Times New Roman" w:eastAsia="宋体" w:hAnsi="Times New Roman" w:cs="Times New Roman"/>
          <w:sz w:val="24"/>
          <w:szCs w:val="24"/>
          <w:u w:val="single"/>
        </w:rPr>
        <w:t>Founding a country wit</w:t>
      </w:r>
      <w:r w:rsidR="007A1215">
        <w:rPr>
          <w:rFonts w:ascii="Times New Roman" w:eastAsia="宋体" w:hAnsi="Times New Roman" w:cs="Times New Roman"/>
          <w:sz w:val="24"/>
          <w:szCs w:val="24"/>
          <w:u w:val="single"/>
        </w:rPr>
        <w:t xml:space="preserve">h Confucianism from </w:t>
      </w:r>
      <w:r w:rsidR="007A1215">
        <w:rPr>
          <w:rFonts w:ascii="Times New Roman" w:eastAsia="宋体" w:hAnsi="Times New Roman" w:cs="Times New Roman" w:hint="eastAsia"/>
          <w:sz w:val="24"/>
          <w:szCs w:val="24"/>
          <w:u w:val="single"/>
        </w:rPr>
        <w:t>late</w:t>
      </w:r>
      <w:r w:rsidR="003A2356">
        <w:rPr>
          <w:rFonts w:ascii="Times New Roman" w:eastAsia="宋体" w:hAnsi="Times New Roman" w:cs="Times New Roman"/>
          <w:sz w:val="24"/>
          <w:szCs w:val="24"/>
          <w:u w:val="single"/>
        </w:rPr>
        <w:t xml:space="preserve"> G</w:t>
      </w:r>
      <w:r w:rsidR="004A2BCF" w:rsidRPr="004A2BCF">
        <w:rPr>
          <w:rFonts w:ascii="Times New Roman" w:eastAsia="宋体" w:hAnsi="Times New Roman" w:cs="Times New Roman"/>
          <w:sz w:val="24"/>
          <w:szCs w:val="24"/>
          <w:u w:val="single"/>
        </w:rPr>
        <w:t>ory</w:t>
      </w:r>
      <w:r w:rsidR="00573EEB">
        <w:rPr>
          <w:rFonts w:ascii="Times New Roman" w:eastAsia="宋体" w:hAnsi="Times New Roman" w:cs="Times New Roman" w:hint="eastAsia"/>
          <w:sz w:val="24"/>
          <w:szCs w:val="24"/>
          <w:u w:val="single"/>
        </w:rPr>
        <w:t>e</w:t>
      </w:r>
      <w:r w:rsidR="00646DAB">
        <w:rPr>
          <w:rFonts w:ascii="Times New Roman" w:eastAsia="宋体" w:hAnsi="Times New Roman" w:cs="Times New Roman"/>
          <w:sz w:val="24"/>
          <w:szCs w:val="24"/>
          <w:u w:val="single"/>
        </w:rPr>
        <w:t xml:space="preserve">o to </w:t>
      </w:r>
      <w:r w:rsidR="007A1215">
        <w:rPr>
          <w:rFonts w:ascii="Times New Roman" w:eastAsia="宋体" w:hAnsi="Times New Roman" w:cs="Times New Roman"/>
          <w:sz w:val="24"/>
          <w:szCs w:val="24"/>
          <w:u w:val="single"/>
        </w:rPr>
        <w:t xml:space="preserve"> early </w:t>
      </w:r>
      <w:r w:rsidR="00573EEB">
        <w:rPr>
          <w:rFonts w:ascii="Times New Roman" w:eastAsia="宋体" w:hAnsi="Times New Roman" w:cs="Times New Roman"/>
          <w:sz w:val="24"/>
          <w:szCs w:val="24"/>
          <w:u w:val="single"/>
        </w:rPr>
        <w:t>Joseon Dynasty</w:t>
      </w:r>
      <w:r w:rsidR="004A2BCF" w:rsidRPr="004A2BCF">
        <w:rPr>
          <w:rFonts w:ascii="Times New Roman" w:eastAsia="宋体" w:hAnsi="Times New Roman" w:cs="Times New Roman"/>
          <w:sz w:val="24"/>
          <w:szCs w:val="24"/>
          <w:u w:val="single"/>
        </w:rPr>
        <w:t xml:space="preserve"> </w:t>
      </w:r>
      <w:r w:rsidR="004A2BCF">
        <w:rPr>
          <w:rFonts w:ascii="宋体" w:eastAsia="宋体" w:hAnsi="Times New Roman" w:cs="Times New Roman"/>
          <w:sz w:val="24"/>
          <w:szCs w:val="24"/>
          <w:u w:val="single"/>
        </w:rPr>
        <w:t xml:space="preserve">            </w:t>
      </w:r>
    </w:p>
    <w:p w14:paraId="00F8505D" w14:textId="77777777" w:rsidR="00D93BC1" w:rsidRPr="00D93BC1" w:rsidRDefault="00D93BC1" w:rsidP="00D93BC1">
      <w:pPr>
        <w:jc w:val="center"/>
        <w:rPr>
          <w:rFonts w:ascii="Times New Roman" w:eastAsia="宋体" w:hAnsi="Times New Roman" w:cs="Times New Roman"/>
          <w:sz w:val="24"/>
          <w:szCs w:val="24"/>
        </w:rPr>
      </w:pPr>
    </w:p>
    <w:p w14:paraId="512FB91B" w14:textId="77777777" w:rsidR="00D93BC1" w:rsidRPr="00D93BC1" w:rsidRDefault="00D93BC1" w:rsidP="00D93BC1">
      <w:pPr>
        <w:jc w:val="center"/>
        <w:rPr>
          <w:rFonts w:ascii="Times New Roman" w:eastAsia="宋体" w:hAnsi="Times New Roman" w:cs="Times New Roman"/>
          <w:sz w:val="24"/>
          <w:szCs w:val="24"/>
        </w:rPr>
      </w:pPr>
    </w:p>
    <w:p w14:paraId="2EDD18ED" w14:textId="77777777" w:rsidR="00D93BC1" w:rsidRPr="00D93BC1" w:rsidRDefault="00D93BC1" w:rsidP="00D93BC1">
      <w:pPr>
        <w:jc w:val="center"/>
        <w:rPr>
          <w:rFonts w:ascii="Times New Roman" w:eastAsia="宋体" w:hAnsi="Times New Roman" w:cs="Times New Roman"/>
          <w:sz w:val="24"/>
          <w:szCs w:val="24"/>
        </w:rPr>
      </w:pPr>
    </w:p>
    <w:p w14:paraId="7312126A" w14:textId="77777777" w:rsidR="00D93BC1" w:rsidRPr="00573EEB" w:rsidRDefault="00D93BC1" w:rsidP="00D93BC1">
      <w:pPr>
        <w:jc w:val="center"/>
        <w:rPr>
          <w:rFonts w:ascii="Times New Roman" w:eastAsia="宋体" w:hAnsi="Times New Roman" w:cs="Times New Roman"/>
          <w:sz w:val="24"/>
          <w:szCs w:val="24"/>
        </w:rPr>
      </w:pPr>
    </w:p>
    <w:p w14:paraId="17594FF1" w14:textId="77777777" w:rsidR="00D93BC1" w:rsidRPr="00D93BC1" w:rsidRDefault="00D93BC1" w:rsidP="00D93BC1">
      <w:pPr>
        <w:jc w:val="center"/>
        <w:rPr>
          <w:rFonts w:ascii="Times New Roman" w:eastAsia="宋体" w:hAnsi="Times New Roman" w:cs="Times New Roman"/>
          <w:bCs/>
          <w:sz w:val="24"/>
          <w:szCs w:val="24"/>
        </w:rPr>
      </w:pPr>
    </w:p>
    <w:p w14:paraId="585C8586" w14:textId="77777777" w:rsidR="0086672F" w:rsidRDefault="0086672F" w:rsidP="0009495A">
      <w:pPr>
        <w:spacing w:line="360" w:lineRule="auto"/>
        <w:jc w:val="center"/>
        <w:rPr>
          <w:rFonts w:ascii="黑体" w:eastAsia="黑体" w:hAnsi="黑体"/>
          <w:sz w:val="28"/>
          <w:szCs w:val="28"/>
        </w:rPr>
      </w:pPr>
    </w:p>
    <w:p w14:paraId="707B4FA0" w14:textId="77777777" w:rsidR="0086672F" w:rsidRDefault="0086672F" w:rsidP="0009495A">
      <w:pPr>
        <w:spacing w:line="360" w:lineRule="auto"/>
        <w:jc w:val="center"/>
        <w:rPr>
          <w:rFonts w:ascii="黑体" w:eastAsia="黑体" w:hAnsi="黑体"/>
          <w:sz w:val="28"/>
          <w:szCs w:val="28"/>
        </w:rPr>
      </w:pPr>
    </w:p>
    <w:p w14:paraId="45AAA72F" w14:textId="77777777" w:rsidR="0086672F" w:rsidRDefault="0086672F" w:rsidP="0009495A">
      <w:pPr>
        <w:spacing w:line="360" w:lineRule="auto"/>
        <w:jc w:val="center"/>
        <w:rPr>
          <w:rFonts w:ascii="黑体" w:eastAsia="黑体" w:hAnsi="黑体"/>
          <w:sz w:val="28"/>
          <w:szCs w:val="28"/>
        </w:rPr>
      </w:pPr>
    </w:p>
    <w:p w14:paraId="3EDC8BDE" w14:textId="77777777" w:rsidR="00FC02F0" w:rsidRDefault="00FC02F0" w:rsidP="0009495A">
      <w:pPr>
        <w:spacing w:line="360" w:lineRule="auto"/>
        <w:jc w:val="center"/>
        <w:rPr>
          <w:rFonts w:ascii="黑体" w:eastAsia="黑体" w:hAnsi="黑体"/>
          <w:sz w:val="28"/>
          <w:szCs w:val="28"/>
        </w:rPr>
      </w:pPr>
    </w:p>
    <w:p w14:paraId="2DEE9CAA" w14:textId="77777777" w:rsidR="00FC02F0" w:rsidRDefault="00FC02F0" w:rsidP="0009495A">
      <w:pPr>
        <w:spacing w:line="360" w:lineRule="auto"/>
        <w:jc w:val="center"/>
        <w:rPr>
          <w:rFonts w:ascii="黑体" w:eastAsia="黑体" w:hAnsi="黑体"/>
          <w:sz w:val="28"/>
          <w:szCs w:val="28"/>
        </w:rPr>
      </w:pPr>
    </w:p>
    <w:p w14:paraId="35FCF781" w14:textId="77777777" w:rsidR="00FC02F0" w:rsidRDefault="00FC02F0" w:rsidP="0009495A">
      <w:pPr>
        <w:spacing w:line="360" w:lineRule="auto"/>
        <w:jc w:val="center"/>
        <w:rPr>
          <w:rFonts w:ascii="黑体" w:eastAsia="黑体" w:hAnsi="黑体"/>
          <w:sz w:val="28"/>
          <w:szCs w:val="28"/>
        </w:rPr>
      </w:pPr>
    </w:p>
    <w:p w14:paraId="44AFF039" w14:textId="77777777" w:rsidR="00FC02F0" w:rsidRDefault="00FC02F0" w:rsidP="0009495A">
      <w:pPr>
        <w:spacing w:line="360" w:lineRule="auto"/>
        <w:jc w:val="center"/>
        <w:rPr>
          <w:rFonts w:ascii="黑体" w:eastAsia="黑体" w:hAnsi="黑体"/>
          <w:sz w:val="28"/>
          <w:szCs w:val="28"/>
        </w:rPr>
      </w:pPr>
    </w:p>
    <w:p w14:paraId="2C9F84D0" w14:textId="77777777" w:rsidR="00FC02F0" w:rsidRDefault="00FC02F0" w:rsidP="0009495A">
      <w:pPr>
        <w:spacing w:line="360" w:lineRule="auto"/>
        <w:jc w:val="center"/>
        <w:rPr>
          <w:rFonts w:ascii="黑体" w:eastAsia="黑体" w:hAnsi="黑体"/>
          <w:sz w:val="28"/>
          <w:szCs w:val="28"/>
        </w:rPr>
      </w:pPr>
    </w:p>
    <w:p w14:paraId="7EB6EBB0" w14:textId="77777777" w:rsidR="00B83DBC" w:rsidRDefault="009E346E" w:rsidP="00FC02F0">
      <w:pPr>
        <w:spacing w:line="360" w:lineRule="auto"/>
        <w:jc w:val="center"/>
        <w:rPr>
          <w:rFonts w:ascii="黑体" w:eastAsia="黑体" w:hAnsi="黑体"/>
          <w:sz w:val="28"/>
          <w:szCs w:val="28"/>
        </w:rPr>
      </w:pPr>
      <w:r w:rsidRPr="00801B8A">
        <w:rPr>
          <w:rFonts w:ascii="黑体" w:eastAsia="黑体" w:hAnsi="黑体" w:hint="eastAsia"/>
          <w:sz w:val="28"/>
          <w:szCs w:val="28"/>
        </w:rPr>
        <w:t xml:space="preserve">摘 </w:t>
      </w:r>
      <w:r w:rsidRPr="00801B8A">
        <w:rPr>
          <w:rFonts w:ascii="黑体" w:eastAsia="黑体" w:hAnsi="黑体"/>
          <w:sz w:val="28"/>
          <w:szCs w:val="28"/>
        </w:rPr>
        <w:t xml:space="preserve"> </w:t>
      </w:r>
      <w:r w:rsidRPr="00801B8A">
        <w:rPr>
          <w:rFonts w:ascii="黑体" w:eastAsia="黑体" w:hAnsi="黑体" w:hint="eastAsia"/>
          <w:sz w:val="28"/>
          <w:szCs w:val="28"/>
        </w:rPr>
        <w:t>要</w:t>
      </w:r>
    </w:p>
    <w:p w14:paraId="4A7CADC2" w14:textId="77777777" w:rsidR="0009495A" w:rsidRPr="00890B47" w:rsidRDefault="005A50AB" w:rsidP="00395B64">
      <w:pPr>
        <w:spacing w:line="360" w:lineRule="auto"/>
        <w:rPr>
          <w:rFonts w:ascii="宋体" w:eastAsia="宋体" w:hAnsi="宋体"/>
          <w:sz w:val="24"/>
          <w:szCs w:val="24"/>
        </w:rPr>
      </w:pPr>
      <w:r>
        <w:rPr>
          <w:rFonts w:ascii="黑体" w:eastAsia="黑体" w:hAnsi="黑体"/>
          <w:sz w:val="28"/>
          <w:szCs w:val="28"/>
        </w:rPr>
        <w:t xml:space="preserve"> </w:t>
      </w:r>
      <w:r w:rsidRPr="00890B47">
        <w:rPr>
          <w:rFonts w:ascii="宋体" w:eastAsia="宋体" w:hAnsi="宋体"/>
          <w:sz w:val="24"/>
          <w:szCs w:val="24"/>
        </w:rPr>
        <w:t xml:space="preserve"> </w:t>
      </w:r>
      <w:r w:rsidR="00E13B45">
        <w:rPr>
          <w:rFonts w:ascii="宋体" w:eastAsia="宋体" w:hAnsi="宋体"/>
          <w:sz w:val="24"/>
          <w:szCs w:val="24"/>
        </w:rPr>
        <w:t xml:space="preserve">  </w:t>
      </w:r>
      <w:r w:rsidR="00890B47">
        <w:rPr>
          <w:rFonts w:ascii="宋体" w:eastAsia="宋体" w:hAnsi="宋体" w:hint="eastAsia"/>
          <w:sz w:val="24"/>
          <w:szCs w:val="24"/>
        </w:rPr>
        <w:t>丽末鲜初不</w:t>
      </w:r>
      <w:r w:rsidR="00215AF0">
        <w:rPr>
          <w:rFonts w:ascii="宋体" w:eastAsia="宋体" w:hAnsi="宋体" w:hint="eastAsia"/>
          <w:sz w:val="24"/>
          <w:szCs w:val="24"/>
        </w:rPr>
        <w:t>仅是韩国高丽、朝鲜</w:t>
      </w:r>
      <w:r w:rsidR="00843CAB">
        <w:rPr>
          <w:rFonts w:ascii="宋体" w:eastAsia="宋体" w:hAnsi="宋体" w:hint="eastAsia"/>
          <w:sz w:val="24"/>
          <w:szCs w:val="24"/>
        </w:rPr>
        <w:t>新旧</w:t>
      </w:r>
      <w:r w:rsidR="00215AF0">
        <w:rPr>
          <w:rFonts w:ascii="宋体" w:eastAsia="宋体" w:hAnsi="宋体" w:hint="eastAsia"/>
          <w:sz w:val="24"/>
          <w:szCs w:val="24"/>
        </w:rPr>
        <w:t>两个</w:t>
      </w:r>
      <w:r w:rsidR="00843CAB">
        <w:rPr>
          <w:rFonts w:ascii="宋体" w:eastAsia="宋体" w:hAnsi="宋体" w:hint="eastAsia"/>
          <w:sz w:val="24"/>
          <w:szCs w:val="24"/>
        </w:rPr>
        <w:t>王朝更替时期，</w:t>
      </w:r>
      <w:r w:rsidR="00890B47" w:rsidRPr="00890B47">
        <w:rPr>
          <w:rFonts w:ascii="宋体" w:eastAsia="宋体" w:hAnsi="宋体" w:hint="eastAsia"/>
          <w:sz w:val="24"/>
          <w:szCs w:val="24"/>
        </w:rPr>
        <w:t>还是韩国</w:t>
      </w:r>
      <w:r w:rsidR="00843CAB">
        <w:rPr>
          <w:rFonts w:ascii="宋体" w:eastAsia="宋体" w:hAnsi="宋体" w:hint="eastAsia"/>
          <w:sz w:val="24"/>
          <w:szCs w:val="24"/>
        </w:rPr>
        <w:t>儒家</w:t>
      </w:r>
      <w:r w:rsidR="00890B47" w:rsidRPr="00890B47">
        <w:rPr>
          <w:rFonts w:ascii="宋体" w:eastAsia="宋体" w:hAnsi="宋体" w:hint="eastAsia"/>
          <w:sz w:val="24"/>
          <w:szCs w:val="24"/>
        </w:rPr>
        <w:t>性理学</w:t>
      </w:r>
      <w:r w:rsidR="00843CAB">
        <w:rPr>
          <w:rFonts w:ascii="宋体" w:eastAsia="宋体" w:hAnsi="宋体"/>
          <w:sz w:val="24"/>
          <w:szCs w:val="24"/>
        </w:rPr>
        <w:t>的初创时期</w:t>
      </w:r>
      <w:r w:rsidR="00843CAB">
        <w:rPr>
          <w:rFonts w:ascii="宋体" w:eastAsia="宋体" w:hAnsi="宋体" w:hint="eastAsia"/>
          <w:sz w:val="24"/>
          <w:szCs w:val="24"/>
        </w:rPr>
        <w:t>。</w:t>
      </w:r>
      <w:r w:rsidR="00E07192" w:rsidRPr="002A5F9F">
        <w:rPr>
          <w:rFonts w:ascii="宋体" w:eastAsia="宋体" w:hAnsi="宋体" w:hint="eastAsia"/>
          <w:sz w:val="24"/>
          <w:szCs w:val="24"/>
        </w:rPr>
        <w:t>朱子学传入之初被先进士大夫们</w:t>
      </w:r>
      <w:r w:rsidR="00E07192">
        <w:rPr>
          <w:rFonts w:ascii="宋体" w:eastAsia="宋体" w:hAnsi="宋体" w:hint="eastAsia"/>
          <w:sz w:val="24"/>
          <w:szCs w:val="24"/>
        </w:rPr>
        <w:t>接受后作为</w:t>
      </w:r>
      <w:r w:rsidR="00E07192" w:rsidRPr="00890B47">
        <w:rPr>
          <w:rFonts w:ascii="宋体" w:eastAsia="宋体" w:hAnsi="宋体" w:hint="eastAsia"/>
          <w:sz w:val="24"/>
          <w:szCs w:val="24"/>
        </w:rPr>
        <w:t>社会改革的理论武器，在新王朝建立过程中发挥了重要作用。</w:t>
      </w:r>
      <w:r w:rsidR="00843CAB" w:rsidRPr="00843CAB">
        <w:rPr>
          <w:rFonts w:ascii="宋体" w:eastAsia="宋体" w:hAnsi="宋体"/>
          <w:sz w:val="24"/>
          <w:szCs w:val="24"/>
        </w:rPr>
        <w:t>朝鲜</w:t>
      </w:r>
      <w:commentRangeStart w:id="1"/>
      <w:r w:rsidR="00843CAB" w:rsidRPr="00843CAB">
        <w:rPr>
          <w:rFonts w:ascii="宋体" w:eastAsia="宋体" w:hAnsi="宋体"/>
          <w:sz w:val="24"/>
          <w:szCs w:val="24"/>
        </w:rPr>
        <w:t>王朝</w:t>
      </w:r>
      <w:commentRangeEnd w:id="1"/>
      <w:r w:rsidR="00B83DBC">
        <w:rPr>
          <w:rStyle w:val="af0"/>
        </w:rPr>
        <w:commentReference w:id="1"/>
      </w:r>
      <w:r w:rsidR="00843CAB">
        <w:rPr>
          <w:rFonts w:ascii="宋体" w:eastAsia="宋体" w:hAnsi="宋体"/>
          <w:sz w:val="24"/>
          <w:szCs w:val="24"/>
        </w:rPr>
        <w:t>开国后，</w:t>
      </w:r>
      <w:r w:rsidR="00843CAB">
        <w:rPr>
          <w:rFonts w:ascii="宋体" w:eastAsia="宋体" w:hAnsi="宋体" w:hint="eastAsia"/>
          <w:sz w:val="24"/>
          <w:szCs w:val="24"/>
        </w:rPr>
        <w:t>性理学</w:t>
      </w:r>
      <w:r w:rsidR="00843CAB">
        <w:rPr>
          <w:rFonts w:ascii="宋体" w:eastAsia="宋体" w:hAnsi="宋体"/>
          <w:sz w:val="24"/>
          <w:szCs w:val="24"/>
        </w:rPr>
        <w:t>迅速上升为国家意识形态领域的主流思想，</w:t>
      </w:r>
      <w:r w:rsidR="00843CAB">
        <w:rPr>
          <w:rFonts w:ascii="宋体" w:eastAsia="宋体" w:hAnsi="宋体" w:hint="eastAsia"/>
          <w:sz w:val="24"/>
          <w:szCs w:val="24"/>
        </w:rPr>
        <w:t>逐渐代替佛教思想成为朝鲜王朝的</w:t>
      </w:r>
      <w:r w:rsidR="00E07192">
        <w:rPr>
          <w:rFonts w:ascii="宋体" w:eastAsia="宋体" w:hAnsi="宋体" w:hint="eastAsia"/>
          <w:sz w:val="24"/>
          <w:szCs w:val="24"/>
        </w:rPr>
        <w:t>官方哲学</w:t>
      </w:r>
      <w:r w:rsidR="00843CAB" w:rsidRPr="00843CAB">
        <w:rPr>
          <w:rFonts w:ascii="宋体" w:eastAsia="宋体" w:hAnsi="宋体" w:hint="eastAsia"/>
          <w:sz w:val="24"/>
          <w:szCs w:val="24"/>
        </w:rPr>
        <w:t>。</w:t>
      </w:r>
      <w:r w:rsidR="00843CAB" w:rsidRPr="00843CAB">
        <w:rPr>
          <w:rFonts w:ascii="宋体" w:eastAsia="宋体" w:hAnsi="宋体"/>
          <w:sz w:val="24"/>
          <w:szCs w:val="24"/>
        </w:rPr>
        <w:t>韩</w:t>
      </w:r>
      <w:r w:rsidR="00843CAB">
        <w:rPr>
          <w:rFonts w:ascii="宋体" w:eastAsia="宋体" w:hAnsi="宋体" w:hint="eastAsia"/>
          <w:sz w:val="24"/>
          <w:szCs w:val="24"/>
        </w:rPr>
        <w:t>国近代史上的朝鲜王朝是以儒家思想为建国和统治理念的“儒教国家”，其对现代韩国儒家文化的传承</w:t>
      </w:r>
      <w:r w:rsidR="00E07192">
        <w:rPr>
          <w:rFonts w:ascii="宋体" w:eastAsia="宋体" w:hAnsi="宋体" w:hint="eastAsia"/>
          <w:sz w:val="24"/>
          <w:szCs w:val="24"/>
        </w:rPr>
        <w:t>产生</w:t>
      </w:r>
      <w:r w:rsidR="00E13B45">
        <w:rPr>
          <w:rFonts w:ascii="宋体" w:eastAsia="宋体" w:hAnsi="宋体" w:hint="eastAsia"/>
          <w:sz w:val="24"/>
          <w:szCs w:val="24"/>
        </w:rPr>
        <w:t>了</w:t>
      </w:r>
      <w:r w:rsidR="00843CAB">
        <w:rPr>
          <w:rFonts w:ascii="宋体" w:eastAsia="宋体" w:hAnsi="宋体" w:hint="eastAsia"/>
          <w:sz w:val="24"/>
          <w:szCs w:val="24"/>
        </w:rPr>
        <w:t>广泛的社会影响</w:t>
      </w:r>
      <w:r w:rsidR="00843CAB" w:rsidRPr="00843CAB">
        <w:rPr>
          <w:rFonts w:ascii="宋体" w:eastAsia="宋体" w:hAnsi="宋体" w:hint="eastAsia"/>
          <w:sz w:val="24"/>
          <w:szCs w:val="24"/>
        </w:rPr>
        <w:t>。</w:t>
      </w:r>
      <w:r w:rsidRPr="00890B47">
        <w:rPr>
          <w:rFonts w:ascii="宋体" w:eastAsia="宋体" w:hAnsi="宋体" w:hint="eastAsia"/>
          <w:sz w:val="24"/>
          <w:szCs w:val="24"/>
        </w:rPr>
        <w:t>本文从儒教建国的视角出发，研究丽末鲜初的政治体系、教育机制和社会风俗等各方面</w:t>
      </w:r>
      <w:r w:rsidR="008F4CD5" w:rsidRPr="00890B47">
        <w:rPr>
          <w:rFonts w:ascii="宋体" w:eastAsia="宋体" w:hAnsi="宋体" w:hint="eastAsia"/>
          <w:sz w:val="24"/>
          <w:szCs w:val="24"/>
        </w:rPr>
        <w:t>的特点</w:t>
      </w:r>
      <w:r w:rsidR="00EE25E3" w:rsidRPr="00890B47">
        <w:rPr>
          <w:rFonts w:ascii="宋体" w:eastAsia="宋体" w:hAnsi="宋体" w:hint="eastAsia"/>
          <w:sz w:val="24"/>
          <w:szCs w:val="24"/>
        </w:rPr>
        <w:t>，且</w:t>
      </w:r>
      <w:r w:rsidRPr="00890B47">
        <w:rPr>
          <w:rFonts w:ascii="宋体" w:eastAsia="宋体" w:hAnsi="宋体" w:hint="eastAsia"/>
          <w:sz w:val="24"/>
          <w:szCs w:val="24"/>
        </w:rPr>
        <w:t>进一步深入探讨儒教对特定时期、特定王朝的更替和革新所起的指导性作用。</w:t>
      </w:r>
    </w:p>
    <w:p w14:paraId="2C22B7D4" w14:textId="77777777" w:rsidR="00E24B47" w:rsidRPr="002B1041" w:rsidRDefault="009E346E" w:rsidP="00395B64">
      <w:pPr>
        <w:spacing w:line="360" w:lineRule="auto"/>
        <w:rPr>
          <w:rFonts w:ascii="宋体" w:eastAsia="宋体" w:hAnsi="宋体"/>
          <w:sz w:val="24"/>
          <w:szCs w:val="24"/>
        </w:rPr>
      </w:pPr>
      <w:commentRangeStart w:id="2"/>
      <w:r w:rsidRPr="00801B8A">
        <w:rPr>
          <w:rFonts w:ascii="黑体" w:eastAsia="黑体" w:hAnsi="黑体" w:hint="eastAsia"/>
          <w:sz w:val="24"/>
          <w:szCs w:val="24"/>
        </w:rPr>
        <w:t>关键词</w:t>
      </w:r>
      <w:commentRangeEnd w:id="2"/>
      <w:r w:rsidR="00B83DBC">
        <w:rPr>
          <w:rStyle w:val="af0"/>
        </w:rPr>
        <w:commentReference w:id="2"/>
      </w:r>
      <w:r w:rsidRPr="00801B8A">
        <w:rPr>
          <w:rFonts w:ascii="黑体" w:eastAsia="黑体" w:hAnsi="黑体" w:hint="eastAsia"/>
          <w:sz w:val="24"/>
          <w:szCs w:val="24"/>
        </w:rPr>
        <w:t>：</w:t>
      </w:r>
      <w:r w:rsidR="006F2B13" w:rsidRPr="00FC6129">
        <w:rPr>
          <w:rFonts w:ascii="宋体" w:eastAsia="宋体" w:hAnsi="宋体" w:hint="eastAsia"/>
          <w:sz w:val="24"/>
          <w:szCs w:val="24"/>
        </w:rPr>
        <w:t>高丽末期；朝鲜初期；</w:t>
      </w:r>
      <w:r w:rsidR="00FC6129" w:rsidRPr="00FC6129">
        <w:rPr>
          <w:rFonts w:ascii="宋体" w:eastAsia="宋体" w:hAnsi="宋体" w:hint="eastAsia"/>
          <w:sz w:val="24"/>
          <w:szCs w:val="24"/>
        </w:rPr>
        <w:t>儒教思想；</w:t>
      </w:r>
      <w:r w:rsidR="00E13B45">
        <w:rPr>
          <w:rFonts w:ascii="宋体" w:eastAsia="宋体" w:hAnsi="宋体" w:hint="eastAsia"/>
          <w:sz w:val="24"/>
          <w:szCs w:val="24"/>
        </w:rPr>
        <w:t>《</w:t>
      </w:r>
      <w:r w:rsidR="00FC6129" w:rsidRPr="00FC6129">
        <w:rPr>
          <w:rFonts w:ascii="宋体" w:eastAsia="宋体" w:hAnsi="宋体" w:hint="eastAsia"/>
          <w:sz w:val="24"/>
          <w:szCs w:val="24"/>
        </w:rPr>
        <w:t>经国大典</w:t>
      </w:r>
      <w:r w:rsidR="00E13B45">
        <w:rPr>
          <w:rFonts w:ascii="宋体" w:eastAsia="宋体" w:hAnsi="宋体" w:hint="eastAsia"/>
          <w:sz w:val="24"/>
          <w:szCs w:val="24"/>
        </w:rPr>
        <w:t>》</w:t>
      </w:r>
      <w:r w:rsidR="00FC6129" w:rsidRPr="00FC6129">
        <w:rPr>
          <w:rFonts w:ascii="宋体" w:eastAsia="宋体" w:hAnsi="宋体" w:hint="eastAsia"/>
          <w:sz w:val="24"/>
          <w:szCs w:val="24"/>
        </w:rPr>
        <w:t>；科举制</w:t>
      </w:r>
    </w:p>
    <w:p w14:paraId="4AF31D60" w14:textId="77777777" w:rsidR="00E24B47" w:rsidRPr="00A27A7B" w:rsidRDefault="00E24B47" w:rsidP="00395B64">
      <w:pPr>
        <w:widowControl/>
        <w:spacing w:line="360" w:lineRule="auto"/>
        <w:jc w:val="left"/>
        <w:rPr>
          <w:sz w:val="5"/>
        </w:rPr>
      </w:pPr>
    </w:p>
    <w:p w14:paraId="6BBAD226" w14:textId="77777777" w:rsidR="00E24B47" w:rsidRPr="00A27A7B" w:rsidRDefault="00E24B47" w:rsidP="00395B64">
      <w:pPr>
        <w:widowControl/>
        <w:spacing w:line="360" w:lineRule="auto"/>
        <w:jc w:val="left"/>
        <w:rPr>
          <w:sz w:val="5"/>
        </w:rPr>
      </w:pPr>
    </w:p>
    <w:p w14:paraId="791CF9AE" w14:textId="77777777" w:rsidR="00E24B47" w:rsidRPr="00A27A7B" w:rsidRDefault="00E24B47" w:rsidP="00395B64">
      <w:pPr>
        <w:widowControl/>
        <w:spacing w:line="360" w:lineRule="auto"/>
        <w:jc w:val="left"/>
        <w:rPr>
          <w:sz w:val="5"/>
        </w:rPr>
      </w:pPr>
    </w:p>
    <w:p w14:paraId="67A38E68" w14:textId="77777777" w:rsidR="00E24B47" w:rsidRDefault="00E24B47" w:rsidP="00395B64">
      <w:pPr>
        <w:widowControl/>
        <w:spacing w:line="360" w:lineRule="auto"/>
        <w:jc w:val="left"/>
      </w:pPr>
    </w:p>
    <w:p w14:paraId="089B11EA" w14:textId="77777777" w:rsidR="00E24B47" w:rsidRDefault="00E24B47" w:rsidP="00395B64">
      <w:pPr>
        <w:widowControl/>
        <w:spacing w:line="360" w:lineRule="auto"/>
        <w:jc w:val="left"/>
      </w:pPr>
    </w:p>
    <w:p w14:paraId="400AE139" w14:textId="77777777" w:rsidR="00E24B47" w:rsidRDefault="00E24B47" w:rsidP="00395B64">
      <w:pPr>
        <w:widowControl/>
        <w:spacing w:line="360" w:lineRule="auto"/>
        <w:jc w:val="left"/>
      </w:pPr>
    </w:p>
    <w:p w14:paraId="7C6F2FC7" w14:textId="77777777" w:rsidR="00E24B47" w:rsidRDefault="00E24B47" w:rsidP="00395B64">
      <w:pPr>
        <w:widowControl/>
        <w:spacing w:line="360" w:lineRule="auto"/>
        <w:jc w:val="left"/>
      </w:pPr>
    </w:p>
    <w:p w14:paraId="5088F0F5" w14:textId="77777777" w:rsidR="00E24B47" w:rsidRDefault="00E24B47" w:rsidP="00395B64">
      <w:pPr>
        <w:widowControl/>
        <w:spacing w:line="360" w:lineRule="auto"/>
        <w:jc w:val="left"/>
      </w:pPr>
    </w:p>
    <w:p w14:paraId="3090D706" w14:textId="77777777" w:rsidR="00E24B47" w:rsidRDefault="00E24B47" w:rsidP="00395B64">
      <w:pPr>
        <w:widowControl/>
        <w:spacing w:line="360" w:lineRule="auto"/>
        <w:jc w:val="left"/>
      </w:pPr>
    </w:p>
    <w:p w14:paraId="3F95C9DC" w14:textId="77777777" w:rsidR="00E24B47" w:rsidRDefault="00E24B47" w:rsidP="00395B64">
      <w:pPr>
        <w:widowControl/>
        <w:spacing w:line="360" w:lineRule="auto"/>
        <w:jc w:val="left"/>
      </w:pPr>
    </w:p>
    <w:p w14:paraId="706DDE1A" w14:textId="77777777" w:rsidR="00E24B47" w:rsidRDefault="00E24B47" w:rsidP="00395B64">
      <w:pPr>
        <w:widowControl/>
        <w:spacing w:line="360" w:lineRule="auto"/>
        <w:jc w:val="left"/>
      </w:pPr>
    </w:p>
    <w:p w14:paraId="41EE7BD7" w14:textId="77777777" w:rsidR="00E24B47" w:rsidRDefault="00E24B47" w:rsidP="00395B64">
      <w:pPr>
        <w:widowControl/>
        <w:spacing w:line="360" w:lineRule="auto"/>
        <w:jc w:val="left"/>
      </w:pPr>
    </w:p>
    <w:p w14:paraId="7511AC43" w14:textId="77777777" w:rsidR="00E24B47" w:rsidRDefault="00E24B47" w:rsidP="00395B64">
      <w:pPr>
        <w:widowControl/>
        <w:spacing w:line="360" w:lineRule="auto"/>
        <w:jc w:val="left"/>
      </w:pPr>
    </w:p>
    <w:p w14:paraId="420A7948" w14:textId="77777777" w:rsidR="00E24B47" w:rsidRDefault="00E24B47" w:rsidP="00395B64">
      <w:pPr>
        <w:widowControl/>
        <w:spacing w:line="360" w:lineRule="auto"/>
        <w:jc w:val="left"/>
      </w:pPr>
    </w:p>
    <w:p w14:paraId="26DB8B36" w14:textId="77777777" w:rsidR="007127B0" w:rsidRDefault="007127B0" w:rsidP="00395B64">
      <w:pPr>
        <w:widowControl/>
        <w:spacing w:line="360" w:lineRule="auto"/>
        <w:jc w:val="center"/>
        <w:rPr>
          <w:rFonts w:ascii="Times New Roman" w:eastAsia="黑体" w:hAnsi="Times New Roman" w:cs="Times New Roman"/>
          <w:b/>
          <w:bCs/>
          <w:kern w:val="44"/>
          <w:sz w:val="28"/>
          <w:szCs w:val="28"/>
        </w:rPr>
      </w:pPr>
    </w:p>
    <w:p w14:paraId="4F78581B" w14:textId="77777777" w:rsidR="007127B0" w:rsidRDefault="007127B0" w:rsidP="00395B64">
      <w:pPr>
        <w:widowControl/>
        <w:spacing w:line="360" w:lineRule="auto"/>
        <w:jc w:val="center"/>
        <w:rPr>
          <w:rFonts w:ascii="Times New Roman" w:eastAsia="黑体" w:hAnsi="Times New Roman" w:cs="Times New Roman"/>
          <w:b/>
          <w:bCs/>
          <w:kern w:val="44"/>
          <w:sz w:val="28"/>
          <w:szCs w:val="28"/>
        </w:rPr>
      </w:pPr>
    </w:p>
    <w:p w14:paraId="56D8D435" w14:textId="77777777" w:rsidR="007127B0" w:rsidRDefault="007127B0" w:rsidP="00395B64">
      <w:pPr>
        <w:widowControl/>
        <w:spacing w:line="360" w:lineRule="auto"/>
        <w:jc w:val="center"/>
        <w:rPr>
          <w:rFonts w:ascii="Times New Roman" w:eastAsia="黑体" w:hAnsi="Times New Roman" w:cs="Times New Roman"/>
          <w:b/>
          <w:bCs/>
          <w:kern w:val="44"/>
          <w:sz w:val="28"/>
          <w:szCs w:val="28"/>
        </w:rPr>
      </w:pPr>
    </w:p>
    <w:p w14:paraId="5751CB45" w14:textId="77777777" w:rsidR="00E24B47" w:rsidRPr="00AD7170" w:rsidRDefault="00E24B47" w:rsidP="00395B64">
      <w:pPr>
        <w:widowControl/>
        <w:spacing w:line="360" w:lineRule="auto"/>
        <w:jc w:val="center"/>
        <w:rPr>
          <w:rFonts w:ascii="Times New Roman" w:eastAsia="黑体" w:hAnsi="Times New Roman" w:cs="Times New Roman"/>
          <w:b/>
          <w:sz w:val="28"/>
          <w:szCs w:val="28"/>
        </w:rPr>
      </w:pPr>
      <w:r w:rsidRPr="00AD7170">
        <w:rPr>
          <w:rFonts w:ascii="Times New Roman" w:eastAsia="黑体" w:hAnsi="Times New Roman" w:cs="Times New Roman"/>
          <w:b/>
          <w:bCs/>
          <w:kern w:val="44"/>
          <w:sz w:val="28"/>
          <w:szCs w:val="28"/>
        </w:rPr>
        <w:lastRenderedPageBreak/>
        <w:t>Abstract</w:t>
      </w:r>
    </w:p>
    <w:p w14:paraId="77F003FC" w14:textId="77777777" w:rsidR="00CD5288" w:rsidRPr="00812F88" w:rsidRDefault="007A1215" w:rsidP="00395B64">
      <w:pPr>
        <w:widowControl/>
        <w:spacing w:line="360" w:lineRule="auto"/>
        <w:ind w:firstLineChars="100" w:firstLine="240"/>
        <w:rPr>
          <w:rFonts w:ascii="Times New Roman" w:eastAsia="Malgun Gothic" w:hAnsi="Times New Roman" w:cs="Times New Roman"/>
          <w:sz w:val="24"/>
          <w:szCs w:val="24"/>
          <w:lang w:eastAsia="ko-KR"/>
        </w:rPr>
      </w:pPr>
      <w:r w:rsidRPr="00812F88">
        <w:rPr>
          <w:rFonts w:ascii="Times New Roman" w:eastAsia="黑体" w:hAnsi="Times New Roman" w:cs="Times New Roman"/>
          <w:sz w:val="24"/>
          <w:szCs w:val="24"/>
        </w:rPr>
        <w:t>F</w:t>
      </w:r>
      <w:r w:rsidR="00646DAB" w:rsidRPr="00812F88">
        <w:rPr>
          <w:rFonts w:ascii="Times New Roman" w:eastAsia="黑体" w:hAnsi="Times New Roman" w:cs="Times New Roman"/>
          <w:sz w:val="24"/>
          <w:szCs w:val="24"/>
        </w:rPr>
        <w:t xml:space="preserve">rom late Goryeo to </w:t>
      </w:r>
      <w:r w:rsidRPr="00812F88">
        <w:rPr>
          <w:rFonts w:ascii="Times New Roman" w:eastAsia="黑体" w:hAnsi="Times New Roman" w:cs="Times New Roman"/>
          <w:sz w:val="24"/>
          <w:szCs w:val="24"/>
        </w:rPr>
        <w:t>e</w:t>
      </w:r>
      <w:r w:rsidR="00646DAB" w:rsidRPr="00812F88">
        <w:rPr>
          <w:rFonts w:ascii="Times New Roman" w:eastAsia="黑体" w:hAnsi="Times New Roman" w:cs="Times New Roman"/>
          <w:sz w:val="24"/>
          <w:szCs w:val="24"/>
        </w:rPr>
        <w:t>arly</w:t>
      </w:r>
      <w:r w:rsidRPr="00812F88">
        <w:rPr>
          <w:rFonts w:ascii="Times New Roman" w:eastAsia="黑体" w:hAnsi="Times New Roman" w:cs="Times New Roman"/>
          <w:sz w:val="24"/>
          <w:szCs w:val="24"/>
        </w:rPr>
        <w:t xml:space="preserve"> Joseon Dynasty,</w:t>
      </w:r>
      <w:r w:rsidR="002A3079" w:rsidRPr="00812F88">
        <w:rPr>
          <w:rFonts w:ascii="Times New Roman" w:eastAsia="黑体" w:hAnsi="Times New Roman" w:cs="Times New Roman"/>
          <w:sz w:val="24"/>
          <w:szCs w:val="24"/>
        </w:rPr>
        <w:t xml:space="preserve"> is not only the </w:t>
      </w:r>
      <w:r w:rsidRPr="00812F88">
        <w:rPr>
          <w:rFonts w:ascii="Times New Roman" w:eastAsia="黑体" w:hAnsi="Times New Roman" w:cs="Times New Roman"/>
          <w:sz w:val="24"/>
          <w:szCs w:val="24"/>
        </w:rPr>
        <w:t>replacement</w:t>
      </w:r>
      <w:r w:rsidR="002A3079" w:rsidRPr="00812F88">
        <w:rPr>
          <w:rFonts w:ascii="Times New Roman" w:eastAsia="黑体" w:hAnsi="Times New Roman" w:cs="Times New Roman"/>
          <w:sz w:val="24"/>
          <w:szCs w:val="24"/>
        </w:rPr>
        <w:t xml:space="preserve"> period</w:t>
      </w:r>
      <w:r w:rsidRPr="00812F88">
        <w:rPr>
          <w:rFonts w:ascii="Times New Roman" w:eastAsia="黑体" w:hAnsi="Times New Roman" w:cs="Times New Roman"/>
          <w:sz w:val="24"/>
          <w:szCs w:val="24"/>
        </w:rPr>
        <w:t xml:space="preserve"> of</w:t>
      </w:r>
      <w:r w:rsidR="001841F0" w:rsidRPr="00812F88">
        <w:rPr>
          <w:rFonts w:ascii="Times New Roman" w:eastAsia="黑体" w:hAnsi="Times New Roman" w:cs="Times New Roman"/>
          <w:sz w:val="24"/>
          <w:szCs w:val="24"/>
        </w:rPr>
        <w:t xml:space="preserve"> </w:t>
      </w:r>
      <w:r w:rsidR="002A3079" w:rsidRPr="00812F88">
        <w:rPr>
          <w:rFonts w:ascii="Times New Roman" w:eastAsia="黑体" w:hAnsi="Times New Roman" w:cs="Times New Roman"/>
          <w:sz w:val="24"/>
          <w:szCs w:val="24"/>
        </w:rPr>
        <w:t xml:space="preserve">Goryeo and Joseon Dynasty, </w:t>
      </w:r>
      <w:r w:rsidRPr="00812F88">
        <w:rPr>
          <w:rFonts w:ascii="Times New Roman" w:eastAsia="黑体" w:hAnsi="Times New Roman" w:cs="Times New Roman"/>
          <w:sz w:val="24"/>
          <w:szCs w:val="24"/>
        </w:rPr>
        <w:t>but also the beginning of the Korean Confucianism.</w:t>
      </w:r>
      <w:r w:rsidR="001841F0" w:rsidRPr="00812F88">
        <w:rPr>
          <w:rFonts w:ascii="Times New Roman" w:eastAsia="黑体" w:hAnsi="Times New Roman" w:cs="Times New Roman"/>
          <w:sz w:val="24"/>
          <w:szCs w:val="24"/>
        </w:rPr>
        <w:t xml:space="preserve"> Aft</w:t>
      </w:r>
      <w:r w:rsidR="00D9048E">
        <w:rPr>
          <w:rFonts w:ascii="Times New Roman" w:eastAsia="黑体" w:hAnsi="Times New Roman" w:cs="Times New Roman"/>
          <w:sz w:val="24"/>
          <w:szCs w:val="24"/>
        </w:rPr>
        <w:t xml:space="preserve">er the introduction of </w:t>
      </w:r>
      <w:r w:rsidR="00D9048E" w:rsidRPr="00D9048E">
        <w:rPr>
          <w:rFonts w:ascii="Times New Roman" w:eastAsia="黑体" w:hAnsi="Times New Roman" w:cs="Times New Roman" w:hint="eastAsia"/>
          <w:sz w:val="24"/>
          <w:szCs w:val="24"/>
        </w:rPr>
        <w:t>Neo-</w:t>
      </w:r>
      <w:hyperlink r:id="rId10" w:history="1">
        <w:r w:rsidR="00D9048E" w:rsidRPr="00D9048E">
          <w:rPr>
            <w:rStyle w:val="af"/>
            <w:rFonts w:ascii="Times New Roman" w:eastAsia="黑体" w:hAnsi="Times New Roman" w:cs="Times New Roman" w:hint="eastAsia"/>
            <w:color w:val="auto"/>
            <w:sz w:val="24"/>
            <w:szCs w:val="24"/>
            <w:u w:val="none"/>
          </w:rPr>
          <w:t>Confucianism</w:t>
        </w:r>
      </w:hyperlink>
      <w:r w:rsidR="001841F0" w:rsidRPr="00D9048E">
        <w:rPr>
          <w:rFonts w:ascii="Times New Roman" w:eastAsia="黑体" w:hAnsi="Times New Roman" w:cs="Times New Roman"/>
          <w:sz w:val="24"/>
          <w:szCs w:val="24"/>
        </w:rPr>
        <w:t xml:space="preserve"> </w:t>
      </w:r>
      <w:r w:rsidR="001841F0" w:rsidRPr="00812F88">
        <w:rPr>
          <w:rFonts w:ascii="Times New Roman" w:eastAsia="黑体" w:hAnsi="Times New Roman" w:cs="Times New Roman"/>
          <w:sz w:val="24"/>
          <w:szCs w:val="24"/>
        </w:rPr>
        <w:t>was accepted by the advanced scholars as a theoret</w:t>
      </w:r>
      <w:r w:rsidR="00812F88">
        <w:rPr>
          <w:rFonts w:ascii="Times New Roman" w:eastAsia="黑体" w:hAnsi="Times New Roman" w:cs="Times New Roman"/>
          <w:sz w:val="24"/>
          <w:szCs w:val="24"/>
        </w:rPr>
        <w:t>ical weapon of social reform, it</w:t>
      </w:r>
      <w:r w:rsidR="001841F0" w:rsidRPr="00812F88">
        <w:rPr>
          <w:rFonts w:ascii="Times New Roman" w:eastAsia="黑体" w:hAnsi="Times New Roman" w:cs="Times New Roman"/>
          <w:sz w:val="24"/>
          <w:szCs w:val="24"/>
        </w:rPr>
        <w:t xml:space="preserve"> played an important role in the establishment of the new dynasty.</w:t>
      </w:r>
      <w:r w:rsidR="00891E29" w:rsidRPr="00891E29">
        <w:rPr>
          <w:rFonts w:ascii="Arial" w:hAnsi="Arial" w:cs="Arial"/>
          <w:sz w:val="27"/>
          <w:szCs w:val="27"/>
          <w:shd w:val="clear" w:color="auto" w:fill="F5F5F5"/>
        </w:rPr>
        <w:t xml:space="preserve"> </w:t>
      </w:r>
      <w:r w:rsidR="00891E29" w:rsidRPr="00891E29">
        <w:rPr>
          <w:rFonts w:ascii="Times New Roman" w:eastAsia="黑体" w:hAnsi="Times New Roman" w:cs="Times New Roman"/>
          <w:sz w:val="24"/>
          <w:szCs w:val="24"/>
        </w:rPr>
        <w:t>After the founding of the Joseon Dynasty</w:t>
      </w:r>
      <w:r w:rsidR="00D9048E">
        <w:rPr>
          <w:rFonts w:ascii="Times New Roman" w:eastAsia="黑体" w:hAnsi="Times New Roman" w:cs="Times New Roman"/>
          <w:sz w:val="24"/>
          <w:szCs w:val="24"/>
        </w:rPr>
        <w:t xml:space="preserve">, </w:t>
      </w:r>
      <w:r w:rsidR="00D9048E" w:rsidRPr="00D9048E">
        <w:rPr>
          <w:rFonts w:ascii="Times New Roman" w:eastAsia="黑体" w:hAnsi="Times New Roman" w:cs="Times New Roman" w:hint="eastAsia"/>
          <w:sz w:val="24"/>
          <w:szCs w:val="24"/>
        </w:rPr>
        <w:t>Neo-</w:t>
      </w:r>
      <w:hyperlink r:id="rId11" w:history="1">
        <w:r w:rsidR="00D9048E" w:rsidRPr="00D9048E">
          <w:rPr>
            <w:rStyle w:val="af"/>
            <w:rFonts w:ascii="Times New Roman" w:eastAsia="黑体" w:hAnsi="Times New Roman" w:cs="Times New Roman" w:hint="eastAsia"/>
            <w:color w:val="auto"/>
            <w:sz w:val="24"/>
            <w:szCs w:val="24"/>
            <w:u w:val="none"/>
          </w:rPr>
          <w:t>Confucianism</w:t>
        </w:r>
      </w:hyperlink>
      <w:r w:rsidR="00D9048E">
        <w:rPr>
          <w:rFonts w:ascii="Times New Roman" w:eastAsia="黑体" w:hAnsi="Times New Roman" w:cs="Times New Roman"/>
          <w:sz w:val="24"/>
          <w:szCs w:val="24"/>
        </w:rPr>
        <w:t xml:space="preserve"> </w:t>
      </w:r>
      <w:r w:rsidR="00891E29" w:rsidRPr="00891E29">
        <w:rPr>
          <w:rFonts w:ascii="Times New Roman" w:eastAsia="黑体" w:hAnsi="Times New Roman" w:cs="Times New Roman"/>
          <w:sz w:val="24"/>
          <w:szCs w:val="24"/>
        </w:rPr>
        <w:t>quickly rose to the mainstream of t</w:t>
      </w:r>
      <w:r w:rsidR="00D9048E">
        <w:rPr>
          <w:rFonts w:ascii="Times New Roman" w:eastAsia="黑体" w:hAnsi="Times New Roman" w:cs="Times New Roman"/>
          <w:sz w:val="24"/>
          <w:szCs w:val="24"/>
        </w:rPr>
        <w:t xml:space="preserve">he country's ideological field, gradually replacing </w:t>
      </w:r>
      <w:r w:rsidR="00D9048E" w:rsidRPr="00D9048E">
        <w:rPr>
          <w:rFonts w:ascii="Times New Roman" w:eastAsia="黑体" w:hAnsi="Times New Roman" w:cs="Times New Roman" w:hint="eastAsia"/>
          <w:sz w:val="24"/>
          <w:szCs w:val="24"/>
        </w:rPr>
        <w:t xml:space="preserve">Buddhism </w:t>
      </w:r>
      <w:r w:rsidR="00891E29" w:rsidRPr="00891E29">
        <w:rPr>
          <w:rFonts w:ascii="Times New Roman" w:eastAsia="黑体" w:hAnsi="Times New Roman" w:cs="Times New Roman"/>
          <w:sz w:val="24"/>
          <w:szCs w:val="24"/>
        </w:rPr>
        <w:t>as the official philosophy of the Joseon Dynasty.</w:t>
      </w:r>
      <w:r w:rsidR="00593EEA" w:rsidRPr="00593EEA">
        <w:rPr>
          <w:rFonts w:ascii="Arial" w:hAnsi="Arial" w:cs="Arial"/>
          <w:sz w:val="27"/>
          <w:szCs w:val="27"/>
          <w:shd w:val="clear" w:color="auto" w:fill="F5F5F5"/>
        </w:rPr>
        <w:t xml:space="preserve"> </w:t>
      </w:r>
      <w:r w:rsidR="00593EEA">
        <w:rPr>
          <w:rFonts w:ascii="Times New Roman" w:eastAsia="黑体" w:hAnsi="Times New Roman" w:cs="Times New Roman"/>
          <w:sz w:val="24"/>
          <w:szCs w:val="24"/>
        </w:rPr>
        <w:t xml:space="preserve">The Joseon </w:t>
      </w:r>
      <w:r w:rsidR="00593EEA" w:rsidRPr="00593EEA">
        <w:rPr>
          <w:rFonts w:ascii="Times New Roman" w:eastAsia="黑体" w:hAnsi="Times New Roman" w:cs="Times New Roman"/>
          <w:sz w:val="24"/>
          <w:szCs w:val="24"/>
        </w:rPr>
        <w:t>dynasty in the modern history of Ko</w:t>
      </w:r>
      <w:r w:rsidR="00593EEA">
        <w:rPr>
          <w:rFonts w:ascii="Times New Roman" w:eastAsia="黑体" w:hAnsi="Times New Roman" w:cs="Times New Roman"/>
          <w:sz w:val="24"/>
          <w:szCs w:val="24"/>
        </w:rPr>
        <w:t xml:space="preserve">rea is a Confucian country with </w:t>
      </w:r>
      <w:r w:rsidR="00593EEA" w:rsidRPr="00593EEA">
        <w:rPr>
          <w:rFonts w:ascii="Times New Roman" w:eastAsia="黑体" w:hAnsi="Times New Roman" w:cs="Times New Roman"/>
          <w:sz w:val="24"/>
          <w:szCs w:val="24"/>
        </w:rPr>
        <w:t>Confucianism as the founding and ruling concept. It still has a wide social impact on the inheritance of modern Korean Confucian culture.</w:t>
      </w:r>
      <w:r w:rsidR="003278A7">
        <w:rPr>
          <w:rFonts w:ascii="Times New Roman" w:eastAsia="黑体" w:hAnsi="Times New Roman" w:cs="Times New Roman"/>
          <w:sz w:val="24"/>
          <w:szCs w:val="24"/>
        </w:rPr>
        <w:t xml:space="preserve"> In</w:t>
      </w:r>
      <w:r w:rsidR="003278A7" w:rsidRPr="003278A7">
        <w:rPr>
          <w:rFonts w:ascii="Times New Roman" w:eastAsia="黑体" w:hAnsi="Times New Roman" w:cs="Times New Roman"/>
          <w:sz w:val="24"/>
          <w:szCs w:val="24"/>
        </w:rPr>
        <w:t xml:space="preserve"> the perspective of the founding of Confucianism, this paper studies the characteristics of the political system, educational mechanism and social c</w:t>
      </w:r>
      <w:r w:rsidR="003278A7">
        <w:rPr>
          <w:rFonts w:ascii="Times New Roman" w:eastAsia="黑体" w:hAnsi="Times New Roman" w:cs="Times New Roman"/>
          <w:sz w:val="24"/>
          <w:szCs w:val="24"/>
        </w:rPr>
        <w:t>ustoms from late Goryeo to early Joseon Dynasty</w:t>
      </w:r>
      <w:r w:rsidR="003278A7" w:rsidRPr="003278A7">
        <w:rPr>
          <w:rFonts w:ascii="Times New Roman" w:eastAsia="黑体" w:hAnsi="Times New Roman" w:cs="Times New Roman"/>
          <w:sz w:val="24"/>
          <w:szCs w:val="24"/>
        </w:rPr>
        <w:t>, and further explores the guiding role of Confucianism in the replacement and innovation of specific periods and specific dynasties.</w:t>
      </w:r>
    </w:p>
    <w:p w14:paraId="4DD5C64B" w14:textId="77777777" w:rsidR="00095F96" w:rsidRPr="003A2356" w:rsidRDefault="00E24B47" w:rsidP="00395B64">
      <w:pPr>
        <w:widowControl/>
        <w:spacing w:line="360" w:lineRule="auto"/>
        <w:jc w:val="left"/>
        <w:rPr>
          <w:rFonts w:ascii="Times New Roman" w:eastAsia="黑体" w:hAnsi="Times New Roman" w:cs="Times New Roman"/>
          <w:sz w:val="24"/>
          <w:szCs w:val="24"/>
        </w:rPr>
      </w:pPr>
      <w:r w:rsidRPr="00AD7170">
        <w:rPr>
          <w:rFonts w:ascii="Times New Roman" w:eastAsia="黑体" w:hAnsi="Times New Roman" w:cs="Times New Roman"/>
          <w:b/>
          <w:sz w:val="24"/>
          <w:szCs w:val="24"/>
        </w:rPr>
        <w:t>Keywords:</w:t>
      </w:r>
      <w:r w:rsidR="00253F66">
        <w:rPr>
          <w:rFonts w:ascii="Times New Roman" w:eastAsia="黑体" w:hAnsi="Times New Roman" w:cs="Times New Roman"/>
          <w:b/>
          <w:sz w:val="24"/>
          <w:szCs w:val="24"/>
        </w:rPr>
        <w:t xml:space="preserve"> </w:t>
      </w:r>
      <w:r w:rsidR="00B83DBC">
        <w:rPr>
          <w:rFonts w:ascii="Times New Roman" w:eastAsia="黑体" w:hAnsi="Times New Roman" w:cs="Times New Roman"/>
          <w:sz w:val="24"/>
          <w:szCs w:val="24"/>
        </w:rPr>
        <w:t>l</w:t>
      </w:r>
      <w:r w:rsidR="00E13B45">
        <w:rPr>
          <w:rFonts w:ascii="Times New Roman" w:eastAsia="黑体" w:hAnsi="Times New Roman" w:cs="Times New Roman" w:hint="eastAsia"/>
          <w:sz w:val="24"/>
          <w:szCs w:val="24"/>
        </w:rPr>
        <w:t>ate</w:t>
      </w:r>
      <w:r w:rsidR="00253F66" w:rsidRPr="003A2356">
        <w:rPr>
          <w:rFonts w:ascii="Times New Roman" w:eastAsia="黑体" w:hAnsi="Times New Roman" w:cs="Times New Roman"/>
          <w:sz w:val="24"/>
          <w:szCs w:val="24"/>
        </w:rPr>
        <w:t xml:space="preserve"> Gory</w:t>
      </w:r>
      <w:r w:rsidR="003A2356" w:rsidRPr="003A2356">
        <w:rPr>
          <w:rFonts w:ascii="Times New Roman" w:eastAsia="黑体" w:hAnsi="Times New Roman" w:cs="Times New Roman"/>
          <w:sz w:val="24"/>
          <w:szCs w:val="24"/>
        </w:rPr>
        <w:t>e</w:t>
      </w:r>
      <w:r w:rsidR="00253F66" w:rsidRPr="003A2356">
        <w:rPr>
          <w:rFonts w:ascii="Times New Roman" w:eastAsia="黑体" w:hAnsi="Times New Roman" w:cs="Times New Roman"/>
          <w:sz w:val="24"/>
          <w:szCs w:val="24"/>
        </w:rPr>
        <w:t>o</w:t>
      </w:r>
      <w:r w:rsidR="00E13B45">
        <w:rPr>
          <w:rFonts w:ascii="Times New Roman" w:eastAsia="黑体" w:hAnsi="Times New Roman" w:cs="Times New Roman"/>
          <w:sz w:val="24"/>
          <w:szCs w:val="24"/>
        </w:rPr>
        <w:t xml:space="preserve"> </w:t>
      </w:r>
      <w:r w:rsidR="00E13B45" w:rsidRPr="003A2356">
        <w:rPr>
          <w:rFonts w:ascii="Times New Roman" w:eastAsia="黑体" w:hAnsi="Times New Roman" w:cs="Times New Roman"/>
          <w:sz w:val="24"/>
          <w:szCs w:val="24"/>
        </w:rPr>
        <w:t>Dynasty</w:t>
      </w:r>
      <w:r w:rsidR="003A2356">
        <w:rPr>
          <w:rFonts w:ascii="Times New Roman" w:eastAsia="黑体" w:hAnsi="Times New Roman" w:cs="Times New Roman"/>
          <w:sz w:val="24"/>
          <w:szCs w:val="24"/>
        </w:rPr>
        <w:t xml:space="preserve">; </w:t>
      </w:r>
      <w:r w:rsidR="00B83DBC">
        <w:rPr>
          <w:rFonts w:ascii="Times New Roman" w:eastAsia="黑体" w:hAnsi="Times New Roman" w:cs="Times New Roman"/>
          <w:sz w:val="24"/>
          <w:szCs w:val="24"/>
        </w:rPr>
        <w:t>e</w:t>
      </w:r>
      <w:r w:rsidR="00253F66" w:rsidRPr="003A2356">
        <w:rPr>
          <w:rFonts w:ascii="Times New Roman" w:eastAsia="黑体" w:hAnsi="Times New Roman" w:cs="Times New Roman"/>
          <w:sz w:val="24"/>
          <w:szCs w:val="24"/>
        </w:rPr>
        <w:t xml:space="preserve">arly </w:t>
      </w:r>
      <w:r w:rsidR="003A2356" w:rsidRPr="003A2356">
        <w:rPr>
          <w:rFonts w:ascii="Times New Roman" w:eastAsia="黑体" w:hAnsi="Times New Roman" w:cs="Times New Roman"/>
          <w:sz w:val="24"/>
          <w:szCs w:val="24"/>
        </w:rPr>
        <w:t xml:space="preserve">Joseon </w:t>
      </w:r>
      <w:bookmarkStart w:id="3" w:name="OLE_LINK1"/>
      <w:bookmarkStart w:id="4" w:name="OLE_LINK2"/>
      <w:r w:rsidR="003A2356" w:rsidRPr="003A2356">
        <w:rPr>
          <w:rFonts w:ascii="Times New Roman" w:eastAsia="黑体" w:hAnsi="Times New Roman" w:cs="Times New Roman"/>
          <w:sz w:val="24"/>
          <w:szCs w:val="24"/>
        </w:rPr>
        <w:t>Dynasty</w:t>
      </w:r>
      <w:bookmarkEnd w:id="3"/>
      <w:bookmarkEnd w:id="4"/>
      <w:r w:rsidR="003A2356">
        <w:rPr>
          <w:rFonts w:ascii="Times New Roman" w:eastAsia="黑体" w:hAnsi="Times New Roman" w:cs="Times New Roman"/>
          <w:sz w:val="24"/>
          <w:szCs w:val="24"/>
        </w:rPr>
        <w:t xml:space="preserve">; </w:t>
      </w:r>
      <w:r w:rsidR="00253F66" w:rsidRPr="003A2356">
        <w:rPr>
          <w:rFonts w:ascii="Times New Roman" w:eastAsia="黑体" w:hAnsi="Times New Roman" w:cs="Times New Roman"/>
          <w:sz w:val="24"/>
          <w:szCs w:val="24"/>
        </w:rPr>
        <w:t xml:space="preserve">Confucianism; </w:t>
      </w:r>
      <w:r w:rsidR="00253F66" w:rsidRPr="00B83DBC">
        <w:rPr>
          <w:rFonts w:ascii="Times New Roman" w:eastAsia="黑体" w:hAnsi="Times New Roman" w:cs="Times New Roman"/>
          <w:i/>
          <w:sz w:val="24"/>
          <w:szCs w:val="24"/>
        </w:rPr>
        <w:t>Gyeongguk Daejeon</w:t>
      </w:r>
      <w:r w:rsidR="00253F66" w:rsidRPr="005F6ACA">
        <w:rPr>
          <w:rFonts w:ascii="Times New Roman" w:eastAsia="黑体" w:hAnsi="Times New Roman" w:cs="Times New Roman"/>
          <w:sz w:val="24"/>
          <w:szCs w:val="24"/>
        </w:rPr>
        <w:t xml:space="preserve">; </w:t>
      </w:r>
      <w:r w:rsidR="000022F0" w:rsidRPr="000022F0">
        <w:rPr>
          <w:rFonts w:ascii="Times New Roman" w:eastAsia="黑体" w:hAnsi="Times New Roman" w:cs="Times New Roman"/>
          <w:sz w:val="24"/>
          <w:szCs w:val="24"/>
        </w:rPr>
        <w:t>the</w:t>
      </w:r>
      <w:r w:rsidR="005F6ACA" w:rsidRPr="005F6ACA">
        <w:rPr>
          <w:rFonts w:ascii="Times New Roman" w:eastAsia="黑体" w:hAnsi="Times New Roman" w:cs="Times New Roman"/>
          <w:sz w:val="24"/>
          <w:szCs w:val="24"/>
        </w:rPr>
        <w:t xml:space="preserve"> </w:t>
      </w:r>
      <w:r w:rsidR="00E13B45" w:rsidRPr="005F6ACA">
        <w:rPr>
          <w:rFonts w:ascii="Times New Roman" w:eastAsia="黑体" w:hAnsi="Times New Roman" w:cs="Times New Roman"/>
          <w:sz w:val="24"/>
          <w:szCs w:val="24"/>
        </w:rPr>
        <w:t>imperial examination system</w:t>
      </w:r>
    </w:p>
    <w:p w14:paraId="1D250CE1" w14:textId="77777777" w:rsidR="00CD5288" w:rsidRPr="003A2356" w:rsidRDefault="00CD5288" w:rsidP="00395B64">
      <w:pPr>
        <w:widowControl/>
        <w:spacing w:line="360" w:lineRule="auto"/>
        <w:jc w:val="left"/>
        <w:rPr>
          <w:rFonts w:ascii="黑体" w:eastAsia="黑体" w:hAnsi="黑体"/>
          <w:b/>
          <w:sz w:val="24"/>
          <w:szCs w:val="24"/>
        </w:rPr>
      </w:pPr>
    </w:p>
    <w:p w14:paraId="316BE137" w14:textId="77777777" w:rsidR="00CD5288" w:rsidRDefault="00CD5288">
      <w:pPr>
        <w:widowControl/>
        <w:jc w:val="left"/>
        <w:rPr>
          <w:rFonts w:ascii="黑体" w:eastAsia="黑体" w:hAnsi="黑体"/>
          <w:b/>
          <w:sz w:val="24"/>
          <w:szCs w:val="24"/>
        </w:rPr>
      </w:pPr>
    </w:p>
    <w:p w14:paraId="12ABCDC8" w14:textId="77777777" w:rsidR="00CD5288" w:rsidRDefault="00CD5288" w:rsidP="003A2356">
      <w:pPr>
        <w:widowControl/>
        <w:jc w:val="center"/>
        <w:rPr>
          <w:rFonts w:ascii="黑体" w:eastAsia="黑体" w:hAnsi="黑体"/>
          <w:b/>
          <w:sz w:val="24"/>
          <w:szCs w:val="24"/>
        </w:rPr>
      </w:pPr>
    </w:p>
    <w:p w14:paraId="64021A1E" w14:textId="77777777" w:rsidR="00CD5288" w:rsidRDefault="00CD5288">
      <w:pPr>
        <w:widowControl/>
        <w:jc w:val="left"/>
        <w:rPr>
          <w:rFonts w:ascii="黑体" w:eastAsia="黑体" w:hAnsi="黑体"/>
          <w:b/>
          <w:sz w:val="24"/>
          <w:szCs w:val="24"/>
        </w:rPr>
      </w:pPr>
    </w:p>
    <w:p w14:paraId="3FB0CE09" w14:textId="77777777" w:rsidR="00CD5288" w:rsidRDefault="00CD5288">
      <w:pPr>
        <w:widowControl/>
        <w:jc w:val="left"/>
        <w:rPr>
          <w:rFonts w:ascii="黑体" w:eastAsia="黑体" w:hAnsi="黑体"/>
          <w:b/>
          <w:sz w:val="24"/>
          <w:szCs w:val="24"/>
        </w:rPr>
      </w:pPr>
    </w:p>
    <w:p w14:paraId="7CDD00A3" w14:textId="77777777" w:rsidR="00CD5288" w:rsidRPr="00D9048E" w:rsidRDefault="00CD5288">
      <w:pPr>
        <w:widowControl/>
        <w:jc w:val="left"/>
        <w:rPr>
          <w:rFonts w:ascii="黑体" w:eastAsia="Malgun Gothic" w:hAnsi="黑体"/>
          <w:b/>
          <w:sz w:val="24"/>
          <w:szCs w:val="24"/>
          <w:lang w:eastAsia="ko-KR"/>
        </w:rPr>
      </w:pPr>
    </w:p>
    <w:p w14:paraId="456E7775" w14:textId="77777777" w:rsidR="00CD5288" w:rsidRDefault="00CD5288">
      <w:pPr>
        <w:widowControl/>
        <w:jc w:val="left"/>
        <w:rPr>
          <w:rFonts w:ascii="黑体" w:eastAsia="黑体" w:hAnsi="黑体"/>
          <w:b/>
          <w:sz w:val="24"/>
          <w:szCs w:val="24"/>
        </w:rPr>
      </w:pPr>
    </w:p>
    <w:p w14:paraId="39E9A24A" w14:textId="77777777" w:rsidR="00CD5288" w:rsidRDefault="00CD5288">
      <w:pPr>
        <w:widowControl/>
        <w:jc w:val="left"/>
        <w:rPr>
          <w:rFonts w:ascii="黑体" w:eastAsia="黑体" w:hAnsi="黑体"/>
          <w:b/>
          <w:sz w:val="24"/>
          <w:szCs w:val="24"/>
        </w:rPr>
      </w:pPr>
    </w:p>
    <w:p w14:paraId="5303C21B" w14:textId="77777777" w:rsidR="00CD5288" w:rsidRDefault="00CD5288">
      <w:pPr>
        <w:widowControl/>
        <w:jc w:val="left"/>
        <w:rPr>
          <w:rFonts w:ascii="黑体" w:eastAsia="黑体" w:hAnsi="黑体"/>
          <w:b/>
          <w:sz w:val="24"/>
          <w:szCs w:val="24"/>
        </w:rPr>
      </w:pPr>
    </w:p>
    <w:p w14:paraId="523A5BC0" w14:textId="77777777" w:rsidR="00CD5288" w:rsidRDefault="00CD5288">
      <w:pPr>
        <w:widowControl/>
        <w:jc w:val="left"/>
        <w:rPr>
          <w:rFonts w:ascii="黑体" w:eastAsia="黑体" w:hAnsi="黑体"/>
          <w:b/>
          <w:sz w:val="24"/>
          <w:szCs w:val="24"/>
        </w:rPr>
      </w:pPr>
    </w:p>
    <w:p w14:paraId="23DEBBB4" w14:textId="77777777" w:rsidR="00CD5288" w:rsidRDefault="00CD5288">
      <w:pPr>
        <w:widowControl/>
        <w:jc w:val="left"/>
        <w:rPr>
          <w:rFonts w:ascii="黑体" w:eastAsia="黑体" w:hAnsi="黑体"/>
          <w:b/>
          <w:sz w:val="24"/>
          <w:szCs w:val="24"/>
        </w:rPr>
      </w:pPr>
    </w:p>
    <w:p w14:paraId="32D3B1E5" w14:textId="77777777" w:rsidR="00CD5288" w:rsidRDefault="00CD5288">
      <w:pPr>
        <w:widowControl/>
        <w:jc w:val="left"/>
        <w:rPr>
          <w:rFonts w:ascii="黑体" w:eastAsia="黑体" w:hAnsi="黑体"/>
          <w:b/>
          <w:sz w:val="24"/>
          <w:szCs w:val="24"/>
        </w:rPr>
      </w:pPr>
    </w:p>
    <w:p w14:paraId="7E5C7F4C" w14:textId="77777777" w:rsidR="00CD5288" w:rsidRDefault="00CD5288">
      <w:pPr>
        <w:widowControl/>
        <w:jc w:val="left"/>
        <w:rPr>
          <w:rFonts w:ascii="黑体" w:eastAsia="黑体" w:hAnsi="黑体"/>
          <w:b/>
          <w:sz w:val="24"/>
          <w:szCs w:val="24"/>
        </w:rPr>
      </w:pPr>
    </w:p>
    <w:p w14:paraId="3D8C7009" w14:textId="77777777" w:rsidR="00CD5288" w:rsidRDefault="00CD5288">
      <w:pPr>
        <w:widowControl/>
        <w:jc w:val="left"/>
        <w:rPr>
          <w:rFonts w:ascii="黑体" w:eastAsia="黑体" w:hAnsi="黑体"/>
          <w:b/>
          <w:sz w:val="24"/>
          <w:szCs w:val="24"/>
        </w:rPr>
      </w:pPr>
    </w:p>
    <w:p w14:paraId="4FB2D2A0" w14:textId="77777777" w:rsidR="00CD5288" w:rsidRDefault="00CD5288">
      <w:pPr>
        <w:widowControl/>
        <w:jc w:val="left"/>
        <w:rPr>
          <w:rFonts w:ascii="黑体" w:eastAsia="黑体" w:hAnsi="黑体"/>
          <w:b/>
          <w:sz w:val="24"/>
          <w:szCs w:val="24"/>
        </w:rPr>
      </w:pPr>
    </w:p>
    <w:p w14:paraId="1A47174C" w14:textId="77777777" w:rsidR="00CD5288" w:rsidRDefault="00CD5288">
      <w:pPr>
        <w:widowControl/>
        <w:jc w:val="left"/>
        <w:rPr>
          <w:rFonts w:ascii="黑体" w:eastAsia="黑体" w:hAnsi="黑体"/>
          <w:b/>
          <w:sz w:val="24"/>
          <w:szCs w:val="24"/>
        </w:rPr>
      </w:pPr>
    </w:p>
    <w:p w14:paraId="345589EA" w14:textId="77777777" w:rsidR="007C0A6E" w:rsidRDefault="007C0A6E" w:rsidP="007C0A6E">
      <w:pPr>
        <w:spacing w:line="360" w:lineRule="auto"/>
        <w:rPr>
          <w:rFonts w:ascii="黑体" w:eastAsia="黑体" w:hAnsi="黑体"/>
          <w:sz w:val="28"/>
          <w:szCs w:val="28"/>
        </w:rPr>
      </w:pPr>
    </w:p>
    <w:sdt>
      <w:sdtPr>
        <w:rPr>
          <w:rFonts w:asciiTheme="minorHAnsi" w:eastAsiaTheme="minorEastAsia" w:hAnsiTheme="minorHAnsi" w:cstheme="minorBidi"/>
          <w:color w:val="auto"/>
          <w:kern w:val="2"/>
          <w:sz w:val="21"/>
          <w:szCs w:val="22"/>
          <w:lang w:val="zh-CN"/>
        </w:rPr>
        <w:id w:val="-550776590"/>
        <w:docPartObj>
          <w:docPartGallery w:val="Table of Contents"/>
          <w:docPartUnique/>
        </w:docPartObj>
      </w:sdtPr>
      <w:sdtEndPr>
        <w:rPr>
          <w:rFonts w:ascii="宋体" w:eastAsia="宋体" w:hAnsi="宋体"/>
          <w:b/>
          <w:bCs/>
          <w:sz w:val="28"/>
          <w:szCs w:val="28"/>
        </w:rPr>
      </w:sdtEndPr>
      <w:sdtContent>
        <w:p w14:paraId="50989E8A" w14:textId="77777777" w:rsidR="007C0A6E" w:rsidRPr="007C0A6E" w:rsidRDefault="007C0A6E" w:rsidP="007C0A6E">
          <w:pPr>
            <w:pStyle w:val="TOC"/>
            <w:jc w:val="center"/>
            <w:rPr>
              <w:rFonts w:ascii="黑体" w:eastAsia="黑体" w:hAnsi="黑体"/>
              <w:color w:val="auto"/>
            </w:rPr>
          </w:pPr>
          <w:r w:rsidRPr="007C0A6E">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w:t>
          </w:r>
          <w:r w:rsidRPr="007C0A6E">
            <w:rPr>
              <w:rFonts w:ascii="黑体" w:eastAsia="黑体" w:hAnsi="黑体"/>
              <w:color w:val="auto"/>
              <w:lang w:val="zh-CN"/>
            </w:rPr>
            <w:t>录</w:t>
          </w:r>
        </w:p>
        <w:p w14:paraId="0A06E762" w14:textId="77777777" w:rsidR="008F4CD5" w:rsidRPr="008F4CD5" w:rsidRDefault="003A77FD" w:rsidP="008F4CD5">
          <w:pPr>
            <w:pStyle w:val="11"/>
          </w:pPr>
          <w:r w:rsidRPr="008F4CD5">
            <w:rPr>
              <w:b/>
              <w:bCs/>
              <w:sz w:val="28"/>
              <w:szCs w:val="28"/>
              <w:lang w:val="zh-CN"/>
            </w:rPr>
            <w:fldChar w:fldCharType="begin"/>
          </w:r>
          <w:r w:rsidR="007C0A6E" w:rsidRPr="008F4CD5">
            <w:rPr>
              <w:b/>
              <w:bCs/>
              <w:sz w:val="28"/>
              <w:szCs w:val="28"/>
              <w:lang w:val="zh-CN"/>
            </w:rPr>
            <w:instrText xml:space="preserve"> TOC \o "1-3" \h \z \u </w:instrText>
          </w:r>
          <w:r w:rsidRPr="008F4CD5">
            <w:rPr>
              <w:b/>
              <w:bCs/>
              <w:sz w:val="28"/>
              <w:szCs w:val="28"/>
              <w:lang w:val="zh-CN"/>
            </w:rPr>
            <w:fldChar w:fldCharType="separate"/>
          </w:r>
          <w:hyperlink w:anchor="_Toc7098247" w:history="1">
            <w:r w:rsidR="008F4CD5" w:rsidRPr="008F4CD5">
              <w:rPr>
                <w:rStyle w:val="af"/>
              </w:rPr>
              <w:t>一、儒教理念下确立的新政治框架</w:t>
            </w:r>
            <w:r w:rsidR="008F4CD5" w:rsidRPr="008F4CD5">
              <w:rPr>
                <w:webHidden/>
              </w:rPr>
              <w:tab/>
            </w:r>
            <w:r w:rsidRPr="008F4CD5">
              <w:rPr>
                <w:webHidden/>
              </w:rPr>
              <w:fldChar w:fldCharType="begin"/>
            </w:r>
            <w:r w:rsidR="008F4CD5" w:rsidRPr="008F4CD5">
              <w:rPr>
                <w:webHidden/>
              </w:rPr>
              <w:instrText xml:space="preserve"> PAGEREF _Toc7098247 \h </w:instrText>
            </w:r>
            <w:r w:rsidRPr="008F4CD5">
              <w:rPr>
                <w:webHidden/>
              </w:rPr>
            </w:r>
            <w:r w:rsidRPr="008F4CD5">
              <w:rPr>
                <w:webHidden/>
              </w:rPr>
              <w:fldChar w:fldCharType="separate"/>
            </w:r>
            <w:r w:rsidR="00FE03B0">
              <w:rPr>
                <w:webHidden/>
              </w:rPr>
              <w:t>6</w:t>
            </w:r>
            <w:r w:rsidRPr="008F4CD5">
              <w:rPr>
                <w:webHidden/>
              </w:rPr>
              <w:fldChar w:fldCharType="end"/>
            </w:r>
          </w:hyperlink>
        </w:p>
        <w:p w14:paraId="45E74682" w14:textId="77777777" w:rsidR="008F4CD5" w:rsidRPr="008F4CD5" w:rsidRDefault="002C79EE" w:rsidP="008D5A89">
          <w:pPr>
            <w:pStyle w:val="21"/>
          </w:pPr>
          <w:hyperlink w:anchor="_Toc7098248" w:history="1">
            <w:r w:rsidR="008F4CD5" w:rsidRPr="008F4CD5">
              <w:rPr>
                <w:rStyle w:val="af"/>
                <w:sz w:val="28"/>
                <w:szCs w:val="28"/>
              </w:rPr>
              <w:t>（一）高丽末期的政治状况</w:t>
            </w:r>
            <w:r w:rsidR="008F4CD5" w:rsidRPr="008F4CD5">
              <w:rPr>
                <w:webHidden/>
              </w:rPr>
              <w:tab/>
            </w:r>
            <w:r w:rsidR="003A77FD" w:rsidRPr="008F4CD5">
              <w:rPr>
                <w:webHidden/>
              </w:rPr>
              <w:fldChar w:fldCharType="begin"/>
            </w:r>
            <w:r w:rsidR="008F4CD5" w:rsidRPr="008F4CD5">
              <w:rPr>
                <w:webHidden/>
              </w:rPr>
              <w:instrText xml:space="preserve"> PAGEREF _Toc7098248 \h </w:instrText>
            </w:r>
            <w:r w:rsidR="003A77FD" w:rsidRPr="008F4CD5">
              <w:rPr>
                <w:webHidden/>
              </w:rPr>
            </w:r>
            <w:r w:rsidR="003A77FD" w:rsidRPr="008F4CD5">
              <w:rPr>
                <w:webHidden/>
              </w:rPr>
              <w:fldChar w:fldCharType="separate"/>
            </w:r>
            <w:r w:rsidR="00FE03B0">
              <w:rPr>
                <w:webHidden/>
              </w:rPr>
              <w:t>6</w:t>
            </w:r>
            <w:r w:rsidR="003A77FD" w:rsidRPr="008F4CD5">
              <w:rPr>
                <w:webHidden/>
              </w:rPr>
              <w:fldChar w:fldCharType="end"/>
            </w:r>
          </w:hyperlink>
        </w:p>
        <w:p w14:paraId="5488D400" w14:textId="77777777" w:rsidR="008F4CD5" w:rsidRPr="008F4CD5" w:rsidRDefault="002C79EE" w:rsidP="008D5A89">
          <w:pPr>
            <w:pStyle w:val="21"/>
          </w:pPr>
          <w:hyperlink w:anchor="_Toc7098249" w:history="1">
            <w:r w:rsidR="008F4CD5" w:rsidRPr="008F4CD5">
              <w:rPr>
                <w:rStyle w:val="af"/>
                <w:sz w:val="28"/>
                <w:szCs w:val="28"/>
              </w:rPr>
              <w:t>（二）</w:t>
            </w:r>
            <w:r w:rsidR="00410043">
              <w:rPr>
                <w:rStyle w:val="af"/>
                <w:rFonts w:hint="eastAsia"/>
                <w:sz w:val="28"/>
                <w:szCs w:val="28"/>
              </w:rPr>
              <w:t>《</w:t>
            </w:r>
            <w:r w:rsidR="008F4CD5" w:rsidRPr="008F4CD5">
              <w:rPr>
                <w:rStyle w:val="af"/>
                <w:sz w:val="28"/>
                <w:szCs w:val="28"/>
              </w:rPr>
              <w:t>经国大典</w:t>
            </w:r>
            <w:r w:rsidR="00410043">
              <w:rPr>
                <w:rStyle w:val="af"/>
                <w:rFonts w:hint="eastAsia"/>
                <w:sz w:val="28"/>
                <w:szCs w:val="28"/>
              </w:rPr>
              <w:t>》</w:t>
            </w:r>
            <w:r w:rsidR="008F4CD5" w:rsidRPr="008F4CD5">
              <w:rPr>
                <w:rStyle w:val="af"/>
                <w:sz w:val="28"/>
                <w:szCs w:val="28"/>
              </w:rPr>
              <w:t>中确立的中央统治制度</w:t>
            </w:r>
            <w:r w:rsidR="008F4CD5" w:rsidRPr="008F4CD5">
              <w:rPr>
                <w:webHidden/>
              </w:rPr>
              <w:tab/>
            </w:r>
            <w:r w:rsidR="003A77FD" w:rsidRPr="008F4CD5">
              <w:rPr>
                <w:webHidden/>
              </w:rPr>
              <w:fldChar w:fldCharType="begin"/>
            </w:r>
            <w:r w:rsidR="008F4CD5" w:rsidRPr="008F4CD5">
              <w:rPr>
                <w:webHidden/>
              </w:rPr>
              <w:instrText xml:space="preserve"> PAGEREF _Toc7098249 \h </w:instrText>
            </w:r>
            <w:r w:rsidR="003A77FD" w:rsidRPr="008F4CD5">
              <w:rPr>
                <w:webHidden/>
              </w:rPr>
            </w:r>
            <w:r w:rsidR="003A77FD" w:rsidRPr="008F4CD5">
              <w:rPr>
                <w:webHidden/>
              </w:rPr>
              <w:fldChar w:fldCharType="separate"/>
            </w:r>
            <w:r w:rsidR="00FE03B0">
              <w:rPr>
                <w:webHidden/>
              </w:rPr>
              <w:t>8</w:t>
            </w:r>
            <w:r w:rsidR="003A77FD" w:rsidRPr="008F4CD5">
              <w:rPr>
                <w:webHidden/>
              </w:rPr>
              <w:fldChar w:fldCharType="end"/>
            </w:r>
          </w:hyperlink>
        </w:p>
        <w:p w14:paraId="2039D79F" w14:textId="77777777" w:rsidR="008F4CD5" w:rsidRPr="008F4CD5" w:rsidRDefault="002C79EE" w:rsidP="008D5A89">
          <w:pPr>
            <w:pStyle w:val="21"/>
          </w:pPr>
          <w:hyperlink w:anchor="_Toc7098250" w:history="1">
            <w:r w:rsidR="00BB3F08">
              <w:rPr>
                <w:rStyle w:val="af"/>
                <w:sz w:val="28"/>
                <w:szCs w:val="28"/>
              </w:rPr>
              <w:t>（三）</w:t>
            </w:r>
            <w:r w:rsidR="00BB3F08">
              <w:rPr>
                <w:rStyle w:val="af"/>
                <w:rFonts w:hint="eastAsia"/>
                <w:sz w:val="28"/>
                <w:szCs w:val="28"/>
              </w:rPr>
              <w:t>两</w:t>
            </w:r>
            <w:r w:rsidR="008F4CD5" w:rsidRPr="008F4CD5">
              <w:rPr>
                <w:rStyle w:val="af"/>
                <w:sz w:val="28"/>
                <w:szCs w:val="28"/>
              </w:rPr>
              <w:t>班体制的官僚政治——排除宗亲参与政治</w:t>
            </w:r>
            <w:r w:rsidR="008F4CD5" w:rsidRPr="008F4CD5">
              <w:rPr>
                <w:webHidden/>
              </w:rPr>
              <w:tab/>
            </w:r>
            <w:r w:rsidR="003A77FD" w:rsidRPr="008F4CD5">
              <w:rPr>
                <w:webHidden/>
              </w:rPr>
              <w:fldChar w:fldCharType="begin"/>
            </w:r>
            <w:r w:rsidR="008F4CD5" w:rsidRPr="008F4CD5">
              <w:rPr>
                <w:webHidden/>
              </w:rPr>
              <w:instrText xml:space="preserve"> PAGEREF _Toc7098250 \h </w:instrText>
            </w:r>
            <w:r w:rsidR="003A77FD" w:rsidRPr="008F4CD5">
              <w:rPr>
                <w:webHidden/>
              </w:rPr>
            </w:r>
            <w:r w:rsidR="003A77FD" w:rsidRPr="008F4CD5">
              <w:rPr>
                <w:webHidden/>
              </w:rPr>
              <w:fldChar w:fldCharType="separate"/>
            </w:r>
            <w:r w:rsidR="00FE03B0">
              <w:rPr>
                <w:webHidden/>
              </w:rPr>
              <w:t>9</w:t>
            </w:r>
            <w:r w:rsidR="003A77FD" w:rsidRPr="008F4CD5">
              <w:rPr>
                <w:webHidden/>
              </w:rPr>
              <w:fldChar w:fldCharType="end"/>
            </w:r>
          </w:hyperlink>
        </w:p>
        <w:p w14:paraId="6611BD82" w14:textId="77777777" w:rsidR="008F4CD5" w:rsidRPr="008F4CD5" w:rsidRDefault="002C79EE" w:rsidP="008D5A89">
          <w:pPr>
            <w:pStyle w:val="21"/>
          </w:pPr>
          <w:hyperlink w:anchor="_Toc7098251" w:history="1">
            <w:r w:rsidR="008F4CD5" w:rsidRPr="008F4CD5">
              <w:rPr>
                <w:rStyle w:val="af"/>
                <w:sz w:val="28"/>
                <w:szCs w:val="28"/>
              </w:rPr>
              <w:t>（四）民本主义政治——民意畅联制度的实施</w:t>
            </w:r>
            <w:r w:rsidR="008F4CD5" w:rsidRPr="008F4CD5">
              <w:rPr>
                <w:webHidden/>
              </w:rPr>
              <w:tab/>
            </w:r>
            <w:r w:rsidR="003A77FD" w:rsidRPr="008F4CD5">
              <w:rPr>
                <w:webHidden/>
              </w:rPr>
              <w:fldChar w:fldCharType="begin"/>
            </w:r>
            <w:r w:rsidR="008F4CD5" w:rsidRPr="008F4CD5">
              <w:rPr>
                <w:webHidden/>
              </w:rPr>
              <w:instrText xml:space="preserve"> PAGEREF _Toc7098251 \h </w:instrText>
            </w:r>
            <w:r w:rsidR="003A77FD" w:rsidRPr="008F4CD5">
              <w:rPr>
                <w:webHidden/>
              </w:rPr>
            </w:r>
            <w:r w:rsidR="003A77FD" w:rsidRPr="008F4CD5">
              <w:rPr>
                <w:webHidden/>
              </w:rPr>
              <w:fldChar w:fldCharType="separate"/>
            </w:r>
            <w:r w:rsidR="00FE03B0">
              <w:rPr>
                <w:webHidden/>
              </w:rPr>
              <w:t>10</w:t>
            </w:r>
            <w:r w:rsidR="003A77FD" w:rsidRPr="008F4CD5">
              <w:rPr>
                <w:webHidden/>
              </w:rPr>
              <w:fldChar w:fldCharType="end"/>
            </w:r>
          </w:hyperlink>
        </w:p>
        <w:p w14:paraId="51A020C2" w14:textId="77777777" w:rsidR="008F4CD5" w:rsidRPr="008F4CD5" w:rsidRDefault="002C79EE" w:rsidP="008F4CD5">
          <w:pPr>
            <w:pStyle w:val="11"/>
          </w:pPr>
          <w:hyperlink w:anchor="_Toc7098252" w:history="1">
            <w:r w:rsidR="008F4CD5" w:rsidRPr="008F4CD5">
              <w:rPr>
                <w:rStyle w:val="af"/>
              </w:rPr>
              <w:t>二、儒教理念指导下进行的教育制度改革</w:t>
            </w:r>
            <w:r w:rsidR="008F4CD5" w:rsidRPr="008F4CD5">
              <w:rPr>
                <w:webHidden/>
              </w:rPr>
              <w:tab/>
            </w:r>
            <w:r w:rsidR="003A77FD" w:rsidRPr="008F4CD5">
              <w:rPr>
                <w:webHidden/>
              </w:rPr>
              <w:fldChar w:fldCharType="begin"/>
            </w:r>
            <w:r w:rsidR="008F4CD5" w:rsidRPr="008F4CD5">
              <w:rPr>
                <w:webHidden/>
              </w:rPr>
              <w:instrText xml:space="preserve"> PAGEREF _Toc7098252 \h </w:instrText>
            </w:r>
            <w:r w:rsidR="003A77FD" w:rsidRPr="008F4CD5">
              <w:rPr>
                <w:webHidden/>
              </w:rPr>
            </w:r>
            <w:r w:rsidR="003A77FD" w:rsidRPr="008F4CD5">
              <w:rPr>
                <w:webHidden/>
              </w:rPr>
              <w:fldChar w:fldCharType="separate"/>
            </w:r>
            <w:r w:rsidR="00FE03B0">
              <w:rPr>
                <w:webHidden/>
              </w:rPr>
              <w:t>12</w:t>
            </w:r>
            <w:r w:rsidR="003A77FD" w:rsidRPr="008F4CD5">
              <w:rPr>
                <w:webHidden/>
              </w:rPr>
              <w:fldChar w:fldCharType="end"/>
            </w:r>
          </w:hyperlink>
        </w:p>
        <w:p w14:paraId="071587F9" w14:textId="77777777" w:rsidR="008F4CD5" w:rsidRPr="008F4CD5" w:rsidRDefault="002C79EE" w:rsidP="008D5A89">
          <w:pPr>
            <w:pStyle w:val="21"/>
          </w:pPr>
          <w:hyperlink w:anchor="_Toc7098253" w:history="1">
            <w:r w:rsidR="008F4CD5" w:rsidRPr="008F4CD5">
              <w:rPr>
                <w:rStyle w:val="af"/>
                <w:sz w:val="28"/>
                <w:szCs w:val="28"/>
              </w:rPr>
              <w:t>（一）朝鲜初期的教育改革</w:t>
            </w:r>
            <w:r w:rsidR="008F4CD5" w:rsidRPr="008F4CD5">
              <w:rPr>
                <w:webHidden/>
              </w:rPr>
              <w:tab/>
            </w:r>
            <w:r w:rsidR="003A77FD" w:rsidRPr="008F4CD5">
              <w:rPr>
                <w:webHidden/>
              </w:rPr>
              <w:fldChar w:fldCharType="begin"/>
            </w:r>
            <w:r w:rsidR="008F4CD5" w:rsidRPr="008F4CD5">
              <w:rPr>
                <w:webHidden/>
              </w:rPr>
              <w:instrText xml:space="preserve"> PAGEREF _Toc7098253 \h </w:instrText>
            </w:r>
            <w:r w:rsidR="003A77FD" w:rsidRPr="008F4CD5">
              <w:rPr>
                <w:webHidden/>
              </w:rPr>
            </w:r>
            <w:r w:rsidR="003A77FD" w:rsidRPr="008F4CD5">
              <w:rPr>
                <w:webHidden/>
              </w:rPr>
              <w:fldChar w:fldCharType="separate"/>
            </w:r>
            <w:r w:rsidR="00FE03B0">
              <w:rPr>
                <w:webHidden/>
              </w:rPr>
              <w:t>13</w:t>
            </w:r>
            <w:r w:rsidR="003A77FD" w:rsidRPr="008F4CD5">
              <w:rPr>
                <w:webHidden/>
              </w:rPr>
              <w:fldChar w:fldCharType="end"/>
            </w:r>
          </w:hyperlink>
        </w:p>
        <w:p w14:paraId="600E1899" w14:textId="77777777" w:rsidR="008F4CD5" w:rsidRPr="008F4CD5" w:rsidRDefault="002C79EE">
          <w:pPr>
            <w:pStyle w:val="31"/>
            <w:tabs>
              <w:tab w:val="right" w:leader="dot" w:pos="8296"/>
            </w:tabs>
            <w:rPr>
              <w:rFonts w:ascii="宋体" w:eastAsia="宋体" w:hAnsi="宋体"/>
              <w:noProof/>
              <w:sz w:val="28"/>
              <w:szCs w:val="28"/>
            </w:rPr>
          </w:pPr>
          <w:hyperlink w:anchor="_Toc7098254" w:history="1">
            <w:r w:rsidR="008F4CD5" w:rsidRPr="008F4CD5">
              <w:rPr>
                <w:rStyle w:val="af"/>
                <w:rFonts w:ascii="宋体" w:eastAsia="宋体" w:hAnsi="宋体"/>
                <w:noProof/>
                <w:sz w:val="24"/>
                <w:szCs w:val="24"/>
              </w:rPr>
              <w:t>1.郑道传的教育改革论</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_Toc7098254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13</w:t>
            </w:r>
            <w:r w:rsidR="003A77FD" w:rsidRPr="008F4CD5">
              <w:rPr>
                <w:rFonts w:ascii="宋体" w:eastAsia="宋体" w:hAnsi="宋体"/>
                <w:noProof/>
                <w:webHidden/>
                <w:sz w:val="28"/>
                <w:szCs w:val="28"/>
              </w:rPr>
              <w:fldChar w:fldCharType="end"/>
            </w:r>
          </w:hyperlink>
        </w:p>
        <w:p w14:paraId="17D287D1" w14:textId="77777777" w:rsidR="008F4CD5" w:rsidRPr="008F4CD5" w:rsidRDefault="002C79EE">
          <w:pPr>
            <w:pStyle w:val="31"/>
            <w:tabs>
              <w:tab w:val="right" w:leader="dot" w:pos="8296"/>
            </w:tabs>
            <w:rPr>
              <w:rFonts w:ascii="宋体" w:eastAsia="宋体" w:hAnsi="宋体"/>
              <w:noProof/>
              <w:sz w:val="28"/>
              <w:szCs w:val="28"/>
            </w:rPr>
          </w:pPr>
          <w:hyperlink w:anchor="_Toc7098255" w:history="1">
            <w:r w:rsidR="008F4CD5" w:rsidRPr="008F4CD5">
              <w:rPr>
                <w:rStyle w:val="af"/>
                <w:rFonts w:ascii="宋体" w:eastAsia="宋体" w:hAnsi="宋体"/>
                <w:noProof/>
                <w:sz w:val="24"/>
                <w:szCs w:val="24"/>
              </w:rPr>
              <w:t>2.乡校的扩建与运营</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_Toc7098255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14</w:t>
            </w:r>
            <w:r w:rsidR="003A77FD" w:rsidRPr="008F4CD5">
              <w:rPr>
                <w:rFonts w:ascii="宋体" w:eastAsia="宋体" w:hAnsi="宋体"/>
                <w:noProof/>
                <w:webHidden/>
                <w:sz w:val="28"/>
                <w:szCs w:val="28"/>
              </w:rPr>
              <w:fldChar w:fldCharType="end"/>
            </w:r>
          </w:hyperlink>
        </w:p>
        <w:p w14:paraId="02B1156D" w14:textId="77777777" w:rsidR="008F4CD5" w:rsidRPr="008F4CD5" w:rsidRDefault="002C79EE" w:rsidP="008D5A89">
          <w:pPr>
            <w:pStyle w:val="21"/>
          </w:pPr>
          <w:hyperlink w:anchor="_Toc7098256" w:history="1">
            <w:r w:rsidR="008F4CD5" w:rsidRPr="008F4CD5">
              <w:rPr>
                <w:rStyle w:val="af"/>
                <w:sz w:val="28"/>
                <w:szCs w:val="28"/>
              </w:rPr>
              <w:t>（二）儒生与科举制度</w:t>
            </w:r>
            <w:r w:rsidR="008F4CD5" w:rsidRPr="008F4CD5">
              <w:rPr>
                <w:webHidden/>
              </w:rPr>
              <w:tab/>
            </w:r>
            <w:r w:rsidR="003A77FD" w:rsidRPr="008F4CD5">
              <w:rPr>
                <w:webHidden/>
              </w:rPr>
              <w:fldChar w:fldCharType="begin"/>
            </w:r>
            <w:r w:rsidR="008F4CD5" w:rsidRPr="008F4CD5">
              <w:rPr>
                <w:webHidden/>
              </w:rPr>
              <w:instrText xml:space="preserve"> PAGEREF _Toc7098256 \h </w:instrText>
            </w:r>
            <w:r w:rsidR="003A77FD" w:rsidRPr="008F4CD5">
              <w:rPr>
                <w:webHidden/>
              </w:rPr>
            </w:r>
            <w:r w:rsidR="003A77FD" w:rsidRPr="008F4CD5">
              <w:rPr>
                <w:webHidden/>
              </w:rPr>
              <w:fldChar w:fldCharType="separate"/>
            </w:r>
            <w:r w:rsidR="00FE03B0">
              <w:rPr>
                <w:webHidden/>
              </w:rPr>
              <w:t>16</w:t>
            </w:r>
            <w:r w:rsidR="003A77FD" w:rsidRPr="008F4CD5">
              <w:rPr>
                <w:webHidden/>
              </w:rPr>
              <w:fldChar w:fldCharType="end"/>
            </w:r>
          </w:hyperlink>
        </w:p>
        <w:p w14:paraId="5E8FA86C" w14:textId="77777777" w:rsidR="008F4CD5" w:rsidRPr="008F4CD5" w:rsidRDefault="002C79EE">
          <w:pPr>
            <w:pStyle w:val="31"/>
            <w:tabs>
              <w:tab w:val="right" w:leader="dot" w:pos="8296"/>
            </w:tabs>
            <w:rPr>
              <w:rFonts w:ascii="宋体" w:eastAsia="宋体" w:hAnsi="宋体"/>
              <w:noProof/>
              <w:sz w:val="28"/>
              <w:szCs w:val="28"/>
            </w:rPr>
          </w:pPr>
          <w:hyperlink w:anchor="_Toc7098257" w:history="1">
            <w:r w:rsidR="008F4CD5" w:rsidRPr="008F4CD5">
              <w:rPr>
                <w:rStyle w:val="af"/>
                <w:rFonts w:ascii="宋体" w:eastAsia="宋体" w:hAnsi="宋体"/>
                <w:noProof/>
                <w:sz w:val="24"/>
                <w:szCs w:val="24"/>
              </w:rPr>
              <w:t>1.成均馆的扩大及其作用</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_Toc7098257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16</w:t>
            </w:r>
            <w:r w:rsidR="003A77FD" w:rsidRPr="008F4CD5">
              <w:rPr>
                <w:rFonts w:ascii="宋体" w:eastAsia="宋体" w:hAnsi="宋体"/>
                <w:noProof/>
                <w:webHidden/>
                <w:sz w:val="28"/>
                <w:szCs w:val="28"/>
              </w:rPr>
              <w:fldChar w:fldCharType="end"/>
            </w:r>
          </w:hyperlink>
        </w:p>
        <w:p w14:paraId="483D2F6C" w14:textId="77777777" w:rsidR="008F4CD5" w:rsidRPr="008F4CD5" w:rsidRDefault="002C79EE">
          <w:pPr>
            <w:pStyle w:val="31"/>
            <w:tabs>
              <w:tab w:val="right" w:leader="dot" w:pos="8296"/>
            </w:tabs>
            <w:rPr>
              <w:rFonts w:ascii="宋体" w:eastAsia="宋体" w:hAnsi="宋体"/>
              <w:noProof/>
              <w:sz w:val="28"/>
              <w:szCs w:val="28"/>
            </w:rPr>
          </w:pPr>
          <w:hyperlink w:anchor="_Toc7098258" w:history="1">
            <w:r w:rsidR="008F4CD5" w:rsidRPr="008F4CD5">
              <w:rPr>
                <w:rStyle w:val="af"/>
                <w:rFonts w:ascii="宋体" w:eastAsia="宋体" w:hAnsi="宋体"/>
                <w:noProof/>
                <w:sz w:val="24"/>
                <w:szCs w:val="24"/>
              </w:rPr>
              <w:t>2.</w:t>
            </w:r>
            <w:r w:rsidR="00DE5C29">
              <w:rPr>
                <w:rStyle w:val="af"/>
                <w:rFonts w:ascii="宋体" w:eastAsia="宋体" w:hAnsi="宋体" w:hint="eastAsia"/>
                <w:noProof/>
                <w:sz w:val="24"/>
                <w:szCs w:val="24"/>
              </w:rPr>
              <w:t>科举学制</w:t>
            </w:r>
            <w:r w:rsidR="008F4CD5" w:rsidRPr="008F4CD5">
              <w:rPr>
                <w:rStyle w:val="af"/>
                <w:rFonts w:ascii="宋体" w:eastAsia="宋体" w:hAnsi="宋体"/>
                <w:noProof/>
                <w:sz w:val="24"/>
                <w:szCs w:val="24"/>
              </w:rPr>
              <w:t>的变迁及考试科目的变化</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_Toc7098258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18</w:t>
            </w:r>
            <w:r w:rsidR="003A77FD" w:rsidRPr="008F4CD5">
              <w:rPr>
                <w:rFonts w:ascii="宋体" w:eastAsia="宋体" w:hAnsi="宋体"/>
                <w:noProof/>
                <w:webHidden/>
                <w:sz w:val="28"/>
                <w:szCs w:val="28"/>
              </w:rPr>
              <w:fldChar w:fldCharType="end"/>
            </w:r>
          </w:hyperlink>
        </w:p>
        <w:p w14:paraId="6E511A33" w14:textId="77777777" w:rsidR="008F4CD5" w:rsidRPr="008F4CD5" w:rsidRDefault="002C79EE" w:rsidP="008D5A89">
          <w:pPr>
            <w:pStyle w:val="21"/>
          </w:pPr>
          <w:hyperlink w:anchor="_Toc7098259" w:history="1">
            <w:r w:rsidR="008F4CD5" w:rsidRPr="008F4CD5">
              <w:rPr>
                <w:rStyle w:val="af"/>
                <w:sz w:val="28"/>
                <w:szCs w:val="28"/>
              </w:rPr>
              <w:t>（三）特殊教育的发展——以盲人教育为例</w:t>
            </w:r>
            <w:r w:rsidR="008F4CD5" w:rsidRPr="008F4CD5">
              <w:rPr>
                <w:webHidden/>
              </w:rPr>
              <w:tab/>
            </w:r>
            <w:r w:rsidR="003A77FD" w:rsidRPr="008F4CD5">
              <w:rPr>
                <w:webHidden/>
              </w:rPr>
              <w:fldChar w:fldCharType="begin"/>
            </w:r>
            <w:r w:rsidR="008F4CD5" w:rsidRPr="008F4CD5">
              <w:rPr>
                <w:webHidden/>
              </w:rPr>
              <w:instrText xml:space="preserve"> PAGEREF _Toc7098259 \h </w:instrText>
            </w:r>
            <w:r w:rsidR="003A77FD" w:rsidRPr="008F4CD5">
              <w:rPr>
                <w:webHidden/>
              </w:rPr>
            </w:r>
            <w:r w:rsidR="003A77FD" w:rsidRPr="008F4CD5">
              <w:rPr>
                <w:webHidden/>
              </w:rPr>
              <w:fldChar w:fldCharType="separate"/>
            </w:r>
            <w:r w:rsidR="00FE03B0">
              <w:rPr>
                <w:webHidden/>
              </w:rPr>
              <w:t>19</w:t>
            </w:r>
            <w:r w:rsidR="003A77FD" w:rsidRPr="008F4CD5">
              <w:rPr>
                <w:webHidden/>
              </w:rPr>
              <w:fldChar w:fldCharType="end"/>
            </w:r>
          </w:hyperlink>
        </w:p>
        <w:p w14:paraId="3866F9CF" w14:textId="77777777" w:rsidR="008F4CD5" w:rsidRPr="008F4CD5" w:rsidRDefault="002C79EE">
          <w:pPr>
            <w:pStyle w:val="31"/>
            <w:tabs>
              <w:tab w:val="right" w:leader="dot" w:pos="8296"/>
            </w:tabs>
            <w:rPr>
              <w:rFonts w:ascii="宋体" w:eastAsia="宋体" w:hAnsi="宋体"/>
              <w:noProof/>
              <w:sz w:val="28"/>
              <w:szCs w:val="28"/>
            </w:rPr>
          </w:pPr>
          <w:hyperlink w:anchor="_Toc7098260" w:history="1">
            <w:r w:rsidR="008F4CD5" w:rsidRPr="008F4CD5">
              <w:rPr>
                <w:rStyle w:val="af"/>
                <w:rFonts w:ascii="宋体" w:eastAsia="宋体" w:hAnsi="宋体"/>
                <w:noProof/>
                <w:sz w:val="24"/>
                <w:szCs w:val="24"/>
              </w:rPr>
              <w:t>1.救济制度</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_Toc7098260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19</w:t>
            </w:r>
            <w:r w:rsidR="003A77FD" w:rsidRPr="008F4CD5">
              <w:rPr>
                <w:rFonts w:ascii="宋体" w:eastAsia="宋体" w:hAnsi="宋体"/>
                <w:noProof/>
                <w:webHidden/>
                <w:sz w:val="28"/>
                <w:szCs w:val="28"/>
              </w:rPr>
              <w:fldChar w:fldCharType="end"/>
            </w:r>
          </w:hyperlink>
        </w:p>
        <w:p w14:paraId="618A4799" w14:textId="77777777" w:rsidR="008F4CD5" w:rsidRPr="008F4CD5" w:rsidRDefault="002C79EE">
          <w:pPr>
            <w:pStyle w:val="31"/>
            <w:tabs>
              <w:tab w:val="right" w:leader="dot" w:pos="8296"/>
            </w:tabs>
            <w:rPr>
              <w:rFonts w:ascii="宋体" w:eastAsia="宋体" w:hAnsi="宋体"/>
              <w:noProof/>
              <w:sz w:val="28"/>
              <w:szCs w:val="28"/>
            </w:rPr>
          </w:pPr>
          <w:hyperlink w:anchor="_Toc7098261" w:history="1">
            <w:r w:rsidR="008F4CD5" w:rsidRPr="008F4CD5">
              <w:rPr>
                <w:rStyle w:val="af"/>
                <w:rFonts w:ascii="宋体" w:eastAsia="宋体" w:hAnsi="宋体"/>
                <w:noProof/>
                <w:sz w:val="24"/>
                <w:szCs w:val="24"/>
              </w:rPr>
              <w:t>2.职业教育</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_Toc7098261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20</w:t>
            </w:r>
            <w:r w:rsidR="003A77FD" w:rsidRPr="008F4CD5">
              <w:rPr>
                <w:rFonts w:ascii="宋体" w:eastAsia="宋体" w:hAnsi="宋体"/>
                <w:noProof/>
                <w:webHidden/>
                <w:sz w:val="28"/>
                <w:szCs w:val="28"/>
              </w:rPr>
              <w:fldChar w:fldCharType="end"/>
            </w:r>
          </w:hyperlink>
        </w:p>
        <w:p w14:paraId="10E9AAC7" w14:textId="77777777" w:rsidR="008F4CD5" w:rsidRPr="008F4CD5" w:rsidRDefault="002C79EE" w:rsidP="008F4CD5">
          <w:pPr>
            <w:pStyle w:val="11"/>
          </w:pPr>
          <w:hyperlink w:anchor="_Toc7098262" w:history="1">
            <w:r w:rsidR="008F4CD5" w:rsidRPr="008F4CD5">
              <w:rPr>
                <w:rStyle w:val="af"/>
              </w:rPr>
              <w:t>三、儒教理念下的社会风俗变化</w:t>
            </w:r>
            <w:r w:rsidR="008F4CD5" w:rsidRPr="008F4CD5">
              <w:rPr>
                <w:webHidden/>
              </w:rPr>
              <w:tab/>
            </w:r>
            <w:r w:rsidR="003A77FD" w:rsidRPr="008F4CD5">
              <w:rPr>
                <w:webHidden/>
              </w:rPr>
              <w:fldChar w:fldCharType="begin"/>
            </w:r>
            <w:r w:rsidR="008F4CD5" w:rsidRPr="008F4CD5">
              <w:rPr>
                <w:webHidden/>
              </w:rPr>
              <w:instrText xml:space="preserve"> PAGEREF _Toc7098262 \h </w:instrText>
            </w:r>
            <w:r w:rsidR="003A77FD" w:rsidRPr="008F4CD5">
              <w:rPr>
                <w:webHidden/>
              </w:rPr>
            </w:r>
            <w:r w:rsidR="003A77FD" w:rsidRPr="008F4CD5">
              <w:rPr>
                <w:webHidden/>
              </w:rPr>
              <w:fldChar w:fldCharType="separate"/>
            </w:r>
            <w:r w:rsidR="00FE03B0">
              <w:rPr>
                <w:webHidden/>
              </w:rPr>
              <w:t>20</w:t>
            </w:r>
            <w:r w:rsidR="003A77FD" w:rsidRPr="008F4CD5">
              <w:rPr>
                <w:webHidden/>
              </w:rPr>
              <w:fldChar w:fldCharType="end"/>
            </w:r>
          </w:hyperlink>
        </w:p>
        <w:p w14:paraId="6F4940DF" w14:textId="77777777" w:rsidR="008F4CD5" w:rsidRPr="008F4CD5" w:rsidRDefault="002C79EE" w:rsidP="008D5A89">
          <w:pPr>
            <w:pStyle w:val="21"/>
          </w:pPr>
          <w:hyperlink w:anchor="_Toc7098263" w:history="1">
            <w:r w:rsidR="008F4CD5" w:rsidRPr="008F4CD5">
              <w:rPr>
                <w:rStyle w:val="af"/>
                <w:sz w:val="28"/>
                <w:szCs w:val="28"/>
              </w:rPr>
              <w:t>（一）祭典改编与禁止淫祀</w:t>
            </w:r>
            <w:r w:rsidR="008F4CD5" w:rsidRPr="008F4CD5">
              <w:rPr>
                <w:webHidden/>
              </w:rPr>
              <w:tab/>
            </w:r>
            <w:r w:rsidR="003A77FD" w:rsidRPr="008F4CD5">
              <w:rPr>
                <w:webHidden/>
              </w:rPr>
              <w:fldChar w:fldCharType="begin"/>
            </w:r>
            <w:r w:rsidR="008F4CD5" w:rsidRPr="008F4CD5">
              <w:rPr>
                <w:webHidden/>
              </w:rPr>
              <w:instrText xml:space="preserve"> PAGEREF _Toc7098263 \h </w:instrText>
            </w:r>
            <w:r w:rsidR="003A77FD" w:rsidRPr="008F4CD5">
              <w:rPr>
                <w:webHidden/>
              </w:rPr>
            </w:r>
            <w:r w:rsidR="003A77FD" w:rsidRPr="008F4CD5">
              <w:rPr>
                <w:webHidden/>
              </w:rPr>
              <w:fldChar w:fldCharType="separate"/>
            </w:r>
            <w:r w:rsidR="00FE03B0">
              <w:rPr>
                <w:webHidden/>
              </w:rPr>
              <w:t>21</w:t>
            </w:r>
            <w:r w:rsidR="003A77FD" w:rsidRPr="008F4CD5">
              <w:rPr>
                <w:webHidden/>
              </w:rPr>
              <w:fldChar w:fldCharType="end"/>
            </w:r>
          </w:hyperlink>
        </w:p>
        <w:p w14:paraId="684AAE22" w14:textId="77777777" w:rsidR="008F4CD5" w:rsidRPr="008F4CD5" w:rsidRDefault="002C79EE" w:rsidP="008D5A89">
          <w:pPr>
            <w:pStyle w:val="21"/>
          </w:pPr>
          <w:hyperlink w:anchor="_Toc7098264" w:history="1">
            <w:r w:rsidR="0022770E">
              <w:rPr>
                <w:rStyle w:val="af"/>
                <w:sz w:val="28"/>
                <w:szCs w:val="28"/>
              </w:rPr>
              <w:t>（二）儒教式祭祀的</w:t>
            </w:r>
            <w:r w:rsidR="008F4CD5" w:rsidRPr="008F4CD5">
              <w:rPr>
                <w:rStyle w:val="af"/>
                <w:sz w:val="28"/>
                <w:szCs w:val="28"/>
              </w:rPr>
              <w:t>传承</w:t>
            </w:r>
            <w:r w:rsidR="008F4CD5" w:rsidRPr="008F4CD5">
              <w:rPr>
                <w:webHidden/>
              </w:rPr>
              <w:tab/>
            </w:r>
            <w:r w:rsidR="003A77FD" w:rsidRPr="008F4CD5">
              <w:rPr>
                <w:webHidden/>
              </w:rPr>
              <w:fldChar w:fldCharType="begin"/>
            </w:r>
            <w:r w:rsidR="008F4CD5" w:rsidRPr="008F4CD5">
              <w:rPr>
                <w:webHidden/>
              </w:rPr>
              <w:instrText xml:space="preserve"> PAGEREF _Toc7098264 \h </w:instrText>
            </w:r>
            <w:r w:rsidR="003A77FD" w:rsidRPr="008F4CD5">
              <w:rPr>
                <w:webHidden/>
              </w:rPr>
            </w:r>
            <w:r w:rsidR="003A77FD" w:rsidRPr="008F4CD5">
              <w:rPr>
                <w:webHidden/>
              </w:rPr>
              <w:fldChar w:fldCharType="separate"/>
            </w:r>
            <w:r w:rsidR="00FE03B0">
              <w:rPr>
                <w:webHidden/>
              </w:rPr>
              <w:t>21</w:t>
            </w:r>
            <w:r w:rsidR="003A77FD" w:rsidRPr="008F4CD5">
              <w:rPr>
                <w:webHidden/>
              </w:rPr>
              <w:fldChar w:fldCharType="end"/>
            </w:r>
          </w:hyperlink>
        </w:p>
        <w:p w14:paraId="140749C3" w14:textId="77777777" w:rsidR="008F4CD5" w:rsidRPr="008F4CD5" w:rsidRDefault="002C79EE">
          <w:pPr>
            <w:pStyle w:val="31"/>
            <w:tabs>
              <w:tab w:val="right" w:leader="dot" w:pos="8296"/>
            </w:tabs>
            <w:rPr>
              <w:rFonts w:ascii="宋体" w:eastAsia="宋体" w:hAnsi="宋体"/>
              <w:noProof/>
              <w:sz w:val="28"/>
              <w:szCs w:val="28"/>
            </w:rPr>
          </w:pPr>
          <w:hyperlink w:anchor="_Toc7098265" w:history="1">
            <w:r w:rsidR="008F4CD5" w:rsidRPr="008F4CD5">
              <w:rPr>
                <w:rStyle w:val="af"/>
                <w:rFonts w:ascii="宋体" w:eastAsia="宋体" w:hAnsi="宋体"/>
                <w:noProof/>
                <w:sz w:val="24"/>
                <w:szCs w:val="24"/>
              </w:rPr>
              <w:t>1.国家祭祀</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_Toc7098265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21</w:t>
            </w:r>
            <w:r w:rsidR="003A77FD" w:rsidRPr="008F4CD5">
              <w:rPr>
                <w:rFonts w:ascii="宋体" w:eastAsia="宋体" w:hAnsi="宋体"/>
                <w:noProof/>
                <w:webHidden/>
                <w:sz w:val="28"/>
                <w:szCs w:val="28"/>
              </w:rPr>
              <w:fldChar w:fldCharType="end"/>
            </w:r>
          </w:hyperlink>
        </w:p>
        <w:p w14:paraId="76A57788" w14:textId="77777777" w:rsidR="008F4CD5" w:rsidRPr="008F4CD5" w:rsidRDefault="002C79EE">
          <w:pPr>
            <w:pStyle w:val="31"/>
            <w:tabs>
              <w:tab w:val="right" w:leader="dot" w:pos="8296"/>
            </w:tabs>
            <w:rPr>
              <w:rFonts w:ascii="宋体" w:eastAsia="宋体" w:hAnsi="宋体"/>
              <w:noProof/>
              <w:sz w:val="28"/>
              <w:szCs w:val="28"/>
            </w:rPr>
          </w:pPr>
          <w:hyperlink w:anchor="_Toc7098266" w:history="1">
            <w:r w:rsidR="008F4CD5" w:rsidRPr="008F4CD5">
              <w:rPr>
                <w:rStyle w:val="af"/>
                <w:rFonts w:ascii="宋体" w:eastAsia="宋体" w:hAnsi="宋体"/>
                <w:noProof/>
                <w:sz w:val="24"/>
                <w:szCs w:val="24"/>
              </w:rPr>
              <w:t>2.家庭祭祀</w:t>
            </w:r>
            <w:r w:rsidR="008F4CD5" w:rsidRPr="008F4CD5">
              <w:rPr>
                <w:rFonts w:ascii="宋体" w:eastAsia="宋体" w:hAnsi="宋体"/>
                <w:noProof/>
                <w:webHidden/>
                <w:sz w:val="28"/>
                <w:szCs w:val="28"/>
              </w:rPr>
              <w:tab/>
            </w:r>
            <w:r w:rsidR="003A77FD" w:rsidRPr="008F4CD5">
              <w:rPr>
                <w:rFonts w:ascii="宋体" w:eastAsia="宋体" w:hAnsi="宋体"/>
                <w:noProof/>
                <w:webHidden/>
                <w:sz w:val="28"/>
                <w:szCs w:val="28"/>
              </w:rPr>
              <w:fldChar w:fldCharType="begin"/>
            </w:r>
            <w:r w:rsidR="008F4CD5" w:rsidRPr="008F4CD5">
              <w:rPr>
                <w:rFonts w:ascii="宋体" w:eastAsia="宋体" w:hAnsi="宋体"/>
                <w:noProof/>
                <w:webHidden/>
                <w:sz w:val="28"/>
                <w:szCs w:val="28"/>
              </w:rPr>
              <w:instrText xml:space="preserve"> PAGEREF _Toc7098266 \h </w:instrText>
            </w:r>
            <w:r w:rsidR="003A77FD" w:rsidRPr="008F4CD5">
              <w:rPr>
                <w:rFonts w:ascii="宋体" w:eastAsia="宋体" w:hAnsi="宋体"/>
                <w:noProof/>
                <w:webHidden/>
                <w:sz w:val="28"/>
                <w:szCs w:val="28"/>
              </w:rPr>
            </w:r>
            <w:r w:rsidR="003A77FD" w:rsidRPr="008F4CD5">
              <w:rPr>
                <w:rFonts w:ascii="宋体" w:eastAsia="宋体" w:hAnsi="宋体"/>
                <w:noProof/>
                <w:webHidden/>
                <w:sz w:val="28"/>
                <w:szCs w:val="28"/>
              </w:rPr>
              <w:fldChar w:fldCharType="separate"/>
            </w:r>
            <w:r w:rsidR="00FE03B0">
              <w:rPr>
                <w:rFonts w:ascii="宋体" w:eastAsia="宋体" w:hAnsi="宋体"/>
                <w:noProof/>
                <w:webHidden/>
                <w:sz w:val="28"/>
                <w:szCs w:val="28"/>
              </w:rPr>
              <w:t>22</w:t>
            </w:r>
            <w:r w:rsidR="003A77FD" w:rsidRPr="008F4CD5">
              <w:rPr>
                <w:rFonts w:ascii="宋体" w:eastAsia="宋体" w:hAnsi="宋体"/>
                <w:noProof/>
                <w:webHidden/>
                <w:sz w:val="28"/>
                <w:szCs w:val="28"/>
              </w:rPr>
              <w:fldChar w:fldCharType="end"/>
            </w:r>
          </w:hyperlink>
        </w:p>
        <w:p w14:paraId="44E7975D" w14:textId="77777777" w:rsidR="008F4CD5" w:rsidRPr="008F4CD5" w:rsidRDefault="002C79EE" w:rsidP="008F4CD5">
          <w:pPr>
            <w:pStyle w:val="11"/>
          </w:pPr>
          <w:hyperlink w:anchor="_Toc7098267" w:history="1">
            <w:r w:rsidR="008F4CD5" w:rsidRPr="008F4CD5">
              <w:rPr>
                <w:rStyle w:val="af"/>
              </w:rPr>
              <w:t>四、总结</w:t>
            </w:r>
            <w:r w:rsidR="008F4CD5" w:rsidRPr="008F4CD5">
              <w:rPr>
                <w:webHidden/>
              </w:rPr>
              <w:tab/>
            </w:r>
            <w:r w:rsidR="003A77FD" w:rsidRPr="008F4CD5">
              <w:rPr>
                <w:webHidden/>
              </w:rPr>
              <w:fldChar w:fldCharType="begin"/>
            </w:r>
            <w:r w:rsidR="008F4CD5" w:rsidRPr="008F4CD5">
              <w:rPr>
                <w:webHidden/>
              </w:rPr>
              <w:instrText xml:space="preserve"> PAGEREF _Toc7098267 \h </w:instrText>
            </w:r>
            <w:r w:rsidR="003A77FD" w:rsidRPr="008F4CD5">
              <w:rPr>
                <w:webHidden/>
              </w:rPr>
            </w:r>
            <w:r w:rsidR="003A77FD" w:rsidRPr="008F4CD5">
              <w:rPr>
                <w:webHidden/>
              </w:rPr>
              <w:fldChar w:fldCharType="separate"/>
            </w:r>
            <w:r w:rsidR="00FE03B0">
              <w:rPr>
                <w:webHidden/>
              </w:rPr>
              <w:t>23</w:t>
            </w:r>
            <w:r w:rsidR="003A77FD" w:rsidRPr="008F4CD5">
              <w:rPr>
                <w:webHidden/>
              </w:rPr>
              <w:fldChar w:fldCharType="end"/>
            </w:r>
          </w:hyperlink>
        </w:p>
        <w:p w14:paraId="03A6A77A" w14:textId="77777777" w:rsidR="008F4CD5" w:rsidRPr="008D5A89" w:rsidRDefault="002C79EE" w:rsidP="008D5A89">
          <w:pPr>
            <w:pStyle w:val="21"/>
          </w:pPr>
          <w:hyperlink w:anchor="_Toc7098268" w:history="1">
            <w:r w:rsidR="008F4CD5" w:rsidRPr="008D5A89">
              <w:rPr>
                <w:rStyle w:val="af"/>
              </w:rPr>
              <w:t>参考文献</w:t>
            </w:r>
            <w:r w:rsidR="008F4CD5" w:rsidRPr="008D5A89">
              <w:rPr>
                <w:webHidden/>
              </w:rPr>
              <w:tab/>
            </w:r>
            <w:r w:rsidR="003A77FD" w:rsidRPr="008D5A89">
              <w:rPr>
                <w:webHidden/>
              </w:rPr>
              <w:fldChar w:fldCharType="begin"/>
            </w:r>
            <w:r w:rsidR="008F4CD5" w:rsidRPr="008D5A89">
              <w:rPr>
                <w:webHidden/>
              </w:rPr>
              <w:instrText xml:space="preserve"> PAGEREF _Toc7098268 \h </w:instrText>
            </w:r>
            <w:r w:rsidR="003A77FD" w:rsidRPr="008D5A89">
              <w:rPr>
                <w:webHidden/>
              </w:rPr>
            </w:r>
            <w:r w:rsidR="003A77FD" w:rsidRPr="008D5A89">
              <w:rPr>
                <w:webHidden/>
              </w:rPr>
              <w:fldChar w:fldCharType="separate"/>
            </w:r>
            <w:r w:rsidR="00FE03B0">
              <w:rPr>
                <w:webHidden/>
              </w:rPr>
              <w:t>24</w:t>
            </w:r>
            <w:r w:rsidR="003A77FD" w:rsidRPr="008D5A89">
              <w:rPr>
                <w:webHidden/>
              </w:rPr>
              <w:fldChar w:fldCharType="end"/>
            </w:r>
          </w:hyperlink>
        </w:p>
        <w:p w14:paraId="2B739AE2" w14:textId="77777777" w:rsidR="007C0A6E" w:rsidRPr="008F4CD5" w:rsidRDefault="003A77FD">
          <w:pPr>
            <w:rPr>
              <w:rFonts w:ascii="宋体" w:eastAsia="宋体" w:hAnsi="宋体"/>
              <w:sz w:val="28"/>
              <w:szCs w:val="28"/>
            </w:rPr>
          </w:pPr>
          <w:r w:rsidRPr="008F4CD5">
            <w:rPr>
              <w:rFonts w:ascii="宋体" w:eastAsia="宋体" w:hAnsi="宋体"/>
              <w:b/>
              <w:bCs/>
              <w:sz w:val="28"/>
              <w:szCs w:val="28"/>
              <w:lang w:val="zh-CN"/>
            </w:rPr>
            <w:fldChar w:fldCharType="end"/>
          </w:r>
        </w:p>
      </w:sdtContent>
    </w:sdt>
    <w:p w14:paraId="0D09A659" w14:textId="77777777" w:rsidR="007C0A6E" w:rsidRDefault="007C0A6E" w:rsidP="007C0A6E">
      <w:pPr>
        <w:spacing w:line="360" w:lineRule="auto"/>
        <w:rPr>
          <w:rFonts w:ascii="黑体" w:eastAsia="黑体" w:hAnsi="黑体"/>
          <w:sz w:val="28"/>
          <w:szCs w:val="28"/>
        </w:rPr>
      </w:pPr>
    </w:p>
    <w:p w14:paraId="463F5A6E" w14:textId="77777777" w:rsidR="007C0A6E" w:rsidRDefault="007C0A6E">
      <w:pPr>
        <w:widowControl/>
        <w:jc w:val="left"/>
        <w:rPr>
          <w:rFonts w:ascii="黑体" w:eastAsia="黑体" w:hAnsi="黑体"/>
          <w:sz w:val="28"/>
          <w:szCs w:val="28"/>
        </w:rPr>
      </w:pPr>
      <w:r>
        <w:rPr>
          <w:rFonts w:ascii="黑体" w:eastAsia="黑体" w:hAnsi="黑体"/>
          <w:sz w:val="28"/>
          <w:szCs w:val="28"/>
        </w:rPr>
        <w:br w:type="page"/>
      </w:r>
    </w:p>
    <w:p w14:paraId="077D0D59" w14:textId="77777777" w:rsidR="00966CF2" w:rsidRDefault="0088394B" w:rsidP="0088394B">
      <w:pPr>
        <w:spacing w:line="360" w:lineRule="auto"/>
        <w:rPr>
          <w:rFonts w:ascii="黑体" w:eastAsia="黑体" w:hAnsi="黑体"/>
          <w:sz w:val="30"/>
          <w:szCs w:val="30"/>
        </w:rPr>
      </w:pPr>
      <w:r>
        <w:rPr>
          <w:rFonts w:ascii="黑体" w:eastAsia="黑体" w:hAnsi="黑体"/>
          <w:sz w:val="28"/>
          <w:szCs w:val="28"/>
        </w:rPr>
        <w:lastRenderedPageBreak/>
        <w:t xml:space="preserve">  </w:t>
      </w:r>
      <w:r w:rsidR="00801B8A">
        <w:rPr>
          <w:rFonts w:ascii="黑体" w:eastAsia="黑体" w:hAnsi="黑体"/>
          <w:sz w:val="28"/>
          <w:szCs w:val="28"/>
        </w:rPr>
        <w:t xml:space="preserve">                   </w:t>
      </w:r>
      <w:r w:rsidR="00801B8A" w:rsidRPr="00801B8A">
        <w:rPr>
          <w:rFonts w:ascii="黑体" w:eastAsia="黑体" w:hAnsi="黑体"/>
          <w:sz w:val="30"/>
          <w:szCs w:val="30"/>
        </w:rPr>
        <w:t xml:space="preserve"> </w:t>
      </w:r>
      <w:r w:rsidR="00801B8A">
        <w:rPr>
          <w:rFonts w:ascii="黑体" w:eastAsia="黑体" w:hAnsi="黑体"/>
          <w:sz w:val="30"/>
          <w:szCs w:val="30"/>
        </w:rPr>
        <w:t xml:space="preserve"> </w:t>
      </w:r>
      <w:r w:rsidR="00801B8A" w:rsidRPr="00801B8A">
        <w:rPr>
          <w:rFonts w:ascii="黑体" w:eastAsia="黑体" w:hAnsi="黑体" w:hint="eastAsia"/>
          <w:sz w:val="30"/>
          <w:szCs w:val="30"/>
        </w:rPr>
        <w:t>引言</w:t>
      </w:r>
    </w:p>
    <w:p w14:paraId="6375CB93" w14:textId="77777777" w:rsidR="00801B8A" w:rsidRPr="00801B8A" w:rsidRDefault="00801B8A" w:rsidP="0088394B">
      <w:pPr>
        <w:spacing w:line="360" w:lineRule="auto"/>
        <w:rPr>
          <w:rFonts w:ascii="黑体" w:eastAsia="黑体" w:hAnsi="黑体"/>
          <w:sz w:val="30"/>
          <w:szCs w:val="30"/>
        </w:rPr>
      </w:pPr>
    </w:p>
    <w:p w14:paraId="390FA1BE" w14:textId="77777777" w:rsidR="005D749A" w:rsidRPr="00C830F0" w:rsidRDefault="0085346F" w:rsidP="00754A10">
      <w:pPr>
        <w:spacing w:line="360" w:lineRule="auto"/>
        <w:ind w:firstLineChars="200" w:firstLine="480"/>
        <w:rPr>
          <w:rFonts w:ascii="宋体" w:eastAsia="宋体" w:hAnsi="宋体"/>
          <w:sz w:val="24"/>
          <w:szCs w:val="24"/>
        </w:rPr>
      </w:pPr>
      <w:r w:rsidRPr="00C830F0">
        <w:rPr>
          <w:rFonts w:ascii="宋体" w:eastAsia="宋体" w:hAnsi="宋体"/>
          <w:sz w:val="24"/>
          <w:szCs w:val="24"/>
        </w:rPr>
        <w:t>1392年，高丽末期的</w:t>
      </w:r>
      <w:r w:rsidRPr="00C830F0">
        <w:rPr>
          <w:rFonts w:ascii="宋体" w:eastAsia="宋体" w:hAnsi="宋体" w:hint="eastAsia"/>
          <w:sz w:val="24"/>
          <w:szCs w:val="24"/>
        </w:rPr>
        <w:t>将军</w:t>
      </w:r>
      <w:r w:rsidR="00327B1E" w:rsidRPr="00C830F0">
        <w:rPr>
          <w:rFonts w:ascii="宋体" w:eastAsia="宋体" w:hAnsi="宋体"/>
          <w:sz w:val="24"/>
          <w:szCs w:val="24"/>
        </w:rPr>
        <w:t>李成桂建立</w:t>
      </w:r>
      <w:r w:rsidR="00FE4D38" w:rsidRPr="00C830F0">
        <w:rPr>
          <w:rFonts w:ascii="宋体" w:eastAsia="宋体" w:hAnsi="宋体"/>
          <w:sz w:val="24"/>
          <w:szCs w:val="24"/>
        </w:rPr>
        <w:t>朝鲜王朝。新生的封建王朝急需</w:t>
      </w:r>
      <w:r w:rsidR="00FE4D38" w:rsidRPr="00C830F0">
        <w:rPr>
          <w:rFonts w:ascii="宋体" w:eastAsia="宋体" w:hAnsi="宋体" w:hint="eastAsia"/>
          <w:sz w:val="24"/>
          <w:szCs w:val="24"/>
        </w:rPr>
        <w:t>一种</w:t>
      </w:r>
      <w:r w:rsidR="00754A10" w:rsidRPr="00C830F0">
        <w:rPr>
          <w:rFonts w:ascii="宋体" w:eastAsia="宋体" w:hAnsi="宋体" w:hint="eastAsia"/>
          <w:sz w:val="24"/>
          <w:szCs w:val="24"/>
        </w:rPr>
        <w:t>维护封建社会秩序，加强专制统治的精神支柱。郑道传作为朝鲜王朝的“总设计师”，</w:t>
      </w:r>
      <w:r w:rsidR="009B6FDD" w:rsidRPr="00C830F0">
        <w:rPr>
          <w:rFonts w:ascii="宋体" w:eastAsia="宋体" w:hAnsi="宋体" w:hint="eastAsia"/>
          <w:sz w:val="24"/>
          <w:szCs w:val="24"/>
        </w:rPr>
        <w:t>通过</w:t>
      </w:r>
      <w:r w:rsidRPr="00C830F0">
        <w:rPr>
          <w:rFonts w:ascii="宋体" w:eastAsia="宋体" w:hAnsi="宋体" w:hint="eastAsia"/>
          <w:sz w:val="24"/>
          <w:szCs w:val="24"/>
        </w:rPr>
        <w:t>著书立</w:t>
      </w:r>
      <w:r w:rsidR="00645CA6" w:rsidRPr="00C830F0">
        <w:rPr>
          <w:rFonts w:ascii="宋体" w:eastAsia="宋体" w:hAnsi="宋体" w:hint="eastAsia"/>
          <w:sz w:val="24"/>
          <w:szCs w:val="24"/>
        </w:rPr>
        <w:t>说等方式</w:t>
      </w:r>
      <w:r w:rsidR="00013829" w:rsidRPr="00C830F0">
        <w:rPr>
          <w:rFonts w:ascii="宋体" w:eastAsia="宋体" w:hAnsi="宋体" w:hint="eastAsia"/>
          <w:sz w:val="24"/>
          <w:szCs w:val="24"/>
        </w:rPr>
        <w:t>努力使儒学取代佛教成为朝鲜王朝的官学，以</w:t>
      </w:r>
      <w:r w:rsidRPr="00C830F0">
        <w:rPr>
          <w:rFonts w:ascii="宋体" w:eastAsia="宋体" w:hAnsi="宋体" w:hint="eastAsia"/>
          <w:sz w:val="24"/>
          <w:szCs w:val="24"/>
        </w:rPr>
        <w:t>全新的建国理念取代高丽末期腐化的佛教</w:t>
      </w:r>
      <w:r w:rsidR="00122FB3">
        <w:rPr>
          <w:rFonts w:ascii="宋体" w:eastAsia="宋体" w:hAnsi="宋体" w:hint="eastAsia"/>
          <w:sz w:val="24"/>
          <w:szCs w:val="24"/>
        </w:rPr>
        <w:t>。其革新思想主要集中于他的著作《经国大典》</w:t>
      </w:r>
      <w:r w:rsidR="00FE4D38" w:rsidRPr="00C830F0">
        <w:rPr>
          <w:rFonts w:ascii="宋体" w:eastAsia="宋体" w:hAnsi="宋体" w:hint="eastAsia"/>
          <w:sz w:val="24"/>
          <w:szCs w:val="24"/>
        </w:rPr>
        <w:t>中</w:t>
      </w:r>
      <w:r w:rsidR="00570BED" w:rsidRPr="00C830F0">
        <w:rPr>
          <w:rFonts w:ascii="宋体" w:eastAsia="宋体" w:hAnsi="宋体" w:hint="eastAsia"/>
          <w:sz w:val="24"/>
          <w:szCs w:val="24"/>
        </w:rPr>
        <w:t>，对朝鲜初期的政治、经济、军事等方面产生深远的影响</w:t>
      </w:r>
      <w:r w:rsidRPr="00C830F0">
        <w:rPr>
          <w:rFonts w:ascii="宋体" w:eastAsia="宋体" w:hAnsi="宋体" w:hint="eastAsia"/>
          <w:sz w:val="24"/>
          <w:szCs w:val="24"/>
        </w:rPr>
        <w:t>。</w:t>
      </w:r>
      <w:r w:rsidR="0015532A" w:rsidRPr="00C830F0">
        <w:rPr>
          <w:rFonts w:ascii="宋体" w:eastAsia="宋体" w:hAnsi="宋体" w:hint="eastAsia"/>
          <w:sz w:val="24"/>
          <w:szCs w:val="24"/>
        </w:rPr>
        <w:t>从韩国政治思想史的总体观点看，朝鲜王朝的</w:t>
      </w:r>
      <w:r w:rsidR="00166163" w:rsidRPr="00C830F0">
        <w:rPr>
          <w:rFonts w:ascii="宋体" w:eastAsia="宋体" w:hAnsi="宋体" w:hint="eastAsia"/>
          <w:sz w:val="24"/>
          <w:szCs w:val="24"/>
        </w:rPr>
        <w:t>建立是佛教治国到儒教建国</w:t>
      </w:r>
      <w:r w:rsidR="001F6DE9" w:rsidRPr="00C830F0">
        <w:rPr>
          <w:rFonts w:ascii="宋体" w:eastAsia="宋体" w:hAnsi="宋体" w:hint="eastAsia"/>
          <w:sz w:val="24"/>
          <w:szCs w:val="24"/>
        </w:rPr>
        <w:t>的</w:t>
      </w:r>
      <w:r w:rsidR="00166163" w:rsidRPr="00C830F0">
        <w:rPr>
          <w:rFonts w:ascii="宋体" w:eastAsia="宋体" w:hAnsi="宋体" w:hint="eastAsia"/>
          <w:sz w:val="24"/>
          <w:szCs w:val="24"/>
        </w:rPr>
        <w:t>一种</w:t>
      </w:r>
      <w:r w:rsidR="001F6DE9" w:rsidRPr="00C830F0">
        <w:rPr>
          <w:rFonts w:ascii="宋体" w:eastAsia="宋体" w:hAnsi="宋体" w:hint="eastAsia"/>
          <w:sz w:val="24"/>
          <w:szCs w:val="24"/>
        </w:rPr>
        <w:t>文明转化</w:t>
      </w:r>
      <w:r w:rsidR="002211A7" w:rsidRPr="00C830F0">
        <w:rPr>
          <w:rFonts w:ascii="宋体" w:eastAsia="宋体" w:hAnsi="宋体" w:hint="eastAsia"/>
          <w:sz w:val="24"/>
          <w:szCs w:val="24"/>
        </w:rPr>
        <w:t>。</w:t>
      </w:r>
      <w:r w:rsidR="00CF76A6" w:rsidRPr="00C830F0">
        <w:rPr>
          <w:rFonts w:ascii="宋体" w:eastAsia="宋体" w:hAnsi="宋体" w:hint="eastAsia"/>
          <w:sz w:val="24"/>
          <w:szCs w:val="24"/>
        </w:rPr>
        <w:t>本文从</w:t>
      </w:r>
      <w:r w:rsidR="0028759A" w:rsidRPr="00C830F0">
        <w:rPr>
          <w:rFonts w:ascii="宋体" w:eastAsia="宋体" w:hAnsi="宋体" w:hint="eastAsia"/>
          <w:sz w:val="24"/>
          <w:szCs w:val="24"/>
        </w:rPr>
        <w:t>儒</w:t>
      </w:r>
      <w:r w:rsidR="00456B98" w:rsidRPr="00C830F0">
        <w:rPr>
          <w:rFonts w:ascii="宋体" w:eastAsia="宋体" w:hAnsi="宋体" w:hint="eastAsia"/>
          <w:sz w:val="24"/>
          <w:szCs w:val="24"/>
        </w:rPr>
        <w:t>教建国</w:t>
      </w:r>
      <w:r w:rsidR="00531BA0" w:rsidRPr="00C830F0">
        <w:rPr>
          <w:rFonts w:ascii="宋体" w:eastAsia="宋体" w:hAnsi="宋体" w:hint="eastAsia"/>
          <w:sz w:val="24"/>
          <w:szCs w:val="24"/>
        </w:rPr>
        <w:t>的</w:t>
      </w:r>
      <w:r w:rsidR="00645CA6" w:rsidRPr="00C830F0">
        <w:rPr>
          <w:rFonts w:ascii="宋体" w:eastAsia="宋体" w:hAnsi="宋体" w:hint="eastAsia"/>
          <w:sz w:val="24"/>
          <w:szCs w:val="24"/>
        </w:rPr>
        <w:t>视角出发</w:t>
      </w:r>
      <w:r w:rsidR="00D3609A" w:rsidRPr="00C830F0">
        <w:rPr>
          <w:rFonts w:ascii="宋体" w:eastAsia="宋体" w:hAnsi="宋体" w:hint="eastAsia"/>
          <w:sz w:val="24"/>
          <w:szCs w:val="24"/>
        </w:rPr>
        <w:t>，</w:t>
      </w:r>
      <w:r w:rsidR="00531BA0" w:rsidRPr="00C830F0">
        <w:rPr>
          <w:rFonts w:ascii="宋体" w:eastAsia="宋体" w:hAnsi="宋体" w:hint="eastAsia"/>
          <w:sz w:val="24"/>
          <w:szCs w:val="24"/>
        </w:rPr>
        <w:t>研究丽末鲜初的政治体系</w:t>
      </w:r>
      <w:r w:rsidR="00D3609A" w:rsidRPr="00C830F0">
        <w:rPr>
          <w:rFonts w:ascii="宋体" w:eastAsia="宋体" w:hAnsi="宋体" w:hint="eastAsia"/>
          <w:sz w:val="24"/>
          <w:szCs w:val="24"/>
        </w:rPr>
        <w:t>、</w:t>
      </w:r>
      <w:r w:rsidR="00BC0F4F" w:rsidRPr="00C830F0">
        <w:rPr>
          <w:rFonts w:ascii="宋体" w:eastAsia="宋体" w:hAnsi="宋体" w:hint="eastAsia"/>
          <w:sz w:val="24"/>
          <w:szCs w:val="24"/>
        </w:rPr>
        <w:t>教育机制和社会风俗等各方面</w:t>
      </w:r>
      <w:r w:rsidR="000A7A73" w:rsidRPr="00C830F0">
        <w:rPr>
          <w:rFonts w:ascii="宋体" w:eastAsia="宋体" w:hAnsi="宋体" w:hint="eastAsia"/>
          <w:sz w:val="24"/>
          <w:szCs w:val="24"/>
        </w:rPr>
        <w:t>，</w:t>
      </w:r>
      <w:r w:rsidR="00924DE5" w:rsidRPr="00C830F0">
        <w:rPr>
          <w:rFonts w:ascii="宋体" w:eastAsia="宋体" w:hAnsi="宋体" w:hint="eastAsia"/>
          <w:sz w:val="24"/>
          <w:szCs w:val="24"/>
        </w:rPr>
        <w:t>并进一步深入探讨儒教对特定时期、特定</w:t>
      </w:r>
      <w:r w:rsidR="00645CA6" w:rsidRPr="00C830F0">
        <w:rPr>
          <w:rFonts w:ascii="宋体" w:eastAsia="宋体" w:hAnsi="宋体" w:hint="eastAsia"/>
          <w:sz w:val="24"/>
          <w:szCs w:val="24"/>
        </w:rPr>
        <w:t>王朝</w:t>
      </w:r>
      <w:r w:rsidR="00924DE5" w:rsidRPr="00C830F0">
        <w:rPr>
          <w:rFonts w:ascii="宋体" w:eastAsia="宋体" w:hAnsi="宋体" w:hint="eastAsia"/>
          <w:sz w:val="24"/>
          <w:szCs w:val="24"/>
        </w:rPr>
        <w:t>的</w:t>
      </w:r>
      <w:r w:rsidR="00645CA6" w:rsidRPr="00C830F0">
        <w:rPr>
          <w:rFonts w:ascii="宋体" w:eastAsia="宋体" w:hAnsi="宋体" w:hint="eastAsia"/>
          <w:sz w:val="24"/>
          <w:szCs w:val="24"/>
        </w:rPr>
        <w:t>更替和革新</w:t>
      </w:r>
      <w:r w:rsidR="000A7A73" w:rsidRPr="00C830F0">
        <w:rPr>
          <w:rFonts w:ascii="宋体" w:eastAsia="宋体" w:hAnsi="宋体" w:hint="eastAsia"/>
          <w:sz w:val="24"/>
          <w:szCs w:val="24"/>
        </w:rPr>
        <w:t>所起的指导性作用</w:t>
      </w:r>
      <w:r w:rsidR="0028759A" w:rsidRPr="00C830F0">
        <w:rPr>
          <w:rFonts w:ascii="宋体" w:eastAsia="宋体" w:hAnsi="宋体" w:hint="eastAsia"/>
          <w:sz w:val="24"/>
          <w:szCs w:val="24"/>
        </w:rPr>
        <w:t>。</w:t>
      </w:r>
    </w:p>
    <w:p w14:paraId="27BCB99C" w14:textId="77777777" w:rsidR="002F4479" w:rsidRPr="000C5C7E" w:rsidRDefault="002F4479" w:rsidP="0073745E">
      <w:pPr>
        <w:pStyle w:val="1"/>
      </w:pPr>
      <w:bookmarkStart w:id="5" w:name="_Toc7098247"/>
      <w:r w:rsidRPr="000C5C7E">
        <w:rPr>
          <w:rFonts w:hint="eastAsia"/>
        </w:rPr>
        <w:t>一、</w:t>
      </w:r>
      <w:r w:rsidR="005B1C4A" w:rsidRPr="000C5C7E">
        <w:rPr>
          <w:rFonts w:hint="eastAsia"/>
        </w:rPr>
        <w:t>儒教理念</w:t>
      </w:r>
      <w:r w:rsidR="002C6060" w:rsidRPr="000C5C7E">
        <w:rPr>
          <w:rFonts w:hint="eastAsia"/>
        </w:rPr>
        <w:t>下</w:t>
      </w:r>
      <w:r w:rsidR="00997151" w:rsidRPr="000C5C7E">
        <w:rPr>
          <w:rFonts w:hint="eastAsia"/>
        </w:rPr>
        <w:t>确立</w:t>
      </w:r>
      <w:r w:rsidR="002C6060" w:rsidRPr="000C5C7E">
        <w:rPr>
          <w:rFonts w:hint="eastAsia"/>
        </w:rPr>
        <w:t>的</w:t>
      </w:r>
      <w:r w:rsidR="00997151" w:rsidRPr="000C5C7E">
        <w:rPr>
          <w:rFonts w:hint="eastAsia"/>
        </w:rPr>
        <w:t>新</w:t>
      </w:r>
      <w:r w:rsidR="002C6060" w:rsidRPr="000C5C7E">
        <w:rPr>
          <w:rFonts w:hint="eastAsia"/>
        </w:rPr>
        <w:t>政治框架</w:t>
      </w:r>
      <w:bookmarkEnd w:id="5"/>
    </w:p>
    <w:p w14:paraId="0E29695F" w14:textId="77777777" w:rsidR="002F4479" w:rsidRPr="00C830F0" w:rsidRDefault="008E4806" w:rsidP="00754A10">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高丽末期</w:t>
      </w:r>
      <w:r w:rsidR="00E379DD" w:rsidRPr="00C830F0">
        <w:rPr>
          <w:rFonts w:ascii="宋体" w:eastAsia="宋体" w:hAnsi="宋体" w:hint="eastAsia"/>
          <w:sz w:val="24"/>
          <w:szCs w:val="24"/>
        </w:rPr>
        <w:t>政治</w:t>
      </w:r>
      <w:r w:rsidR="00754A10" w:rsidRPr="00C830F0">
        <w:rPr>
          <w:rFonts w:ascii="宋体" w:eastAsia="宋体" w:hAnsi="宋体" w:hint="eastAsia"/>
          <w:sz w:val="24"/>
          <w:szCs w:val="24"/>
        </w:rPr>
        <w:t>矛盾激化</w:t>
      </w:r>
      <w:r w:rsidR="00645CA6" w:rsidRPr="00C830F0">
        <w:rPr>
          <w:rFonts w:ascii="宋体" w:eastAsia="宋体" w:hAnsi="宋体" w:hint="eastAsia"/>
          <w:sz w:val="24"/>
          <w:szCs w:val="24"/>
        </w:rPr>
        <w:t>使社会极其不稳定</w:t>
      </w:r>
      <w:r w:rsidR="00754A10" w:rsidRPr="00C830F0">
        <w:rPr>
          <w:rFonts w:ascii="宋体" w:eastAsia="宋体" w:hAnsi="宋体" w:hint="eastAsia"/>
          <w:sz w:val="24"/>
          <w:szCs w:val="24"/>
        </w:rPr>
        <w:t>，尤其是日益明显的佛教弊端刺激了朱子学派士大夫</w:t>
      </w:r>
      <w:r w:rsidR="002F4479" w:rsidRPr="00C830F0">
        <w:rPr>
          <w:rFonts w:ascii="宋体" w:eastAsia="宋体" w:hAnsi="宋体" w:hint="eastAsia"/>
          <w:sz w:val="24"/>
          <w:szCs w:val="24"/>
        </w:rPr>
        <w:t>的现实改革之意。</w:t>
      </w:r>
      <w:r w:rsidR="005E3D11" w:rsidRPr="00C830F0">
        <w:rPr>
          <w:rFonts w:ascii="宋体" w:eastAsia="宋体" w:hAnsi="宋体" w:hint="eastAsia"/>
          <w:sz w:val="24"/>
          <w:szCs w:val="24"/>
        </w:rPr>
        <w:t>朱子学不仅对先进士大夫的认知程度和改革方案</w:t>
      </w:r>
      <w:r w:rsidR="00246E36" w:rsidRPr="00C830F0">
        <w:rPr>
          <w:rFonts w:ascii="宋体" w:eastAsia="宋体" w:hAnsi="宋体" w:hint="eastAsia"/>
          <w:sz w:val="24"/>
          <w:szCs w:val="24"/>
        </w:rPr>
        <w:t>产生重要的影响</w:t>
      </w:r>
      <w:r w:rsidR="005E3D11" w:rsidRPr="00C830F0">
        <w:rPr>
          <w:rFonts w:ascii="宋体" w:eastAsia="宋体" w:hAnsi="宋体" w:hint="eastAsia"/>
          <w:sz w:val="24"/>
          <w:szCs w:val="24"/>
        </w:rPr>
        <w:t>，也对当时的政治矛盾提供</w:t>
      </w:r>
      <w:r w:rsidR="009F3A9F" w:rsidRPr="00C830F0">
        <w:rPr>
          <w:rFonts w:ascii="宋体" w:eastAsia="宋体" w:hAnsi="宋体" w:hint="eastAsia"/>
          <w:sz w:val="24"/>
          <w:szCs w:val="24"/>
        </w:rPr>
        <w:t>现实对应策略</w:t>
      </w:r>
      <w:r w:rsidR="00F2468B" w:rsidRPr="00C830F0">
        <w:rPr>
          <w:rFonts w:ascii="宋体" w:eastAsia="宋体" w:hAnsi="宋体" w:hint="eastAsia"/>
          <w:sz w:val="24"/>
          <w:szCs w:val="24"/>
        </w:rPr>
        <w:t>，使新建的朝鲜王朝初步</w:t>
      </w:r>
      <w:r w:rsidR="005E3D11" w:rsidRPr="00C830F0">
        <w:rPr>
          <w:rFonts w:ascii="宋体" w:eastAsia="宋体" w:hAnsi="宋体" w:hint="eastAsia"/>
          <w:sz w:val="24"/>
          <w:szCs w:val="24"/>
        </w:rPr>
        <w:t>建立起比较完善的政治</w:t>
      </w:r>
      <w:r w:rsidRPr="00C830F0">
        <w:rPr>
          <w:rFonts w:ascii="宋体" w:eastAsia="宋体" w:hAnsi="宋体" w:hint="eastAsia"/>
          <w:sz w:val="24"/>
          <w:szCs w:val="24"/>
        </w:rPr>
        <w:t>框架</w:t>
      </w:r>
      <w:r w:rsidR="00246E36" w:rsidRPr="00C830F0">
        <w:rPr>
          <w:rFonts w:ascii="宋体" w:eastAsia="宋体" w:hAnsi="宋体" w:hint="eastAsia"/>
          <w:sz w:val="24"/>
          <w:szCs w:val="24"/>
        </w:rPr>
        <w:t>体系。研究丽末</w:t>
      </w:r>
      <w:r w:rsidR="007A368E" w:rsidRPr="00C830F0">
        <w:rPr>
          <w:rFonts w:ascii="宋体" w:eastAsia="宋体" w:hAnsi="宋体" w:hint="eastAsia"/>
          <w:sz w:val="24"/>
          <w:szCs w:val="24"/>
        </w:rPr>
        <w:t>鲜初</w:t>
      </w:r>
      <w:r w:rsidR="004B34F8" w:rsidRPr="00C830F0">
        <w:rPr>
          <w:rFonts w:ascii="宋体" w:eastAsia="宋体" w:hAnsi="宋体" w:hint="eastAsia"/>
          <w:sz w:val="24"/>
          <w:szCs w:val="24"/>
        </w:rPr>
        <w:t>这</w:t>
      </w:r>
      <w:r w:rsidR="00673A2C" w:rsidRPr="00C830F0">
        <w:rPr>
          <w:rFonts w:ascii="宋体" w:eastAsia="宋体" w:hAnsi="宋体" w:hint="eastAsia"/>
          <w:sz w:val="24"/>
          <w:szCs w:val="24"/>
        </w:rPr>
        <w:t>特定时期，</w:t>
      </w:r>
      <w:r w:rsidR="007A368E" w:rsidRPr="00C830F0">
        <w:rPr>
          <w:rFonts w:ascii="宋体" w:eastAsia="宋体" w:hAnsi="宋体" w:hint="eastAsia"/>
          <w:sz w:val="24"/>
          <w:szCs w:val="24"/>
        </w:rPr>
        <w:t>不能不提起</w:t>
      </w:r>
      <w:r w:rsidR="00D47840" w:rsidRPr="00C830F0">
        <w:rPr>
          <w:rFonts w:ascii="宋体" w:eastAsia="宋体" w:hAnsi="宋体" w:hint="eastAsia"/>
          <w:sz w:val="24"/>
          <w:szCs w:val="24"/>
        </w:rPr>
        <w:t>开国功臣</w:t>
      </w:r>
      <w:r w:rsidR="007A368E" w:rsidRPr="00C830F0">
        <w:rPr>
          <w:rFonts w:ascii="宋体" w:eastAsia="宋体" w:hAnsi="宋体" w:hint="eastAsia"/>
          <w:sz w:val="24"/>
          <w:szCs w:val="24"/>
        </w:rPr>
        <w:t>郑道传</w:t>
      </w:r>
      <w:r w:rsidR="00206994" w:rsidRPr="00C830F0">
        <w:rPr>
          <w:rFonts w:ascii="宋体" w:eastAsia="宋体" w:hAnsi="宋体" w:hint="eastAsia"/>
          <w:sz w:val="24"/>
          <w:szCs w:val="24"/>
        </w:rPr>
        <w:t>和他编制的</w:t>
      </w:r>
      <w:r w:rsidR="00B40A28">
        <w:rPr>
          <w:rFonts w:ascii="宋体" w:eastAsia="宋体" w:hAnsi="宋体" w:hint="eastAsia"/>
          <w:sz w:val="24"/>
          <w:szCs w:val="24"/>
        </w:rPr>
        <w:t>《经国大典》</w:t>
      </w:r>
      <w:r w:rsidR="00DA3746" w:rsidRPr="00C830F0">
        <w:rPr>
          <w:rFonts w:ascii="宋体" w:eastAsia="宋体" w:hAnsi="宋体" w:hint="eastAsia"/>
          <w:sz w:val="24"/>
          <w:szCs w:val="24"/>
        </w:rPr>
        <w:t>，</w:t>
      </w:r>
      <w:r w:rsidR="00206994" w:rsidRPr="00C830F0">
        <w:rPr>
          <w:rFonts w:ascii="宋体" w:eastAsia="宋体" w:hAnsi="宋体" w:hint="eastAsia"/>
          <w:sz w:val="24"/>
          <w:szCs w:val="24"/>
        </w:rPr>
        <w:t>在朝鲜王朝建立的过程中起了关键作用。下面主要</w:t>
      </w:r>
      <w:r w:rsidR="002529CF" w:rsidRPr="00C830F0">
        <w:rPr>
          <w:rFonts w:ascii="宋体" w:eastAsia="宋体" w:hAnsi="宋体" w:hint="eastAsia"/>
          <w:sz w:val="24"/>
          <w:szCs w:val="24"/>
        </w:rPr>
        <w:t>对朝鲜初期政治制度的建立背景和几个主要特点进行详细</w:t>
      </w:r>
      <w:r w:rsidR="007F132F" w:rsidRPr="00C830F0">
        <w:rPr>
          <w:rFonts w:ascii="宋体" w:eastAsia="宋体" w:hAnsi="宋体" w:hint="eastAsia"/>
          <w:sz w:val="24"/>
          <w:szCs w:val="24"/>
        </w:rPr>
        <w:t>叙述</w:t>
      </w:r>
      <w:r w:rsidR="00206994" w:rsidRPr="00C830F0">
        <w:rPr>
          <w:rFonts w:ascii="宋体" w:eastAsia="宋体" w:hAnsi="宋体" w:hint="eastAsia"/>
          <w:sz w:val="24"/>
          <w:szCs w:val="24"/>
        </w:rPr>
        <w:t>，</w:t>
      </w:r>
      <w:r w:rsidR="002529CF" w:rsidRPr="00C830F0">
        <w:rPr>
          <w:rFonts w:ascii="宋体" w:eastAsia="宋体" w:hAnsi="宋体" w:hint="eastAsia"/>
          <w:sz w:val="24"/>
          <w:szCs w:val="24"/>
        </w:rPr>
        <w:t>深度研究儒教理念对政治引起的作用</w:t>
      </w:r>
      <w:r w:rsidR="007F132F" w:rsidRPr="00C830F0">
        <w:rPr>
          <w:rFonts w:ascii="宋体" w:eastAsia="宋体" w:hAnsi="宋体" w:hint="eastAsia"/>
          <w:sz w:val="24"/>
          <w:szCs w:val="24"/>
        </w:rPr>
        <w:t>。</w:t>
      </w:r>
    </w:p>
    <w:p w14:paraId="65BC10DD" w14:textId="77777777" w:rsidR="00700EA2" w:rsidRPr="0073745E" w:rsidRDefault="00112C24" w:rsidP="0073745E">
      <w:pPr>
        <w:pStyle w:val="2"/>
      </w:pPr>
      <w:bookmarkStart w:id="6" w:name="_Toc7098248"/>
      <w:r w:rsidRPr="0073745E">
        <w:rPr>
          <w:rFonts w:hint="eastAsia"/>
        </w:rPr>
        <w:t>（一）</w:t>
      </w:r>
      <w:r w:rsidR="008E4806" w:rsidRPr="0073745E">
        <w:rPr>
          <w:rFonts w:hint="eastAsia"/>
        </w:rPr>
        <w:t>高丽末期</w:t>
      </w:r>
      <w:r w:rsidR="00700EA2" w:rsidRPr="0073745E">
        <w:rPr>
          <w:rFonts w:hint="eastAsia"/>
        </w:rPr>
        <w:t>的政治状况</w:t>
      </w:r>
      <w:bookmarkEnd w:id="6"/>
    </w:p>
    <w:p w14:paraId="7ADFE6B1" w14:textId="77777777" w:rsidR="00EC4287" w:rsidRPr="00C830F0" w:rsidRDefault="00C245E1" w:rsidP="009D0D0B">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10世纪中后期，光宗</w:t>
      </w:r>
      <w:r w:rsidR="00F02289" w:rsidRPr="00C830F0">
        <w:rPr>
          <w:rFonts w:ascii="宋体" w:eastAsia="宋体" w:hAnsi="宋体" w:hint="eastAsia"/>
          <w:sz w:val="24"/>
          <w:szCs w:val="24"/>
        </w:rPr>
        <w:t>颁布</w:t>
      </w:r>
      <w:r w:rsidRPr="00C830F0">
        <w:rPr>
          <w:rFonts w:ascii="宋体" w:eastAsia="宋体" w:hAnsi="宋体" w:hint="eastAsia"/>
          <w:sz w:val="24"/>
          <w:szCs w:val="24"/>
        </w:rPr>
        <w:t>的科举制（985年）和成宗</w:t>
      </w:r>
      <w:r w:rsidR="00F02289" w:rsidRPr="00C830F0">
        <w:rPr>
          <w:rFonts w:ascii="宋体" w:eastAsia="宋体" w:hAnsi="宋体" w:hint="eastAsia"/>
          <w:sz w:val="24"/>
          <w:szCs w:val="24"/>
        </w:rPr>
        <w:t>所</w:t>
      </w:r>
      <w:r w:rsidR="001A5C98" w:rsidRPr="00C830F0">
        <w:rPr>
          <w:rFonts w:ascii="宋体" w:eastAsia="宋体" w:hAnsi="宋体" w:hint="eastAsia"/>
          <w:sz w:val="24"/>
          <w:szCs w:val="24"/>
        </w:rPr>
        <w:t>主张</w:t>
      </w:r>
      <w:r w:rsidR="00F02289" w:rsidRPr="00C830F0">
        <w:rPr>
          <w:rFonts w:ascii="宋体" w:eastAsia="宋体" w:hAnsi="宋体" w:hint="eastAsia"/>
          <w:sz w:val="24"/>
          <w:szCs w:val="24"/>
        </w:rPr>
        <w:t>的</w:t>
      </w:r>
      <w:r w:rsidR="008244A7" w:rsidRPr="00C830F0">
        <w:rPr>
          <w:rFonts w:ascii="宋体" w:eastAsia="宋体" w:hAnsi="宋体" w:hint="eastAsia"/>
          <w:sz w:val="24"/>
          <w:szCs w:val="24"/>
        </w:rPr>
        <w:t>儒教政治，使儒教势力不断扩大，并</w:t>
      </w:r>
      <w:r w:rsidRPr="00C830F0">
        <w:rPr>
          <w:rFonts w:ascii="宋体" w:eastAsia="宋体" w:hAnsi="宋体" w:hint="eastAsia"/>
          <w:sz w:val="24"/>
          <w:szCs w:val="24"/>
        </w:rPr>
        <w:t>迅速发展。直到11-12世纪，他们垄断所有官职，</w:t>
      </w:r>
      <w:r w:rsidR="00D50044" w:rsidRPr="00C830F0">
        <w:rPr>
          <w:rFonts w:ascii="宋体" w:eastAsia="宋体" w:hAnsi="宋体" w:hint="eastAsia"/>
          <w:sz w:val="24"/>
          <w:szCs w:val="24"/>
        </w:rPr>
        <w:t>确立</w:t>
      </w:r>
      <w:r w:rsidR="0074396F" w:rsidRPr="00C830F0">
        <w:rPr>
          <w:rFonts w:ascii="宋体" w:eastAsia="宋体" w:hAnsi="宋体" w:hint="eastAsia"/>
          <w:sz w:val="24"/>
          <w:szCs w:val="24"/>
        </w:rPr>
        <w:t>了</w:t>
      </w:r>
      <w:r w:rsidRPr="00C830F0">
        <w:rPr>
          <w:rFonts w:ascii="宋体" w:eastAsia="宋体" w:hAnsi="宋体" w:hint="eastAsia"/>
          <w:sz w:val="24"/>
          <w:szCs w:val="24"/>
        </w:rPr>
        <w:t>门阀统治</w:t>
      </w:r>
      <w:r w:rsidR="001560AE">
        <w:rPr>
          <w:rFonts w:ascii="宋体" w:eastAsia="宋体" w:hAnsi="宋体" w:hint="eastAsia"/>
          <w:sz w:val="24"/>
          <w:szCs w:val="24"/>
        </w:rPr>
        <w:t>。</w:t>
      </w:r>
      <w:r w:rsidR="006A1306">
        <w:rPr>
          <w:rStyle w:val="ac"/>
          <w:rFonts w:ascii="宋体" w:eastAsia="宋体" w:hAnsi="宋体"/>
          <w:sz w:val="24"/>
          <w:szCs w:val="24"/>
        </w:rPr>
        <w:footnoteReference w:id="1"/>
      </w:r>
      <w:r w:rsidR="00B16A3F">
        <w:rPr>
          <w:rFonts w:ascii="宋体" w:eastAsia="宋体" w:hAnsi="宋体" w:hint="eastAsia"/>
          <w:sz w:val="24"/>
          <w:szCs w:val="24"/>
        </w:rPr>
        <w:t>通过李资谦之乱</w:t>
      </w:r>
      <w:r w:rsidR="001A5C98" w:rsidRPr="00C830F0">
        <w:rPr>
          <w:rFonts w:ascii="宋体" w:eastAsia="宋体" w:hAnsi="宋体" w:hint="eastAsia"/>
          <w:sz w:val="24"/>
          <w:szCs w:val="24"/>
        </w:rPr>
        <w:t>（1126年）可以明确地看出，门阀贵族</w:t>
      </w:r>
      <w:r w:rsidR="00EB55BD" w:rsidRPr="00C830F0">
        <w:rPr>
          <w:rFonts w:ascii="宋体" w:eastAsia="宋体" w:hAnsi="宋体" w:hint="eastAsia"/>
          <w:sz w:val="24"/>
          <w:szCs w:val="24"/>
        </w:rPr>
        <w:t>已经</w:t>
      </w:r>
      <w:r w:rsidR="00FD2835" w:rsidRPr="00C830F0">
        <w:rPr>
          <w:rFonts w:ascii="宋体" w:eastAsia="宋体" w:hAnsi="宋体" w:hint="eastAsia"/>
          <w:sz w:val="24"/>
          <w:szCs w:val="24"/>
        </w:rPr>
        <w:t>壮大</w:t>
      </w:r>
      <w:r w:rsidR="001A5C98" w:rsidRPr="00C830F0">
        <w:rPr>
          <w:rFonts w:ascii="宋体" w:eastAsia="宋体" w:hAnsi="宋体" w:hint="eastAsia"/>
          <w:sz w:val="24"/>
          <w:szCs w:val="24"/>
        </w:rPr>
        <w:t>为</w:t>
      </w:r>
      <w:r w:rsidR="00EB55BD" w:rsidRPr="00C830F0">
        <w:rPr>
          <w:rFonts w:ascii="宋体" w:eastAsia="宋体" w:hAnsi="宋体" w:hint="eastAsia"/>
          <w:sz w:val="24"/>
          <w:szCs w:val="24"/>
        </w:rPr>
        <w:t>充分</w:t>
      </w:r>
      <w:r w:rsidR="001A5C98" w:rsidRPr="00C830F0">
        <w:rPr>
          <w:rFonts w:ascii="宋体" w:eastAsia="宋体" w:hAnsi="宋体" w:hint="eastAsia"/>
          <w:sz w:val="24"/>
          <w:szCs w:val="24"/>
        </w:rPr>
        <w:t>能够威胁王权的政治势力。</w:t>
      </w:r>
      <w:r w:rsidR="005C4173" w:rsidRPr="00C830F0">
        <w:rPr>
          <w:rFonts w:ascii="宋体" w:eastAsia="宋体" w:hAnsi="宋体" w:hint="eastAsia"/>
          <w:sz w:val="24"/>
          <w:szCs w:val="24"/>
        </w:rPr>
        <w:t>肅宗</w:t>
      </w:r>
      <w:r w:rsidR="00A42609" w:rsidRPr="00C830F0">
        <w:rPr>
          <w:rFonts w:ascii="宋体" w:eastAsia="宋体" w:hAnsi="宋体" w:hint="eastAsia"/>
          <w:sz w:val="24"/>
          <w:szCs w:val="24"/>
        </w:rPr>
        <w:t>统治</w:t>
      </w:r>
      <w:r w:rsidR="005C4173" w:rsidRPr="00C830F0">
        <w:rPr>
          <w:rFonts w:ascii="宋体" w:eastAsia="宋体" w:hAnsi="宋体" w:hint="eastAsia"/>
          <w:sz w:val="24"/>
          <w:szCs w:val="24"/>
        </w:rPr>
        <w:t>时期</w:t>
      </w:r>
      <w:r w:rsidR="00B51F1B" w:rsidRPr="00C830F0">
        <w:rPr>
          <w:rFonts w:ascii="宋体" w:eastAsia="宋体" w:hAnsi="宋体" w:hint="eastAsia"/>
          <w:sz w:val="24"/>
          <w:szCs w:val="24"/>
        </w:rPr>
        <w:t>被称为高丽门阀贵族政治的盛行期。此时</w:t>
      </w:r>
      <w:r w:rsidR="005C4173" w:rsidRPr="00C830F0">
        <w:rPr>
          <w:rFonts w:ascii="宋体" w:eastAsia="宋体" w:hAnsi="宋体" w:hint="eastAsia"/>
          <w:sz w:val="24"/>
          <w:szCs w:val="24"/>
        </w:rPr>
        <w:t>已</w:t>
      </w:r>
      <w:r w:rsidR="00B51F1B" w:rsidRPr="00C830F0">
        <w:rPr>
          <w:rFonts w:ascii="宋体" w:eastAsia="宋体" w:hAnsi="宋体" w:hint="eastAsia"/>
          <w:sz w:val="24"/>
          <w:szCs w:val="24"/>
        </w:rPr>
        <w:t>出现</w:t>
      </w:r>
      <w:r w:rsidR="005C4173" w:rsidRPr="00C830F0">
        <w:rPr>
          <w:rFonts w:ascii="宋体" w:eastAsia="宋体" w:hAnsi="宋体" w:hint="eastAsia"/>
          <w:sz w:val="24"/>
          <w:szCs w:val="24"/>
        </w:rPr>
        <w:t>奢侈风潮，美風良俗的泛滥，乱收</w:t>
      </w:r>
      <w:r w:rsidR="00A0748C" w:rsidRPr="00C830F0">
        <w:rPr>
          <w:rFonts w:ascii="宋体" w:eastAsia="宋体" w:hAnsi="宋体" w:hint="eastAsia"/>
          <w:sz w:val="24"/>
          <w:szCs w:val="24"/>
        </w:rPr>
        <w:t>税款</w:t>
      </w:r>
      <w:r w:rsidR="005C4173" w:rsidRPr="00C830F0">
        <w:rPr>
          <w:rFonts w:ascii="宋体" w:eastAsia="宋体" w:hAnsi="宋体" w:hint="eastAsia"/>
          <w:sz w:val="24"/>
          <w:szCs w:val="24"/>
        </w:rPr>
        <w:t>和赋役金，天灾地变等多方面</w:t>
      </w:r>
      <w:r w:rsidR="009E77AD" w:rsidRPr="00C830F0">
        <w:rPr>
          <w:rFonts w:ascii="宋体" w:eastAsia="宋体" w:hAnsi="宋体" w:hint="eastAsia"/>
          <w:sz w:val="24"/>
          <w:szCs w:val="24"/>
        </w:rPr>
        <w:lastRenderedPageBreak/>
        <w:t>的</w:t>
      </w:r>
      <w:r w:rsidR="005C4173" w:rsidRPr="00C830F0">
        <w:rPr>
          <w:rFonts w:ascii="宋体" w:eastAsia="宋体" w:hAnsi="宋体" w:hint="eastAsia"/>
          <w:sz w:val="24"/>
          <w:szCs w:val="24"/>
        </w:rPr>
        <w:t>混乱</w:t>
      </w:r>
      <w:r w:rsidR="00A0748C" w:rsidRPr="00C830F0">
        <w:rPr>
          <w:rFonts w:ascii="宋体" w:eastAsia="宋体" w:hAnsi="宋体" w:hint="eastAsia"/>
          <w:sz w:val="24"/>
          <w:szCs w:val="24"/>
        </w:rPr>
        <w:t>。虽然包括国王在内的朝廷官员们试图提出许多积极的方案去解决问题，但没有彻底根除其问题的本质</w:t>
      </w:r>
      <w:r w:rsidR="009E77AD" w:rsidRPr="00C830F0">
        <w:rPr>
          <w:rFonts w:ascii="宋体" w:eastAsia="宋体" w:hAnsi="宋体" w:hint="eastAsia"/>
          <w:sz w:val="24"/>
          <w:szCs w:val="24"/>
        </w:rPr>
        <w:t>原因</w:t>
      </w:r>
      <w:r w:rsidR="00A85728" w:rsidRPr="00C830F0">
        <w:rPr>
          <w:rFonts w:ascii="宋体" w:eastAsia="宋体" w:hAnsi="宋体" w:hint="eastAsia"/>
          <w:sz w:val="24"/>
          <w:szCs w:val="24"/>
        </w:rPr>
        <w:t>。</w:t>
      </w:r>
      <w:r w:rsidR="00A0748C" w:rsidRPr="00C830F0">
        <w:rPr>
          <w:rFonts w:ascii="宋体" w:eastAsia="宋体" w:hAnsi="宋体" w:hint="eastAsia"/>
          <w:sz w:val="24"/>
          <w:szCs w:val="24"/>
        </w:rPr>
        <w:t>大多数官员</w:t>
      </w:r>
      <w:r w:rsidR="00A85728" w:rsidRPr="00C830F0">
        <w:rPr>
          <w:rFonts w:ascii="宋体" w:eastAsia="宋体" w:hAnsi="宋体" w:hint="eastAsia"/>
          <w:sz w:val="24"/>
          <w:szCs w:val="24"/>
        </w:rPr>
        <w:t>们</w:t>
      </w:r>
      <w:r w:rsidR="00A0748C" w:rsidRPr="00C830F0">
        <w:rPr>
          <w:rFonts w:ascii="宋体" w:eastAsia="宋体" w:hAnsi="宋体" w:hint="eastAsia"/>
          <w:sz w:val="24"/>
          <w:szCs w:val="24"/>
        </w:rPr>
        <w:t>的腐败行为越来越严重，使各种矛盾日益</w:t>
      </w:r>
      <w:r w:rsidR="00EC4287" w:rsidRPr="00C830F0">
        <w:rPr>
          <w:rFonts w:ascii="宋体" w:eastAsia="宋体" w:hAnsi="宋体" w:hint="eastAsia"/>
          <w:sz w:val="24"/>
          <w:szCs w:val="24"/>
        </w:rPr>
        <w:t>激化。</w:t>
      </w:r>
    </w:p>
    <w:p w14:paraId="7AA21087" w14:textId="77777777" w:rsidR="00344D4C" w:rsidRPr="00C830F0" w:rsidRDefault="00EC4287" w:rsidP="009D0D0B">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门阀贵族政治的矛盾对</w:t>
      </w:r>
      <w:r w:rsidR="00344D4C" w:rsidRPr="00C830F0">
        <w:rPr>
          <w:rFonts w:ascii="宋体" w:eastAsia="宋体" w:hAnsi="宋体" w:hint="eastAsia"/>
          <w:sz w:val="24"/>
          <w:szCs w:val="24"/>
        </w:rPr>
        <w:t>社会生活的方方面面</w:t>
      </w:r>
      <w:r w:rsidRPr="00C830F0">
        <w:rPr>
          <w:rFonts w:ascii="宋体" w:eastAsia="宋体" w:hAnsi="宋体" w:hint="eastAsia"/>
          <w:sz w:val="24"/>
          <w:szCs w:val="24"/>
        </w:rPr>
        <w:t>产生了</w:t>
      </w:r>
      <w:r w:rsidR="00344D4C" w:rsidRPr="00C830F0">
        <w:rPr>
          <w:rFonts w:ascii="宋体" w:eastAsia="宋体" w:hAnsi="宋体" w:hint="eastAsia"/>
          <w:sz w:val="24"/>
          <w:szCs w:val="24"/>
        </w:rPr>
        <w:t>恶劣的影响，</w:t>
      </w:r>
      <w:r w:rsidR="003A09A2" w:rsidRPr="00C830F0">
        <w:rPr>
          <w:rFonts w:ascii="宋体" w:eastAsia="宋体" w:hAnsi="宋体" w:hint="eastAsia"/>
          <w:sz w:val="24"/>
          <w:szCs w:val="24"/>
        </w:rPr>
        <w:t>使之加速</w:t>
      </w:r>
      <w:r w:rsidR="00344D4C" w:rsidRPr="00C830F0">
        <w:rPr>
          <w:rFonts w:ascii="宋体" w:eastAsia="宋体" w:hAnsi="宋体" w:hint="eastAsia"/>
          <w:sz w:val="24"/>
          <w:szCs w:val="24"/>
        </w:rPr>
        <w:t>各种秩序的混乱和倒塌。</w:t>
      </w:r>
      <w:r w:rsidR="00E75ACB" w:rsidRPr="00C830F0">
        <w:rPr>
          <w:rFonts w:ascii="宋体" w:eastAsia="宋体" w:hAnsi="宋体" w:hint="eastAsia"/>
          <w:sz w:val="24"/>
          <w:szCs w:val="24"/>
        </w:rPr>
        <w:t>由于</w:t>
      </w:r>
      <w:r w:rsidR="00E84177" w:rsidRPr="00C830F0">
        <w:rPr>
          <w:rFonts w:ascii="宋体" w:eastAsia="宋体" w:hAnsi="宋体" w:hint="eastAsia"/>
          <w:sz w:val="24"/>
          <w:szCs w:val="24"/>
        </w:rPr>
        <w:t>长期实行</w:t>
      </w:r>
      <w:r w:rsidR="00DC01A7" w:rsidRPr="00C830F0">
        <w:rPr>
          <w:rFonts w:ascii="宋体" w:eastAsia="宋体" w:hAnsi="宋体" w:hint="eastAsia"/>
          <w:sz w:val="24"/>
          <w:szCs w:val="24"/>
        </w:rPr>
        <w:t>崇文抑武政策</w:t>
      </w:r>
      <w:r w:rsidR="0081463A" w:rsidRPr="00C830F0">
        <w:rPr>
          <w:rFonts w:ascii="宋体" w:eastAsia="宋体" w:hAnsi="宋体" w:hint="eastAsia"/>
          <w:sz w:val="24"/>
          <w:szCs w:val="24"/>
        </w:rPr>
        <w:t>、</w:t>
      </w:r>
      <w:r w:rsidR="00E75ACB" w:rsidRPr="00C830F0">
        <w:rPr>
          <w:rFonts w:ascii="宋体" w:eastAsia="宋体" w:hAnsi="宋体" w:hint="eastAsia"/>
          <w:sz w:val="24"/>
          <w:szCs w:val="24"/>
        </w:rPr>
        <w:t>官僚</w:t>
      </w:r>
      <w:r w:rsidR="00DC01A7" w:rsidRPr="00C830F0">
        <w:rPr>
          <w:rFonts w:ascii="宋体" w:eastAsia="宋体" w:hAnsi="宋体" w:hint="eastAsia"/>
          <w:sz w:val="24"/>
          <w:szCs w:val="24"/>
        </w:rPr>
        <w:t>们的</w:t>
      </w:r>
      <w:r w:rsidR="0081463A" w:rsidRPr="00C830F0">
        <w:rPr>
          <w:rFonts w:ascii="宋体" w:eastAsia="宋体" w:hAnsi="宋体" w:hint="eastAsia"/>
          <w:sz w:val="24"/>
          <w:szCs w:val="24"/>
        </w:rPr>
        <w:t>腐败行为盛行、</w:t>
      </w:r>
      <w:r w:rsidR="00344D4C" w:rsidRPr="00C830F0">
        <w:rPr>
          <w:rFonts w:ascii="宋体" w:eastAsia="宋体" w:hAnsi="宋体" w:hint="eastAsia"/>
          <w:sz w:val="24"/>
          <w:szCs w:val="24"/>
        </w:rPr>
        <w:t>王的奢侈生活等等</w:t>
      </w:r>
      <w:r w:rsidR="00E84177" w:rsidRPr="00C830F0">
        <w:rPr>
          <w:rFonts w:ascii="宋体" w:eastAsia="宋体" w:hAnsi="宋体" w:hint="eastAsia"/>
          <w:sz w:val="24"/>
          <w:szCs w:val="24"/>
        </w:rPr>
        <w:t>原因，</w:t>
      </w:r>
      <w:r w:rsidR="00E75ACB" w:rsidRPr="00C830F0">
        <w:rPr>
          <w:rFonts w:ascii="宋体" w:eastAsia="宋体" w:hAnsi="宋体" w:hint="eastAsia"/>
          <w:sz w:val="24"/>
          <w:szCs w:val="24"/>
        </w:rPr>
        <w:t>1170年武臣们发动了政变</w:t>
      </w:r>
      <w:r w:rsidR="001560AE">
        <w:rPr>
          <w:rFonts w:ascii="宋体" w:eastAsia="宋体" w:hAnsi="宋体" w:hint="eastAsia"/>
          <w:sz w:val="24"/>
          <w:szCs w:val="24"/>
        </w:rPr>
        <w:t>。</w:t>
      </w:r>
      <w:r w:rsidR="00106C82">
        <w:rPr>
          <w:rStyle w:val="ac"/>
          <w:rFonts w:ascii="宋体" w:eastAsia="宋体" w:hAnsi="宋体"/>
          <w:sz w:val="24"/>
          <w:szCs w:val="24"/>
        </w:rPr>
        <w:footnoteReference w:id="2"/>
      </w:r>
      <w:r w:rsidR="00E75ACB" w:rsidRPr="00C830F0">
        <w:rPr>
          <w:rFonts w:ascii="宋体" w:eastAsia="宋体" w:hAnsi="宋体" w:hint="eastAsia"/>
          <w:sz w:val="24"/>
          <w:szCs w:val="24"/>
        </w:rPr>
        <w:t>武臣政变成功的重要原因在于下层阶级</w:t>
      </w:r>
      <w:r w:rsidR="0085746B" w:rsidRPr="00C830F0">
        <w:rPr>
          <w:rFonts w:ascii="宋体" w:eastAsia="宋体" w:hAnsi="宋体" w:hint="eastAsia"/>
          <w:sz w:val="24"/>
          <w:szCs w:val="24"/>
        </w:rPr>
        <w:t>人民</w:t>
      </w:r>
      <w:r w:rsidR="00E75ACB" w:rsidRPr="00C830F0">
        <w:rPr>
          <w:rFonts w:ascii="宋体" w:eastAsia="宋体" w:hAnsi="宋体" w:hint="eastAsia"/>
          <w:sz w:val="24"/>
          <w:szCs w:val="24"/>
        </w:rPr>
        <w:t>的支持和帮助</w:t>
      </w:r>
      <w:r w:rsidR="005F7FA4" w:rsidRPr="00C830F0">
        <w:rPr>
          <w:rFonts w:ascii="宋体" w:eastAsia="宋体" w:hAnsi="宋体" w:hint="eastAsia"/>
          <w:sz w:val="24"/>
          <w:szCs w:val="24"/>
        </w:rPr>
        <w:t>，</w:t>
      </w:r>
      <w:r w:rsidR="0085746B" w:rsidRPr="00C830F0">
        <w:rPr>
          <w:rFonts w:ascii="宋体" w:eastAsia="宋体" w:hAnsi="宋体" w:hint="eastAsia"/>
          <w:sz w:val="24"/>
          <w:szCs w:val="24"/>
        </w:rPr>
        <w:t>可知</w:t>
      </w:r>
      <w:r w:rsidR="00344D4C" w:rsidRPr="00C830F0">
        <w:rPr>
          <w:rFonts w:ascii="宋体" w:eastAsia="宋体" w:hAnsi="宋体" w:hint="eastAsia"/>
          <w:sz w:val="24"/>
          <w:szCs w:val="24"/>
        </w:rPr>
        <w:t>武臣政变是政治社会潜在的身份等级矛盾爆发的产物</w:t>
      </w:r>
      <w:r w:rsidR="00E13B45">
        <w:rPr>
          <w:rFonts w:ascii="宋体" w:eastAsia="宋体" w:hAnsi="宋体" w:hint="eastAsia"/>
          <w:sz w:val="24"/>
          <w:szCs w:val="24"/>
        </w:rPr>
        <w:t>。</w:t>
      </w:r>
      <w:r w:rsidR="00B5348F">
        <w:rPr>
          <w:rStyle w:val="ac"/>
          <w:rFonts w:ascii="宋体" w:eastAsia="宋体" w:hAnsi="宋体"/>
          <w:sz w:val="24"/>
          <w:szCs w:val="24"/>
        </w:rPr>
        <w:footnoteReference w:id="3"/>
      </w:r>
      <w:r w:rsidR="0085746B" w:rsidRPr="00C830F0">
        <w:rPr>
          <w:rFonts w:ascii="宋体" w:eastAsia="宋体" w:hAnsi="宋体" w:hint="eastAsia"/>
          <w:sz w:val="24"/>
          <w:szCs w:val="24"/>
        </w:rPr>
        <w:t>但武臣政变后，政治秩序矛盾并没有</w:t>
      </w:r>
      <w:r w:rsidR="00DC01A7" w:rsidRPr="00C830F0">
        <w:rPr>
          <w:rFonts w:ascii="宋体" w:eastAsia="宋体" w:hAnsi="宋体" w:hint="eastAsia"/>
          <w:sz w:val="24"/>
          <w:szCs w:val="24"/>
        </w:rPr>
        <w:t>得到</w:t>
      </w:r>
      <w:r w:rsidR="00E402B2" w:rsidRPr="00C830F0">
        <w:rPr>
          <w:rFonts w:ascii="宋体" w:eastAsia="宋体" w:hAnsi="宋体" w:hint="eastAsia"/>
          <w:sz w:val="24"/>
          <w:szCs w:val="24"/>
        </w:rPr>
        <w:t>缓解</w:t>
      </w:r>
      <w:r w:rsidR="00DC01A7" w:rsidRPr="00C830F0">
        <w:rPr>
          <w:rFonts w:ascii="宋体" w:eastAsia="宋体" w:hAnsi="宋体" w:hint="eastAsia"/>
          <w:sz w:val="24"/>
          <w:szCs w:val="24"/>
        </w:rPr>
        <w:t>，反而百姓生活条件更加恶化，腐败力度日益加重。走投无路的百姓们</w:t>
      </w:r>
      <w:r w:rsidR="00B85F79" w:rsidRPr="00C830F0">
        <w:rPr>
          <w:rFonts w:ascii="宋体" w:eastAsia="宋体" w:hAnsi="宋体" w:hint="eastAsia"/>
          <w:sz w:val="24"/>
          <w:szCs w:val="24"/>
        </w:rPr>
        <w:t>只能联合发动叛乱，赵位</w:t>
      </w:r>
      <w:r w:rsidR="002E70A5" w:rsidRPr="00C830F0">
        <w:rPr>
          <w:rFonts w:ascii="宋体" w:eastAsia="宋体" w:hAnsi="宋体" w:hint="eastAsia"/>
          <w:sz w:val="24"/>
          <w:szCs w:val="24"/>
        </w:rPr>
        <w:t>寵</w:t>
      </w:r>
      <w:r w:rsidR="00B85F79" w:rsidRPr="00C830F0">
        <w:rPr>
          <w:rFonts w:ascii="宋体" w:eastAsia="宋体" w:hAnsi="宋体" w:hint="eastAsia"/>
          <w:sz w:val="24"/>
          <w:szCs w:val="24"/>
        </w:rPr>
        <w:t>之乱（1174年）后逐渐扩大为全国大规模的起义。进入13世纪后，雪上加霜的是，如此混乱的高丽</w:t>
      </w:r>
      <w:r w:rsidR="00D50044" w:rsidRPr="00C830F0">
        <w:rPr>
          <w:rFonts w:ascii="宋体" w:eastAsia="宋体" w:hAnsi="宋体" w:hint="eastAsia"/>
          <w:sz w:val="24"/>
          <w:szCs w:val="24"/>
        </w:rPr>
        <w:t>还</w:t>
      </w:r>
      <w:r w:rsidR="00B85F79" w:rsidRPr="00C830F0">
        <w:rPr>
          <w:rFonts w:ascii="宋体" w:eastAsia="宋体" w:hAnsi="宋体" w:hint="eastAsia"/>
          <w:sz w:val="24"/>
          <w:szCs w:val="24"/>
        </w:rPr>
        <w:t>与当时</w:t>
      </w:r>
      <w:r w:rsidR="002E70A5" w:rsidRPr="00C830F0">
        <w:rPr>
          <w:rFonts w:ascii="宋体" w:eastAsia="宋体" w:hAnsi="宋体" w:hint="eastAsia"/>
          <w:sz w:val="24"/>
          <w:szCs w:val="24"/>
        </w:rPr>
        <w:t>最强的蒙古国进行</w:t>
      </w:r>
      <w:r w:rsidR="00D50044" w:rsidRPr="00C830F0">
        <w:rPr>
          <w:rFonts w:ascii="宋体" w:eastAsia="宋体" w:hAnsi="宋体" w:hint="eastAsia"/>
          <w:sz w:val="24"/>
          <w:szCs w:val="24"/>
        </w:rPr>
        <w:t>了</w:t>
      </w:r>
      <w:r w:rsidR="002E70A5" w:rsidRPr="00C830F0">
        <w:rPr>
          <w:rFonts w:ascii="宋体" w:eastAsia="宋体" w:hAnsi="宋体" w:hint="eastAsia"/>
          <w:sz w:val="24"/>
          <w:szCs w:val="24"/>
        </w:rPr>
        <w:t>长达40年（1231年-1270年）的战争。</w:t>
      </w:r>
      <w:r w:rsidR="00991700" w:rsidRPr="00C830F0">
        <w:rPr>
          <w:rFonts w:ascii="宋体" w:eastAsia="宋体" w:hAnsi="宋体" w:hint="eastAsia"/>
          <w:sz w:val="24"/>
          <w:szCs w:val="24"/>
        </w:rPr>
        <w:t>战争结束不久，元朝开始干涉高丽的内政，并且要求提供大量的贡物。元朝的</w:t>
      </w:r>
      <w:r w:rsidR="00E54BC2" w:rsidRPr="00C830F0">
        <w:rPr>
          <w:rFonts w:ascii="宋体" w:eastAsia="宋体" w:hAnsi="宋体" w:hint="eastAsia"/>
          <w:sz w:val="24"/>
          <w:szCs w:val="24"/>
        </w:rPr>
        <w:t>强度干涉使高丽政府不断压迫百姓、激化矛盾、导致政治混乱</w:t>
      </w:r>
      <w:r w:rsidR="00E13B45">
        <w:rPr>
          <w:rFonts w:ascii="宋体" w:eastAsia="宋体" w:hAnsi="宋体" w:hint="eastAsia"/>
          <w:sz w:val="24"/>
          <w:szCs w:val="24"/>
        </w:rPr>
        <w:t>，</w:t>
      </w:r>
      <w:r w:rsidR="00FF43BA">
        <w:rPr>
          <w:rStyle w:val="ac"/>
          <w:rFonts w:ascii="宋体" w:eastAsia="宋体" w:hAnsi="宋体"/>
          <w:sz w:val="24"/>
          <w:szCs w:val="24"/>
        </w:rPr>
        <w:footnoteReference w:id="4"/>
      </w:r>
      <w:r w:rsidR="00E54BC2" w:rsidRPr="00C830F0">
        <w:rPr>
          <w:rFonts w:ascii="宋体" w:eastAsia="宋体" w:hAnsi="宋体" w:hint="eastAsia"/>
          <w:sz w:val="24"/>
          <w:szCs w:val="24"/>
        </w:rPr>
        <w:t>不能实施强有力的改革来改善局面，随之国家制度及其政治体系逐渐崩塌瓦解</w:t>
      </w:r>
      <w:r w:rsidR="000B7EE7" w:rsidRPr="00C830F0">
        <w:rPr>
          <w:rFonts w:ascii="宋体" w:eastAsia="宋体" w:hAnsi="宋体" w:hint="eastAsia"/>
          <w:sz w:val="24"/>
          <w:szCs w:val="24"/>
        </w:rPr>
        <w:t>。恭愍王登基</w:t>
      </w:r>
      <w:r w:rsidR="004B36D0" w:rsidRPr="00C830F0">
        <w:rPr>
          <w:rFonts w:ascii="宋体" w:eastAsia="宋体" w:hAnsi="宋体" w:hint="eastAsia"/>
          <w:sz w:val="24"/>
          <w:szCs w:val="24"/>
        </w:rPr>
        <w:t>（1351年）后面临“元明交替”的国际政事变化和</w:t>
      </w:r>
      <w:r w:rsidR="009D0D0B" w:rsidRPr="00C830F0">
        <w:rPr>
          <w:rFonts w:ascii="宋体" w:eastAsia="宋体" w:hAnsi="宋体" w:hint="eastAsia"/>
          <w:sz w:val="24"/>
          <w:szCs w:val="24"/>
        </w:rPr>
        <w:t>倭寇的侵略等外患，直到朝鲜王朝建国之前一直持续着其混乱状态</w:t>
      </w:r>
      <w:r w:rsidR="001560AE">
        <w:rPr>
          <w:rFonts w:ascii="宋体" w:eastAsia="宋体" w:hAnsi="宋体" w:hint="eastAsia"/>
          <w:sz w:val="24"/>
          <w:szCs w:val="24"/>
        </w:rPr>
        <w:t>。</w:t>
      </w:r>
      <w:r w:rsidR="00B5348F">
        <w:rPr>
          <w:rStyle w:val="ac"/>
          <w:rFonts w:ascii="宋体" w:eastAsia="宋体" w:hAnsi="宋体"/>
          <w:sz w:val="24"/>
          <w:szCs w:val="24"/>
        </w:rPr>
        <w:footnoteReference w:id="5"/>
      </w:r>
    </w:p>
    <w:p w14:paraId="3661118A" w14:textId="77777777" w:rsidR="009D0D0B" w:rsidRPr="00C830F0" w:rsidRDefault="009D0D0B" w:rsidP="009D0D0B">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可以通过下面的折线图清晰地看出</w:t>
      </w:r>
      <w:r w:rsidR="00A14073" w:rsidRPr="00C830F0">
        <w:rPr>
          <w:rFonts w:ascii="宋体" w:eastAsia="宋体" w:hAnsi="宋体" w:hint="eastAsia"/>
          <w:sz w:val="24"/>
          <w:szCs w:val="24"/>
        </w:rPr>
        <w:t>，</w:t>
      </w:r>
      <w:r w:rsidRPr="00C830F0">
        <w:rPr>
          <w:rFonts w:ascii="宋体" w:eastAsia="宋体" w:hAnsi="宋体" w:hint="eastAsia"/>
          <w:sz w:val="24"/>
          <w:szCs w:val="24"/>
        </w:rPr>
        <w:t>高丽王朝的</w:t>
      </w:r>
      <w:r w:rsidR="00A14073" w:rsidRPr="00C830F0">
        <w:rPr>
          <w:rFonts w:ascii="宋体" w:eastAsia="宋体" w:hAnsi="宋体" w:hint="eastAsia"/>
          <w:sz w:val="24"/>
          <w:szCs w:val="24"/>
        </w:rPr>
        <w:t>政治矛盾和社会秩序，</w:t>
      </w:r>
      <w:r w:rsidR="0062626F" w:rsidRPr="00C830F0">
        <w:rPr>
          <w:rFonts w:ascii="宋体" w:eastAsia="宋体" w:hAnsi="宋体" w:hint="eastAsia"/>
          <w:sz w:val="24"/>
          <w:szCs w:val="24"/>
        </w:rPr>
        <w:t>随着历史的变迁不断</w:t>
      </w:r>
      <w:r w:rsidR="00A14073" w:rsidRPr="00C830F0">
        <w:rPr>
          <w:rFonts w:ascii="宋体" w:eastAsia="宋体" w:hAnsi="宋体" w:hint="eastAsia"/>
          <w:sz w:val="24"/>
          <w:szCs w:val="24"/>
        </w:rPr>
        <w:t>变化的趋势。</w:t>
      </w:r>
      <w:r w:rsidR="00940814">
        <w:rPr>
          <w:rFonts w:ascii="宋体" w:eastAsia="宋体" w:hAnsi="宋体" w:hint="eastAsia"/>
          <w:sz w:val="24"/>
          <w:szCs w:val="24"/>
        </w:rPr>
        <w:t>武臣政变、对蒙抗争、元朝的干涉、</w:t>
      </w:r>
      <w:r w:rsidR="003D1EB7" w:rsidRPr="00C830F0">
        <w:rPr>
          <w:rFonts w:ascii="宋体" w:eastAsia="宋体" w:hAnsi="宋体" w:hint="eastAsia"/>
          <w:sz w:val="24"/>
          <w:szCs w:val="24"/>
        </w:rPr>
        <w:t>恭愍王的上位，</w:t>
      </w:r>
      <w:r w:rsidR="007B7385" w:rsidRPr="00C830F0">
        <w:rPr>
          <w:rFonts w:ascii="宋体" w:eastAsia="宋体" w:hAnsi="宋体" w:hint="eastAsia"/>
          <w:sz w:val="24"/>
          <w:szCs w:val="24"/>
        </w:rPr>
        <w:t>这四大典型事件加速了高丽王朝的矛盾激化和秩序的崩塌，不得不使先进士大夫们认清高丽后期的政治情况，为建立朝鲜王朝</w:t>
      </w:r>
      <w:r w:rsidR="005F3E86" w:rsidRPr="00C830F0">
        <w:rPr>
          <w:rFonts w:ascii="宋体" w:eastAsia="宋体" w:hAnsi="宋体" w:hint="eastAsia"/>
          <w:sz w:val="24"/>
          <w:szCs w:val="24"/>
        </w:rPr>
        <w:t>而</w:t>
      </w:r>
      <w:r w:rsidR="007B7385" w:rsidRPr="00C830F0">
        <w:rPr>
          <w:rFonts w:ascii="宋体" w:eastAsia="宋体" w:hAnsi="宋体" w:hint="eastAsia"/>
          <w:sz w:val="24"/>
          <w:szCs w:val="24"/>
        </w:rPr>
        <w:t>做思想准备。</w:t>
      </w:r>
      <w:r w:rsidR="00940814">
        <w:rPr>
          <w:rFonts w:ascii="宋体" w:eastAsia="宋体" w:hAnsi="宋体" w:hint="eastAsia"/>
          <w:sz w:val="24"/>
          <w:szCs w:val="24"/>
        </w:rPr>
        <w:t>朝鲜建国初期</w:t>
      </w:r>
      <w:r w:rsidR="00B66B69" w:rsidRPr="00C830F0">
        <w:rPr>
          <w:rFonts w:ascii="宋体" w:eastAsia="宋体" w:hAnsi="宋体" w:hint="eastAsia"/>
          <w:sz w:val="24"/>
          <w:szCs w:val="24"/>
        </w:rPr>
        <w:t>郑道传等先进士大夫们主张的政治思想，与高丽后期的政治社会矛盾，排佛论和历史观有着密切的</w:t>
      </w:r>
      <w:r w:rsidR="00E74132" w:rsidRPr="00C830F0">
        <w:rPr>
          <w:rFonts w:ascii="宋体" w:eastAsia="宋体" w:hAnsi="宋体" w:hint="eastAsia"/>
          <w:sz w:val="24"/>
          <w:szCs w:val="24"/>
        </w:rPr>
        <w:t>联系。他们</w:t>
      </w:r>
      <w:r w:rsidR="00CB20C6" w:rsidRPr="00C830F0">
        <w:rPr>
          <w:rFonts w:ascii="宋体" w:eastAsia="宋体" w:hAnsi="宋体" w:hint="eastAsia"/>
          <w:sz w:val="24"/>
          <w:szCs w:val="24"/>
        </w:rPr>
        <w:t>最终</w:t>
      </w:r>
      <w:r w:rsidR="003776E1" w:rsidRPr="00C830F0">
        <w:rPr>
          <w:rFonts w:ascii="宋体" w:eastAsia="宋体" w:hAnsi="宋体" w:hint="eastAsia"/>
          <w:sz w:val="24"/>
          <w:szCs w:val="24"/>
        </w:rPr>
        <w:t>创新性地</w:t>
      </w:r>
      <w:r w:rsidR="00E74132" w:rsidRPr="00C830F0">
        <w:rPr>
          <w:rFonts w:ascii="宋体" w:eastAsia="宋体" w:hAnsi="宋体" w:hint="eastAsia"/>
          <w:sz w:val="24"/>
          <w:szCs w:val="24"/>
        </w:rPr>
        <w:t>把</w:t>
      </w:r>
      <w:r w:rsidR="002601B9" w:rsidRPr="00C830F0">
        <w:rPr>
          <w:rFonts w:ascii="宋体" w:eastAsia="宋体" w:hAnsi="宋体" w:hint="eastAsia"/>
          <w:sz w:val="24"/>
          <w:szCs w:val="24"/>
        </w:rPr>
        <w:t>这些</w:t>
      </w:r>
      <w:r w:rsidR="00CB20C6" w:rsidRPr="00C830F0">
        <w:rPr>
          <w:rFonts w:ascii="宋体" w:eastAsia="宋体" w:hAnsi="宋体" w:hint="eastAsia"/>
          <w:sz w:val="24"/>
          <w:szCs w:val="24"/>
        </w:rPr>
        <w:t>都归结为朱子的儒教道统之说里，</w:t>
      </w:r>
      <w:r w:rsidR="00E74132" w:rsidRPr="00C830F0">
        <w:rPr>
          <w:rFonts w:ascii="宋体" w:eastAsia="宋体" w:hAnsi="宋体" w:hint="eastAsia"/>
          <w:sz w:val="24"/>
          <w:szCs w:val="24"/>
        </w:rPr>
        <w:t>使</w:t>
      </w:r>
      <w:r w:rsidR="00CB20C6" w:rsidRPr="00C830F0">
        <w:rPr>
          <w:rFonts w:ascii="宋体" w:eastAsia="宋体" w:hAnsi="宋体" w:hint="eastAsia"/>
          <w:sz w:val="24"/>
          <w:szCs w:val="24"/>
        </w:rPr>
        <w:t>儒教</w:t>
      </w:r>
      <w:r w:rsidR="00E74132" w:rsidRPr="00C830F0">
        <w:rPr>
          <w:rFonts w:ascii="宋体" w:eastAsia="宋体" w:hAnsi="宋体" w:hint="eastAsia"/>
          <w:sz w:val="24"/>
          <w:szCs w:val="24"/>
        </w:rPr>
        <w:t>逐渐代替</w:t>
      </w:r>
      <w:r w:rsidR="00CB20C6" w:rsidRPr="00C830F0">
        <w:rPr>
          <w:rFonts w:ascii="宋体" w:eastAsia="宋体" w:hAnsi="宋体" w:hint="eastAsia"/>
          <w:sz w:val="24"/>
          <w:szCs w:val="24"/>
        </w:rPr>
        <w:t>佛教的主导地位</w:t>
      </w:r>
      <w:r w:rsidR="00E74132" w:rsidRPr="00C830F0">
        <w:rPr>
          <w:rFonts w:ascii="宋体" w:eastAsia="宋体" w:hAnsi="宋体" w:hint="eastAsia"/>
          <w:sz w:val="24"/>
          <w:szCs w:val="24"/>
        </w:rPr>
        <w:t>，成为朝鲜王朝的正统思想</w:t>
      </w:r>
      <w:r w:rsidR="00CB20C6" w:rsidRPr="00C830F0">
        <w:rPr>
          <w:rFonts w:ascii="宋体" w:eastAsia="宋体" w:hAnsi="宋体" w:hint="eastAsia"/>
          <w:sz w:val="24"/>
          <w:szCs w:val="24"/>
        </w:rPr>
        <w:t>。</w:t>
      </w:r>
    </w:p>
    <w:p w14:paraId="44EAB6C5" w14:textId="77777777" w:rsidR="00382DB2" w:rsidRPr="00C830F0" w:rsidRDefault="006D78E8" w:rsidP="00700EA2">
      <w:pPr>
        <w:spacing w:line="360" w:lineRule="auto"/>
        <w:rPr>
          <w:rFonts w:ascii="宋体" w:eastAsia="宋体" w:hAnsi="宋体"/>
          <w:sz w:val="24"/>
          <w:szCs w:val="24"/>
        </w:rPr>
      </w:pPr>
      <w:r w:rsidRPr="00C830F0">
        <w:rPr>
          <w:rFonts w:ascii="宋体" w:eastAsia="宋体" w:hAnsi="宋体" w:hint="eastAsia"/>
          <w:noProof/>
          <w:sz w:val="24"/>
          <w:szCs w:val="24"/>
        </w:rPr>
        <w:lastRenderedPageBreak/>
        <w:drawing>
          <wp:inline distT="0" distB="0" distL="0" distR="0" wp14:anchorId="5C8465B8" wp14:editId="5E3F39EE">
            <wp:extent cx="5394960" cy="3076575"/>
            <wp:effectExtent l="0" t="0" r="152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728306" w14:textId="77777777" w:rsidR="00112C24" w:rsidRPr="0073745E" w:rsidRDefault="00112C24" w:rsidP="0073745E">
      <w:pPr>
        <w:pStyle w:val="2"/>
      </w:pPr>
      <w:bookmarkStart w:id="7" w:name="_Toc7098249"/>
      <w:r w:rsidRPr="0073745E">
        <w:rPr>
          <w:rFonts w:hint="eastAsia"/>
        </w:rPr>
        <w:t>（二）</w:t>
      </w:r>
      <w:r w:rsidR="00B47C4D">
        <w:rPr>
          <w:rFonts w:hint="eastAsia"/>
        </w:rPr>
        <w:t>《经国大典》</w:t>
      </w:r>
      <w:r w:rsidR="00426709" w:rsidRPr="0073745E">
        <w:rPr>
          <w:rFonts w:hint="eastAsia"/>
        </w:rPr>
        <w:t>中确立的中央统治制度</w:t>
      </w:r>
      <w:bookmarkEnd w:id="7"/>
    </w:p>
    <w:p w14:paraId="731966C0" w14:textId="77777777" w:rsidR="00E85B7F" w:rsidRDefault="00173C02" w:rsidP="00E85B7F">
      <w:pPr>
        <w:spacing w:line="360" w:lineRule="auto"/>
        <w:rPr>
          <w:rFonts w:ascii="宋体" w:eastAsia="宋体" w:hAnsi="宋体"/>
          <w:sz w:val="24"/>
          <w:szCs w:val="24"/>
        </w:rPr>
      </w:pPr>
      <w:r w:rsidRPr="00C830F0">
        <w:rPr>
          <w:rFonts w:ascii="宋体" w:eastAsia="宋体" w:hAnsi="宋体" w:hint="eastAsia"/>
          <w:sz w:val="24"/>
          <w:szCs w:val="24"/>
        </w:rPr>
        <w:t xml:space="preserve"> </w:t>
      </w:r>
      <w:r w:rsidRPr="00C830F0">
        <w:rPr>
          <w:rFonts w:ascii="宋体" w:eastAsia="宋体" w:hAnsi="宋体"/>
          <w:sz w:val="24"/>
          <w:szCs w:val="24"/>
        </w:rPr>
        <w:t xml:space="preserve">  </w:t>
      </w:r>
      <w:r w:rsidR="009E2876" w:rsidRPr="00C830F0">
        <w:rPr>
          <w:rFonts w:ascii="宋体" w:eastAsia="宋体" w:hAnsi="宋体" w:hint="eastAsia"/>
          <w:sz w:val="24"/>
          <w:szCs w:val="24"/>
        </w:rPr>
        <w:t>性理学的儒教理念为朝鲜王朝的建立提供了充分的</w:t>
      </w:r>
      <w:r w:rsidR="009F4593" w:rsidRPr="00C830F0">
        <w:rPr>
          <w:rFonts w:ascii="宋体" w:eastAsia="宋体" w:hAnsi="宋体" w:hint="eastAsia"/>
          <w:sz w:val="24"/>
          <w:szCs w:val="24"/>
        </w:rPr>
        <w:t>理论</w:t>
      </w:r>
      <w:r w:rsidR="009E2876" w:rsidRPr="00C830F0">
        <w:rPr>
          <w:rFonts w:ascii="宋体" w:eastAsia="宋体" w:hAnsi="宋体" w:hint="eastAsia"/>
          <w:sz w:val="24"/>
          <w:szCs w:val="24"/>
        </w:rPr>
        <w:t>依据，让人们认为通过易姓革命建立的</w:t>
      </w:r>
      <w:r w:rsidR="0046621A" w:rsidRPr="00C830F0">
        <w:rPr>
          <w:rFonts w:ascii="宋体" w:eastAsia="宋体" w:hAnsi="宋体" w:hint="eastAsia"/>
          <w:sz w:val="24"/>
          <w:szCs w:val="24"/>
        </w:rPr>
        <w:t>这个</w:t>
      </w:r>
      <w:r w:rsidR="009E2876" w:rsidRPr="00C830F0">
        <w:rPr>
          <w:rFonts w:ascii="宋体" w:eastAsia="宋体" w:hAnsi="宋体" w:hint="eastAsia"/>
          <w:sz w:val="24"/>
          <w:szCs w:val="24"/>
        </w:rPr>
        <w:t>王朝是</w:t>
      </w:r>
      <w:r w:rsidR="0046621A" w:rsidRPr="00C830F0">
        <w:rPr>
          <w:rFonts w:ascii="宋体" w:eastAsia="宋体" w:hAnsi="宋体" w:hint="eastAsia"/>
          <w:sz w:val="24"/>
          <w:szCs w:val="24"/>
        </w:rPr>
        <w:t>神意，并正当化</w:t>
      </w:r>
      <w:r w:rsidR="006568EA" w:rsidRPr="00C830F0">
        <w:rPr>
          <w:rFonts w:ascii="宋体" w:eastAsia="宋体" w:hAnsi="宋体" w:hint="eastAsia"/>
          <w:sz w:val="24"/>
          <w:szCs w:val="24"/>
        </w:rPr>
        <w:t>其</w:t>
      </w:r>
      <w:r w:rsidR="0046621A" w:rsidRPr="00C830F0">
        <w:rPr>
          <w:rFonts w:ascii="宋体" w:eastAsia="宋体" w:hAnsi="宋体" w:hint="eastAsia"/>
          <w:sz w:val="24"/>
          <w:szCs w:val="24"/>
        </w:rPr>
        <w:t>革命的暴力性和灾难性。</w:t>
      </w:r>
      <w:r w:rsidR="009F7FD7" w:rsidRPr="00C830F0">
        <w:rPr>
          <w:rFonts w:ascii="宋体" w:eastAsia="宋体" w:hAnsi="宋体" w:hint="eastAsia"/>
          <w:sz w:val="24"/>
          <w:szCs w:val="24"/>
        </w:rPr>
        <w:t>从而儒家理念成为朝鲜王朝的统治思想，对国家政治和行政的整体结构构成和</w:t>
      </w:r>
      <w:r w:rsidR="00F75C0B" w:rsidRPr="00C830F0">
        <w:rPr>
          <w:rFonts w:ascii="宋体" w:eastAsia="宋体" w:hAnsi="宋体" w:hint="eastAsia"/>
          <w:sz w:val="24"/>
          <w:szCs w:val="24"/>
        </w:rPr>
        <w:t>运行</w:t>
      </w:r>
      <w:r w:rsidR="009F7FD7" w:rsidRPr="00C830F0">
        <w:rPr>
          <w:rFonts w:ascii="宋体" w:eastAsia="宋体" w:hAnsi="宋体" w:hint="eastAsia"/>
          <w:sz w:val="24"/>
          <w:szCs w:val="24"/>
        </w:rPr>
        <w:t>起了</w:t>
      </w:r>
      <w:r w:rsidR="001B22C7" w:rsidRPr="00C830F0">
        <w:rPr>
          <w:rFonts w:ascii="宋体" w:eastAsia="宋体" w:hAnsi="宋体" w:hint="eastAsia"/>
          <w:sz w:val="24"/>
          <w:szCs w:val="24"/>
        </w:rPr>
        <w:t>重要</w:t>
      </w:r>
      <w:r w:rsidR="009F7FD7" w:rsidRPr="00C830F0">
        <w:rPr>
          <w:rFonts w:ascii="宋体" w:eastAsia="宋体" w:hAnsi="宋体" w:hint="eastAsia"/>
          <w:sz w:val="24"/>
          <w:szCs w:val="24"/>
        </w:rPr>
        <w:t>的影响。</w:t>
      </w:r>
      <w:r w:rsidR="00B47C4D">
        <w:rPr>
          <w:rFonts w:ascii="宋体" w:eastAsia="宋体" w:hAnsi="宋体" w:hint="eastAsia"/>
          <w:sz w:val="24"/>
          <w:szCs w:val="24"/>
        </w:rPr>
        <w:t>先进士大夫的代表—郑道传的改革维新思想集中体现于他的著作《经国大典》中，涉及政治、经济、</w:t>
      </w:r>
      <w:r w:rsidR="006568EA" w:rsidRPr="00C830F0">
        <w:rPr>
          <w:rFonts w:ascii="宋体" w:eastAsia="宋体" w:hAnsi="宋体" w:hint="eastAsia"/>
          <w:sz w:val="24"/>
          <w:szCs w:val="24"/>
        </w:rPr>
        <w:t>社会生活的方方面面，</w:t>
      </w:r>
      <w:r w:rsidR="00EF2FD4" w:rsidRPr="00C830F0">
        <w:rPr>
          <w:rFonts w:ascii="宋体" w:eastAsia="宋体" w:hAnsi="宋体" w:hint="eastAsia"/>
          <w:sz w:val="24"/>
          <w:szCs w:val="24"/>
        </w:rPr>
        <w:t>促进了朝鲜王朝的正常发展</w:t>
      </w:r>
      <w:r w:rsidR="008A290F" w:rsidRPr="00C830F0">
        <w:rPr>
          <w:rFonts w:ascii="宋体" w:eastAsia="宋体" w:hAnsi="宋体" w:hint="eastAsia"/>
          <w:sz w:val="24"/>
          <w:szCs w:val="24"/>
        </w:rPr>
        <w:t>，是朝鲜</w:t>
      </w:r>
      <w:r w:rsidR="002976B0" w:rsidRPr="00C830F0">
        <w:rPr>
          <w:rFonts w:ascii="宋体" w:eastAsia="宋体" w:hAnsi="宋体" w:hint="eastAsia"/>
          <w:sz w:val="24"/>
          <w:szCs w:val="24"/>
        </w:rPr>
        <w:t>王朝</w:t>
      </w:r>
      <w:r w:rsidR="008A290F" w:rsidRPr="00C830F0">
        <w:rPr>
          <w:rFonts w:ascii="宋体" w:eastAsia="宋体" w:hAnsi="宋体" w:hint="eastAsia"/>
          <w:sz w:val="24"/>
          <w:szCs w:val="24"/>
        </w:rPr>
        <w:t>治国的基石</w:t>
      </w:r>
      <w:r w:rsidR="00EF2FD4" w:rsidRPr="00C830F0">
        <w:rPr>
          <w:rFonts w:ascii="宋体" w:eastAsia="宋体" w:hAnsi="宋体" w:hint="eastAsia"/>
          <w:sz w:val="24"/>
          <w:szCs w:val="24"/>
        </w:rPr>
        <w:t>。尤其是在政治方面</w:t>
      </w:r>
      <w:r w:rsidR="00BE3549" w:rsidRPr="00C830F0">
        <w:rPr>
          <w:rFonts w:ascii="宋体" w:eastAsia="宋体" w:hAnsi="宋体" w:hint="eastAsia"/>
          <w:sz w:val="24"/>
          <w:szCs w:val="24"/>
        </w:rPr>
        <w:t>上</w:t>
      </w:r>
      <w:r w:rsidR="00EF2FD4" w:rsidRPr="00C830F0">
        <w:rPr>
          <w:rFonts w:ascii="宋体" w:eastAsia="宋体" w:hAnsi="宋体" w:hint="eastAsia"/>
          <w:sz w:val="24"/>
          <w:szCs w:val="24"/>
        </w:rPr>
        <w:t>确立集权的中央统治制度，建立比较严密的政治体系</w:t>
      </w:r>
      <w:r w:rsidR="000E02B2" w:rsidRPr="00C830F0">
        <w:rPr>
          <w:rFonts w:ascii="宋体" w:eastAsia="宋体" w:hAnsi="宋体" w:hint="eastAsia"/>
          <w:sz w:val="24"/>
          <w:szCs w:val="24"/>
        </w:rPr>
        <w:t>，初步解决政治社会矛盾，维护封建社会秩序，</w:t>
      </w:r>
      <w:r w:rsidR="00E6457B" w:rsidRPr="00C830F0">
        <w:rPr>
          <w:rFonts w:ascii="宋体" w:eastAsia="宋体" w:hAnsi="宋体" w:hint="eastAsia"/>
          <w:sz w:val="24"/>
          <w:szCs w:val="24"/>
        </w:rPr>
        <w:t>加强专制统治</w:t>
      </w:r>
      <w:r w:rsidR="00EF2FD4" w:rsidRPr="00C830F0">
        <w:rPr>
          <w:rFonts w:ascii="宋体" w:eastAsia="宋体" w:hAnsi="宋体" w:hint="eastAsia"/>
          <w:sz w:val="24"/>
          <w:szCs w:val="24"/>
        </w:rPr>
        <w:t>。</w:t>
      </w:r>
      <w:r w:rsidR="00B42352" w:rsidRPr="00C830F0">
        <w:rPr>
          <w:rFonts w:ascii="宋体" w:eastAsia="宋体" w:hAnsi="宋体" w:cs="Arial"/>
          <w:color w:val="333333"/>
          <w:kern w:val="0"/>
          <w:sz w:val="24"/>
          <w:szCs w:val="24"/>
        </w:rPr>
        <w:t>虽然官职的名称存废有一定的变动,</w:t>
      </w:r>
      <w:r w:rsidR="00662EFB" w:rsidRPr="00C830F0">
        <w:rPr>
          <w:rFonts w:ascii="宋体" w:eastAsia="宋体" w:hAnsi="宋体" w:cs="Arial"/>
          <w:color w:val="333333"/>
          <w:kern w:val="0"/>
          <w:sz w:val="24"/>
          <w:szCs w:val="24"/>
        </w:rPr>
        <w:t>但是整个朝鲜王朝</w:t>
      </w:r>
      <w:r w:rsidR="00797B49" w:rsidRPr="00C830F0">
        <w:rPr>
          <w:rFonts w:ascii="宋体" w:eastAsia="宋体" w:hAnsi="宋体" w:cs="Arial"/>
          <w:color w:val="333333"/>
          <w:kern w:val="0"/>
          <w:sz w:val="24"/>
          <w:szCs w:val="24"/>
        </w:rPr>
        <w:t>的</w:t>
      </w:r>
      <w:r w:rsidR="00797B49" w:rsidRPr="00C830F0">
        <w:rPr>
          <w:rFonts w:ascii="宋体" w:eastAsia="宋体" w:hAnsi="宋体" w:cs="Arial" w:hint="eastAsia"/>
          <w:color w:val="333333"/>
          <w:kern w:val="0"/>
          <w:sz w:val="24"/>
          <w:szCs w:val="24"/>
        </w:rPr>
        <w:t>政治</w:t>
      </w:r>
      <w:r w:rsidR="00B42352" w:rsidRPr="00C830F0">
        <w:rPr>
          <w:rFonts w:ascii="宋体" w:eastAsia="宋体" w:hAnsi="宋体" w:cs="Arial"/>
          <w:color w:val="333333"/>
          <w:kern w:val="0"/>
          <w:sz w:val="24"/>
          <w:szCs w:val="24"/>
        </w:rPr>
        <w:t>制度总体上都遵循了《经国大典》的规定。</w:t>
      </w:r>
    </w:p>
    <w:p w14:paraId="3087D168" w14:textId="77777777" w:rsidR="00112C24" w:rsidRPr="00276BCF" w:rsidRDefault="00B47C4D" w:rsidP="00E85B7F">
      <w:pPr>
        <w:spacing w:line="360" w:lineRule="auto"/>
        <w:ind w:firstLineChars="200" w:firstLine="480"/>
        <w:rPr>
          <w:rFonts w:ascii="宋体" w:eastAsia="宋体" w:hAnsi="宋体" w:cs="Arial"/>
          <w:color w:val="333333"/>
          <w:kern w:val="0"/>
          <w:sz w:val="24"/>
          <w:szCs w:val="24"/>
        </w:rPr>
      </w:pPr>
      <w:r>
        <w:rPr>
          <w:rFonts w:ascii="宋体" w:eastAsia="宋体" w:hAnsi="宋体" w:hint="eastAsia"/>
          <w:sz w:val="24"/>
          <w:szCs w:val="24"/>
        </w:rPr>
        <w:t>《经国大典》</w:t>
      </w:r>
      <w:r w:rsidR="00B42352" w:rsidRPr="00C830F0">
        <w:rPr>
          <w:rFonts w:ascii="宋体" w:eastAsia="宋体" w:hAnsi="宋体" w:hint="eastAsia"/>
          <w:sz w:val="24"/>
          <w:szCs w:val="24"/>
        </w:rPr>
        <w:t>中规定的中央统治制度为</w:t>
      </w:r>
      <w:r w:rsidR="007C434B">
        <w:rPr>
          <w:rFonts w:ascii="宋体" w:eastAsia="宋体" w:hAnsi="宋体" w:hint="eastAsia"/>
          <w:sz w:val="24"/>
          <w:szCs w:val="24"/>
        </w:rPr>
        <w:t>强化王权，对</w:t>
      </w:r>
      <w:r w:rsidR="00FB19B1" w:rsidRPr="00276BCF">
        <w:rPr>
          <w:rFonts w:ascii="宋体" w:eastAsia="宋体" w:hAnsi="宋体" w:cs="Arial" w:hint="eastAsia"/>
          <w:color w:val="333333"/>
          <w:kern w:val="0"/>
          <w:sz w:val="24"/>
          <w:szCs w:val="24"/>
        </w:rPr>
        <w:t>议</w:t>
      </w:r>
      <w:r w:rsidR="00B42352" w:rsidRPr="00276BCF">
        <w:rPr>
          <w:rFonts w:ascii="宋体" w:eastAsia="宋体" w:hAnsi="宋体" w:cs="Arial"/>
          <w:color w:val="333333"/>
          <w:kern w:val="0"/>
          <w:sz w:val="24"/>
          <w:szCs w:val="24"/>
        </w:rPr>
        <w:t>政府署事制</w:t>
      </w:r>
      <w:r w:rsidR="007C434B" w:rsidRPr="00276BCF">
        <w:rPr>
          <w:rFonts w:ascii="宋体" w:eastAsia="宋体" w:hAnsi="宋体" w:cs="Arial" w:hint="eastAsia"/>
          <w:color w:val="333333"/>
          <w:kern w:val="0"/>
          <w:sz w:val="24"/>
          <w:szCs w:val="24"/>
        </w:rPr>
        <w:t>进行了改革</w:t>
      </w:r>
      <w:r w:rsidR="003C47AD" w:rsidRPr="00276BCF">
        <w:rPr>
          <w:rFonts w:ascii="宋体" w:eastAsia="宋体" w:hAnsi="宋体" w:cs="Arial" w:hint="eastAsia"/>
          <w:color w:val="333333"/>
          <w:kern w:val="0"/>
          <w:sz w:val="24"/>
          <w:szCs w:val="24"/>
        </w:rPr>
        <w:t>，建立起以六曹直启制为</w:t>
      </w:r>
      <w:r w:rsidR="00B42352" w:rsidRPr="00276BCF">
        <w:rPr>
          <w:rFonts w:ascii="宋体" w:eastAsia="宋体" w:hAnsi="宋体" w:cs="Arial" w:hint="eastAsia"/>
          <w:color w:val="333333"/>
          <w:kern w:val="0"/>
          <w:sz w:val="24"/>
          <w:szCs w:val="24"/>
        </w:rPr>
        <w:t>基本结构</w:t>
      </w:r>
      <w:r w:rsidR="003C47AD" w:rsidRPr="00276BCF">
        <w:rPr>
          <w:rFonts w:ascii="宋体" w:eastAsia="宋体" w:hAnsi="宋体" w:cs="Arial" w:hint="eastAsia"/>
          <w:color w:val="333333"/>
          <w:kern w:val="0"/>
          <w:sz w:val="24"/>
          <w:szCs w:val="24"/>
        </w:rPr>
        <w:t>的政治体系</w:t>
      </w:r>
      <w:r w:rsidR="00FB19B1" w:rsidRPr="00276BCF">
        <w:rPr>
          <w:rFonts w:ascii="宋体" w:eastAsia="宋体" w:hAnsi="宋体" w:cs="Arial" w:hint="eastAsia"/>
          <w:color w:val="333333"/>
          <w:kern w:val="0"/>
          <w:sz w:val="24"/>
          <w:szCs w:val="24"/>
        </w:rPr>
        <w:t>。</w:t>
      </w:r>
      <w:r w:rsidR="00E85B7F">
        <w:rPr>
          <w:rStyle w:val="ac"/>
          <w:rFonts w:ascii="宋体" w:eastAsia="宋体" w:hAnsi="宋体" w:cs="Arial"/>
          <w:bCs/>
          <w:color w:val="000000"/>
          <w:spacing w:val="5"/>
          <w:sz w:val="24"/>
          <w:szCs w:val="24"/>
          <w:shd w:val="clear" w:color="auto" w:fill="FFFFFF"/>
        </w:rPr>
        <w:footnoteReference w:id="6"/>
      </w:r>
      <w:r w:rsidR="00B42352" w:rsidRPr="00C830F0">
        <w:rPr>
          <w:rFonts w:ascii="宋体" w:eastAsia="宋体" w:hAnsi="宋体" w:cs="Arial"/>
          <w:color w:val="333333"/>
          <w:kern w:val="0"/>
          <w:sz w:val="24"/>
          <w:szCs w:val="24"/>
        </w:rPr>
        <w:t>朝鲜王朝的官职仿照中国，分为正从九品，由正一品到从九品，共计十八品。</w:t>
      </w:r>
      <w:r w:rsidR="003E0676" w:rsidRPr="00C830F0">
        <w:rPr>
          <w:rFonts w:ascii="宋体" w:eastAsia="宋体" w:hAnsi="宋体" w:cs="Arial" w:hint="eastAsia"/>
          <w:color w:val="333333"/>
          <w:kern w:val="0"/>
          <w:sz w:val="24"/>
          <w:szCs w:val="24"/>
        </w:rPr>
        <w:t>正三品以下的大部分官府作为属衙门归于正二品衙门的六曹，六曹的堂上官以代表身份参与朝仪讨论国事，从此六曹实质上成为国家政治体系运营的中心机关</w:t>
      </w:r>
      <w:r w:rsidR="00FB19B1">
        <w:rPr>
          <w:rFonts w:ascii="宋体" w:eastAsia="宋体" w:hAnsi="宋体" w:cs="Arial" w:hint="eastAsia"/>
          <w:color w:val="333333"/>
          <w:kern w:val="0"/>
          <w:sz w:val="24"/>
          <w:szCs w:val="24"/>
        </w:rPr>
        <w:t>。</w:t>
      </w:r>
      <w:r w:rsidR="00FF07F3">
        <w:rPr>
          <w:rStyle w:val="ac"/>
          <w:rFonts w:ascii="宋体" w:eastAsia="宋体" w:hAnsi="宋体" w:cs="Arial"/>
          <w:color w:val="333333"/>
          <w:kern w:val="0"/>
          <w:sz w:val="24"/>
          <w:szCs w:val="24"/>
        </w:rPr>
        <w:footnoteReference w:id="7"/>
      </w:r>
      <w:r w:rsidR="00592C97" w:rsidRPr="00C830F0">
        <w:rPr>
          <w:rFonts w:ascii="宋体" w:eastAsia="宋体" w:hAnsi="宋体" w:cs="Arial" w:hint="eastAsia"/>
          <w:color w:val="333333"/>
          <w:kern w:val="0"/>
          <w:sz w:val="24"/>
          <w:szCs w:val="24"/>
        </w:rPr>
        <w:t>六曹为了使各曹高效率地完成所分配的职务，设立3-4个属司并任命堂上官进行管理。</w:t>
      </w:r>
      <w:r w:rsidR="005207CD" w:rsidRPr="00C830F0">
        <w:rPr>
          <w:rFonts w:ascii="宋体" w:eastAsia="宋体" w:hAnsi="宋体" w:cs="Arial" w:hint="eastAsia"/>
          <w:color w:val="333333"/>
          <w:kern w:val="0"/>
          <w:sz w:val="24"/>
          <w:szCs w:val="24"/>
        </w:rPr>
        <w:t>虽然</w:t>
      </w:r>
      <w:r w:rsidR="00276BCF" w:rsidRPr="00276BCF">
        <w:rPr>
          <w:rFonts w:ascii="宋体" w:eastAsia="宋体" w:hAnsi="宋体" w:cs="Arial"/>
          <w:color w:val="333333"/>
          <w:kern w:val="0"/>
          <w:sz w:val="24"/>
          <w:szCs w:val="24"/>
        </w:rPr>
        <w:t>议</w:t>
      </w:r>
      <w:r w:rsidR="005207CD" w:rsidRPr="00276BCF">
        <w:rPr>
          <w:rFonts w:ascii="宋体" w:eastAsia="宋体" w:hAnsi="宋体" w:cs="Arial"/>
          <w:color w:val="333333"/>
          <w:kern w:val="0"/>
          <w:sz w:val="24"/>
          <w:szCs w:val="24"/>
        </w:rPr>
        <w:t>政府</w:t>
      </w:r>
      <w:r w:rsidR="004F73D4" w:rsidRPr="00276BCF">
        <w:rPr>
          <w:rFonts w:ascii="宋体" w:eastAsia="宋体" w:hAnsi="宋体" w:cs="Arial" w:hint="eastAsia"/>
          <w:color w:val="333333"/>
          <w:kern w:val="0"/>
          <w:sz w:val="24"/>
          <w:szCs w:val="24"/>
        </w:rPr>
        <w:t>是</w:t>
      </w:r>
      <w:r w:rsidR="005207CD" w:rsidRPr="00276BCF">
        <w:rPr>
          <w:rFonts w:ascii="宋体" w:eastAsia="宋体" w:hAnsi="宋体" w:cs="Arial" w:hint="eastAsia"/>
          <w:color w:val="333333"/>
          <w:kern w:val="0"/>
          <w:sz w:val="24"/>
          <w:szCs w:val="24"/>
        </w:rPr>
        <w:t>正一品</w:t>
      </w:r>
      <w:r w:rsidR="005207CD" w:rsidRPr="00276BCF">
        <w:rPr>
          <w:rFonts w:ascii="宋体" w:eastAsia="宋体" w:hAnsi="宋体" w:cs="Arial" w:hint="eastAsia"/>
          <w:color w:val="333333"/>
          <w:kern w:val="0"/>
          <w:sz w:val="24"/>
          <w:szCs w:val="24"/>
        </w:rPr>
        <w:lastRenderedPageBreak/>
        <w:t>衙门，但它的职责明显缩小，权力不断弱化</w:t>
      </w:r>
      <w:r w:rsidR="00822109" w:rsidRPr="00276BCF">
        <w:rPr>
          <w:rFonts w:ascii="宋体" w:eastAsia="宋体" w:hAnsi="宋体" w:cs="Arial" w:hint="eastAsia"/>
          <w:color w:val="333333"/>
          <w:kern w:val="0"/>
          <w:sz w:val="24"/>
          <w:szCs w:val="24"/>
        </w:rPr>
        <w:t>，在《经国大典》</w:t>
      </w:r>
      <w:r w:rsidR="000A6A9D" w:rsidRPr="00276BCF">
        <w:rPr>
          <w:rFonts w:ascii="宋体" w:eastAsia="宋体" w:hAnsi="宋体" w:cs="Arial" w:hint="eastAsia"/>
          <w:color w:val="333333"/>
          <w:kern w:val="0"/>
          <w:sz w:val="24"/>
          <w:szCs w:val="24"/>
        </w:rPr>
        <w:t>中</w:t>
      </w:r>
      <w:r w:rsidR="00CA6180" w:rsidRPr="00276BCF">
        <w:rPr>
          <w:rFonts w:ascii="宋体" w:eastAsia="宋体" w:hAnsi="宋体" w:cs="Arial" w:hint="eastAsia"/>
          <w:color w:val="333333"/>
          <w:kern w:val="0"/>
          <w:sz w:val="24"/>
          <w:szCs w:val="24"/>
        </w:rPr>
        <w:t>已</w:t>
      </w:r>
      <w:r w:rsidR="000A6A9D" w:rsidRPr="00276BCF">
        <w:rPr>
          <w:rFonts w:ascii="宋体" w:eastAsia="宋体" w:hAnsi="宋体" w:cs="Arial" w:hint="eastAsia"/>
          <w:color w:val="333333"/>
          <w:kern w:val="0"/>
          <w:sz w:val="24"/>
          <w:szCs w:val="24"/>
        </w:rPr>
        <w:t>用法定化方式确立了其名存实亡性。</w:t>
      </w:r>
      <w:r w:rsidR="00CA6180" w:rsidRPr="00276BCF">
        <w:rPr>
          <w:rFonts w:ascii="宋体" w:eastAsia="宋体" w:hAnsi="宋体" w:cs="Arial" w:hint="eastAsia"/>
          <w:color w:val="333333"/>
          <w:kern w:val="0"/>
          <w:sz w:val="24"/>
          <w:szCs w:val="24"/>
        </w:rPr>
        <w:t>直属于国王的官府</w:t>
      </w:r>
      <w:r w:rsidR="00822109" w:rsidRPr="00276BCF">
        <w:rPr>
          <w:rFonts w:ascii="宋体" w:eastAsia="宋体" w:hAnsi="宋体" w:cs="Arial" w:hint="eastAsia"/>
          <w:color w:val="333333"/>
          <w:kern w:val="0"/>
          <w:sz w:val="24"/>
          <w:szCs w:val="24"/>
        </w:rPr>
        <w:t>有宗亲府、忠勤府、仪宾府、敦宁府、承政院、司宪府、</w:t>
      </w:r>
      <w:r w:rsidR="00336605" w:rsidRPr="00276BCF">
        <w:rPr>
          <w:rFonts w:ascii="宋体" w:eastAsia="宋体" w:hAnsi="宋体" w:cs="Arial" w:hint="eastAsia"/>
          <w:color w:val="333333"/>
          <w:kern w:val="0"/>
          <w:sz w:val="24"/>
          <w:szCs w:val="24"/>
        </w:rPr>
        <w:t>司谏府等等。</w:t>
      </w:r>
      <w:r w:rsidR="00F45D9B" w:rsidRPr="00276BCF">
        <w:rPr>
          <w:rFonts w:ascii="宋体" w:eastAsia="宋体" w:hAnsi="宋体" w:cs="Arial" w:hint="eastAsia"/>
          <w:color w:val="333333"/>
          <w:kern w:val="0"/>
          <w:sz w:val="24"/>
          <w:szCs w:val="24"/>
        </w:rPr>
        <w:t>除了</w:t>
      </w:r>
      <w:r w:rsidR="002D455D" w:rsidRPr="00276BCF">
        <w:rPr>
          <w:rFonts w:ascii="宋体" w:eastAsia="宋体" w:hAnsi="宋体" w:cs="Arial" w:hint="eastAsia"/>
          <w:color w:val="333333"/>
          <w:kern w:val="0"/>
          <w:sz w:val="24"/>
          <w:szCs w:val="24"/>
        </w:rPr>
        <w:t>这些直属机构以外，其他官府都</w:t>
      </w:r>
      <w:r w:rsidR="00436D15" w:rsidRPr="00276BCF">
        <w:rPr>
          <w:rFonts w:ascii="宋体" w:eastAsia="宋体" w:hAnsi="宋体" w:cs="Arial" w:hint="eastAsia"/>
          <w:color w:val="333333"/>
          <w:kern w:val="0"/>
          <w:sz w:val="24"/>
          <w:szCs w:val="24"/>
        </w:rPr>
        <w:t>是</w:t>
      </w:r>
      <w:r w:rsidR="002D455D" w:rsidRPr="00276BCF">
        <w:rPr>
          <w:rFonts w:ascii="宋体" w:eastAsia="宋体" w:hAnsi="宋体" w:cs="Arial" w:hint="eastAsia"/>
          <w:color w:val="333333"/>
          <w:kern w:val="0"/>
          <w:sz w:val="24"/>
          <w:szCs w:val="24"/>
        </w:rPr>
        <w:t>六曹的属衙门。</w:t>
      </w:r>
      <w:r w:rsidR="00316C22" w:rsidRPr="00276BCF">
        <w:rPr>
          <w:rFonts w:ascii="宋体" w:eastAsia="宋体" w:hAnsi="宋体" w:cs="Arial" w:hint="eastAsia"/>
          <w:color w:val="333333"/>
          <w:kern w:val="0"/>
          <w:sz w:val="24"/>
          <w:szCs w:val="24"/>
        </w:rPr>
        <w:t>实际上，</w:t>
      </w:r>
      <w:r w:rsidR="002D455D" w:rsidRPr="00276BCF">
        <w:rPr>
          <w:rFonts w:ascii="宋体" w:eastAsia="宋体" w:hAnsi="宋体" w:cs="Arial" w:hint="eastAsia"/>
          <w:color w:val="333333"/>
          <w:kern w:val="0"/>
          <w:sz w:val="24"/>
          <w:szCs w:val="24"/>
        </w:rPr>
        <w:t>六曹直启制</w:t>
      </w:r>
      <w:r w:rsidR="00316C22" w:rsidRPr="00276BCF">
        <w:rPr>
          <w:rFonts w:ascii="宋体" w:eastAsia="宋体" w:hAnsi="宋体" w:cs="Arial" w:hint="eastAsia"/>
          <w:color w:val="333333"/>
          <w:kern w:val="0"/>
          <w:sz w:val="24"/>
          <w:szCs w:val="24"/>
        </w:rPr>
        <w:t>得以运行的主要原因可以概括为两种。第一，六曹的堂上官可以对属衙门官员行使人事权，决定他们的登用和罢免</w:t>
      </w:r>
      <w:r w:rsidR="00AD3E49" w:rsidRPr="00276BCF">
        <w:rPr>
          <w:rFonts w:ascii="宋体" w:eastAsia="宋体" w:hAnsi="宋体" w:cs="Arial" w:hint="eastAsia"/>
          <w:color w:val="333333"/>
          <w:kern w:val="0"/>
          <w:sz w:val="24"/>
          <w:szCs w:val="24"/>
        </w:rPr>
        <w:t>，因此属衙门的官员们必须服从于六曹官员们</w:t>
      </w:r>
      <w:r w:rsidR="00316C22" w:rsidRPr="00276BCF">
        <w:rPr>
          <w:rFonts w:ascii="宋体" w:eastAsia="宋体" w:hAnsi="宋体" w:cs="Arial" w:hint="eastAsia"/>
          <w:color w:val="333333"/>
          <w:kern w:val="0"/>
          <w:sz w:val="24"/>
          <w:szCs w:val="24"/>
        </w:rPr>
        <w:t>。第二，属衙门只能通过六曹向国王启文，没有其独立发言权。</w:t>
      </w:r>
      <w:r w:rsidR="002D7D22" w:rsidRPr="00276BCF">
        <w:rPr>
          <w:rFonts w:ascii="宋体" w:eastAsia="宋体" w:hAnsi="宋体" w:cs="Arial" w:hint="eastAsia"/>
          <w:color w:val="333333"/>
          <w:kern w:val="0"/>
          <w:sz w:val="24"/>
          <w:szCs w:val="24"/>
        </w:rPr>
        <w:t>属衙门包括堂上衙门和堂下衙门，衙门之间有着一定的差异，负责的详细职务不同。</w:t>
      </w:r>
    </w:p>
    <w:p w14:paraId="65794DC8" w14:textId="77777777" w:rsidR="00700EA2" w:rsidRPr="00C830F0" w:rsidRDefault="00112C24" w:rsidP="0073745E">
      <w:pPr>
        <w:pStyle w:val="2"/>
      </w:pPr>
      <w:bookmarkStart w:id="8" w:name="_Toc7098250"/>
      <w:r w:rsidRPr="00C830F0">
        <w:rPr>
          <w:rFonts w:hint="eastAsia"/>
        </w:rPr>
        <w:t>（三）</w:t>
      </w:r>
      <w:r w:rsidR="00BB3F08">
        <w:rPr>
          <w:rFonts w:hint="eastAsia"/>
        </w:rPr>
        <w:t>两</w:t>
      </w:r>
      <w:r w:rsidR="00805C8A" w:rsidRPr="00C830F0">
        <w:rPr>
          <w:rFonts w:hint="eastAsia"/>
        </w:rPr>
        <w:t>班体制的</w:t>
      </w:r>
      <w:r w:rsidR="00D64589" w:rsidRPr="00C830F0">
        <w:rPr>
          <w:rFonts w:hint="eastAsia"/>
        </w:rPr>
        <w:t>官僚政治</w:t>
      </w:r>
      <w:r w:rsidR="00EE0473" w:rsidRPr="00C830F0">
        <w:rPr>
          <w:rFonts w:hint="eastAsia"/>
        </w:rPr>
        <w:t>——</w:t>
      </w:r>
      <w:r w:rsidR="00700EA2" w:rsidRPr="00C830F0">
        <w:rPr>
          <w:rFonts w:hint="eastAsia"/>
        </w:rPr>
        <w:t>排除宗亲</w:t>
      </w:r>
      <w:r w:rsidR="00AA642A" w:rsidRPr="00C830F0">
        <w:rPr>
          <w:rFonts w:hint="eastAsia"/>
        </w:rPr>
        <w:t>参与政治</w:t>
      </w:r>
      <w:bookmarkEnd w:id="8"/>
    </w:p>
    <w:p w14:paraId="79A9EB09" w14:textId="77777777" w:rsidR="00E404FB" w:rsidRPr="00C830F0" w:rsidRDefault="00B01CFC" w:rsidP="00E404FB">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高丽末期，政治结构</w:t>
      </w:r>
      <w:r w:rsidR="009D760F" w:rsidRPr="00C830F0">
        <w:rPr>
          <w:rFonts w:ascii="宋体" w:eastAsia="宋体" w:hAnsi="宋体" w:hint="eastAsia"/>
          <w:sz w:val="24"/>
          <w:szCs w:val="24"/>
        </w:rPr>
        <w:t>和</w:t>
      </w:r>
      <w:r w:rsidRPr="00C830F0">
        <w:rPr>
          <w:rFonts w:ascii="宋体" w:eastAsia="宋体" w:hAnsi="宋体" w:hint="eastAsia"/>
          <w:sz w:val="24"/>
          <w:szCs w:val="24"/>
        </w:rPr>
        <w:t>社会秩序极其混乱的情况下，士大夫们</w:t>
      </w:r>
      <w:r w:rsidR="003242E7" w:rsidRPr="00C830F0">
        <w:rPr>
          <w:rFonts w:ascii="宋体" w:eastAsia="宋体" w:hAnsi="宋体" w:hint="eastAsia"/>
          <w:sz w:val="24"/>
          <w:szCs w:val="24"/>
        </w:rPr>
        <w:t>为</w:t>
      </w:r>
      <w:r w:rsidR="00905596" w:rsidRPr="00C830F0">
        <w:rPr>
          <w:rFonts w:ascii="宋体" w:eastAsia="宋体" w:hAnsi="宋体" w:hint="eastAsia"/>
          <w:sz w:val="24"/>
          <w:szCs w:val="24"/>
        </w:rPr>
        <w:t>建立</w:t>
      </w:r>
      <w:r w:rsidRPr="00C830F0">
        <w:rPr>
          <w:rFonts w:ascii="宋体" w:eastAsia="宋体" w:hAnsi="宋体" w:hint="eastAsia"/>
          <w:sz w:val="24"/>
          <w:szCs w:val="24"/>
        </w:rPr>
        <w:t>排除私权和支配关系的国家运营机制</w:t>
      </w:r>
      <w:r w:rsidR="003242E7" w:rsidRPr="00C830F0">
        <w:rPr>
          <w:rFonts w:ascii="宋体" w:eastAsia="宋体" w:hAnsi="宋体" w:hint="eastAsia"/>
          <w:sz w:val="24"/>
          <w:szCs w:val="24"/>
        </w:rPr>
        <w:t>而竭尽全力</w:t>
      </w:r>
      <w:r w:rsidRPr="00C830F0">
        <w:rPr>
          <w:rFonts w:ascii="宋体" w:eastAsia="宋体" w:hAnsi="宋体" w:hint="eastAsia"/>
          <w:sz w:val="24"/>
          <w:szCs w:val="24"/>
        </w:rPr>
        <w:t>。</w:t>
      </w:r>
      <w:r w:rsidR="008D2E62" w:rsidRPr="00C830F0">
        <w:rPr>
          <w:rFonts w:ascii="宋体" w:eastAsia="宋体" w:hAnsi="宋体" w:hint="eastAsia"/>
          <w:sz w:val="24"/>
          <w:szCs w:val="24"/>
        </w:rPr>
        <w:t>他们</w:t>
      </w:r>
      <w:r w:rsidR="00F02289" w:rsidRPr="00C830F0">
        <w:rPr>
          <w:rFonts w:ascii="宋体" w:eastAsia="宋体" w:hAnsi="宋体" w:hint="eastAsia"/>
          <w:sz w:val="24"/>
          <w:szCs w:val="24"/>
        </w:rPr>
        <w:t>提倡</w:t>
      </w:r>
      <w:r w:rsidR="008D2E62" w:rsidRPr="00C830F0">
        <w:rPr>
          <w:rFonts w:ascii="宋体" w:eastAsia="宋体" w:hAnsi="宋体" w:hint="eastAsia"/>
          <w:sz w:val="24"/>
          <w:szCs w:val="24"/>
        </w:rPr>
        <w:t>排除私欲</w:t>
      </w:r>
      <w:r w:rsidR="00827387" w:rsidRPr="00C830F0">
        <w:rPr>
          <w:rFonts w:ascii="宋体" w:eastAsia="宋体" w:hAnsi="宋体" w:hint="eastAsia"/>
          <w:sz w:val="24"/>
          <w:szCs w:val="24"/>
        </w:rPr>
        <w:t>和追求公理的性理学政治思想</w:t>
      </w:r>
      <w:r w:rsidR="00327A86">
        <w:rPr>
          <w:rStyle w:val="ac"/>
          <w:rFonts w:ascii="宋体" w:eastAsia="宋体" w:hAnsi="宋体"/>
          <w:sz w:val="24"/>
          <w:szCs w:val="24"/>
        </w:rPr>
        <w:footnoteReference w:id="8"/>
      </w:r>
      <w:r w:rsidR="00827387" w:rsidRPr="00C830F0">
        <w:rPr>
          <w:rFonts w:ascii="宋体" w:eastAsia="宋体" w:hAnsi="宋体" w:hint="eastAsia"/>
          <w:sz w:val="24"/>
          <w:szCs w:val="24"/>
        </w:rPr>
        <w:t>，因此</w:t>
      </w:r>
      <w:r w:rsidR="00F9178F" w:rsidRPr="00C830F0">
        <w:rPr>
          <w:rFonts w:ascii="宋体" w:eastAsia="宋体" w:hAnsi="宋体" w:hint="eastAsia"/>
          <w:sz w:val="24"/>
          <w:szCs w:val="24"/>
        </w:rPr>
        <w:t>朝鲜王朝建国以来，政治制度改革的方向</w:t>
      </w:r>
      <w:r w:rsidR="003B6C19" w:rsidRPr="00C830F0">
        <w:rPr>
          <w:rFonts w:ascii="宋体" w:eastAsia="宋体" w:hAnsi="宋体" w:hint="eastAsia"/>
          <w:sz w:val="24"/>
          <w:szCs w:val="24"/>
        </w:rPr>
        <w:t>一直</w:t>
      </w:r>
      <w:r w:rsidR="00F9178F" w:rsidRPr="00C830F0">
        <w:rPr>
          <w:rFonts w:ascii="宋体" w:eastAsia="宋体" w:hAnsi="宋体" w:hint="eastAsia"/>
          <w:sz w:val="24"/>
          <w:szCs w:val="24"/>
        </w:rPr>
        <w:t>是</w:t>
      </w:r>
      <w:r w:rsidR="003B6C19" w:rsidRPr="00C830F0">
        <w:rPr>
          <w:rFonts w:ascii="宋体" w:eastAsia="宋体" w:hAnsi="宋体" w:hint="eastAsia"/>
          <w:sz w:val="24"/>
          <w:szCs w:val="24"/>
        </w:rPr>
        <w:t>通过</w:t>
      </w:r>
      <w:r w:rsidR="00F9178F" w:rsidRPr="00C830F0">
        <w:rPr>
          <w:rFonts w:ascii="宋体" w:eastAsia="宋体" w:hAnsi="宋体" w:hint="eastAsia"/>
          <w:sz w:val="24"/>
          <w:szCs w:val="24"/>
        </w:rPr>
        <w:t>国王与</w:t>
      </w:r>
      <w:r w:rsidR="003B6C19" w:rsidRPr="00C830F0">
        <w:rPr>
          <w:rFonts w:ascii="宋体" w:eastAsia="宋体" w:hAnsi="宋体" w:hint="eastAsia"/>
          <w:sz w:val="24"/>
          <w:szCs w:val="24"/>
        </w:rPr>
        <w:t>官僚、</w:t>
      </w:r>
      <w:r w:rsidR="00F9178F" w:rsidRPr="00C830F0">
        <w:rPr>
          <w:rFonts w:ascii="宋体" w:eastAsia="宋体" w:hAnsi="宋体" w:hint="eastAsia"/>
          <w:sz w:val="24"/>
          <w:szCs w:val="24"/>
        </w:rPr>
        <w:t>官僚与官僚间的相互沟通</w:t>
      </w:r>
      <w:r w:rsidR="003B6C19" w:rsidRPr="00C830F0">
        <w:rPr>
          <w:rFonts w:ascii="宋体" w:eastAsia="宋体" w:hAnsi="宋体" w:hint="eastAsia"/>
          <w:sz w:val="24"/>
          <w:szCs w:val="24"/>
        </w:rPr>
        <w:t>和牵制来提高政治的公共性。</w:t>
      </w:r>
      <w:r w:rsidR="00C45F19" w:rsidRPr="00C830F0">
        <w:rPr>
          <w:rFonts w:ascii="宋体" w:eastAsia="宋体" w:hAnsi="宋体" w:hint="eastAsia"/>
          <w:sz w:val="24"/>
          <w:szCs w:val="24"/>
        </w:rPr>
        <w:t>朝鲜王朝的统治体制是批判继承高丽时代</w:t>
      </w:r>
      <w:r w:rsidR="00BB3F08">
        <w:rPr>
          <w:rFonts w:ascii="宋体" w:eastAsia="宋体" w:hAnsi="宋体" w:hint="eastAsia"/>
          <w:sz w:val="24"/>
          <w:szCs w:val="24"/>
        </w:rPr>
        <w:t>两班</w:t>
      </w:r>
      <w:r w:rsidR="00C45F19" w:rsidRPr="00C830F0">
        <w:rPr>
          <w:rFonts w:ascii="宋体" w:eastAsia="宋体" w:hAnsi="宋体" w:hint="eastAsia"/>
          <w:sz w:val="24"/>
          <w:szCs w:val="24"/>
        </w:rPr>
        <w:t>制度的基础上，重新进行改编而形成的。统治体制的构造和机能方面最值得注意的是，绝对王权与</w:t>
      </w:r>
      <w:r w:rsidR="00BB3F08">
        <w:rPr>
          <w:rFonts w:ascii="宋体" w:eastAsia="宋体" w:hAnsi="宋体" w:hint="eastAsia"/>
          <w:sz w:val="24"/>
          <w:szCs w:val="24"/>
        </w:rPr>
        <w:t>两班</w:t>
      </w:r>
      <w:r w:rsidR="00C45F19" w:rsidRPr="00C830F0">
        <w:rPr>
          <w:rFonts w:ascii="宋体" w:eastAsia="宋体" w:hAnsi="宋体" w:hint="eastAsia"/>
          <w:sz w:val="24"/>
          <w:szCs w:val="24"/>
        </w:rPr>
        <w:t>官僚之间，官僚与官僚之间的相互沟通和调和机制。</w:t>
      </w:r>
      <w:r w:rsidR="00BC0771" w:rsidRPr="00C830F0">
        <w:rPr>
          <w:rFonts w:ascii="宋体" w:eastAsia="宋体" w:hAnsi="宋体" w:hint="eastAsia"/>
          <w:sz w:val="24"/>
          <w:szCs w:val="24"/>
        </w:rPr>
        <w:t>但这种</w:t>
      </w:r>
      <w:r w:rsidR="001B71EA" w:rsidRPr="00C830F0">
        <w:rPr>
          <w:rFonts w:ascii="宋体" w:eastAsia="宋体" w:hAnsi="宋体" w:hint="eastAsia"/>
          <w:sz w:val="24"/>
          <w:szCs w:val="24"/>
        </w:rPr>
        <w:t>政治运营</w:t>
      </w:r>
      <w:r w:rsidR="00BC0771" w:rsidRPr="00C830F0">
        <w:rPr>
          <w:rFonts w:ascii="宋体" w:eastAsia="宋体" w:hAnsi="宋体" w:hint="eastAsia"/>
          <w:sz w:val="24"/>
          <w:szCs w:val="24"/>
        </w:rPr>
        <w:t>理论体系，并没能</w:t>
      </w:r>
      <w:r w:rsidR="00D87B94" w:rsidRPr="00C830F0">
        <w:rPr>
          <w:rFonts w:ascii="宋体" w:eastAsia="宋体" w:hAnsi="宋体" w:hint="eastAsia"/>
          <w:sz w:val="24"/>
          <w:szCs w:val="24"/>
        </w:rPr>
        <w:t>完全</w:t>
      </w:r>
      <w:r w:rsidR="00BC0771" w:rsidRPr="00C830F0">
        <w:rPr>
          <w:rFonts w:ascii="宋体" w:eastAsia="宋体" w:hAnsi="宋体" w:hint="eastAsia"/>
          <w:sz w:val="24"/>
          <w:szCs w:val="24"/>
        </w:rPr>
        <w:t>贯彻到</w:t>
      </w:r>
      <w:r w:rsidR="00D87B94" w:rsidRPr="00C830F0">
        <w:rPr>
          <w:rFonts w:ascii="宋体" w:eastAsia="宋体" w:hAnsi="宋体" w:hint="eastAsia"/>
          <w:sz w:val="24"/>
          <w:szCs w:val="24"/>
        </w:rPr>
        <w:t>真正</w:t>
      </w:r>
      <w:r w:rsidR="00BA0796" w:rsidRPr="00C830F0">
        <w:rPr>
          <w:rFonts w:ascii="宋体" w:eastAsia="宋体" w:hAnsi="宋体" w:hint="eastAsia"/>
          <w:sz w:val="24"/>
          <w:szCs w:val="24"/>
        </w:rPr>
        <w:t>实施的统治制度中</w:t>
      </w:r>
      <w:r w:rsidR="00BC0771" w:rsidRPr="00C830F0">
        <w:rPr>
          <w:rFonts w:ascii="宋体" w:eastAsia="宋体" w:hAnsi="宋体" w:hint="eastAsia"/>
          <w:sz w:val="24"/>
          <w:szCs w:val="24"/>
        </w:rPr>
        <w:t>。</w:t>
      </w:r>
      <w:r w:rsidR="003A2206" w:rsidRPr="00C830F0">
        <w:rPr>
          <w:rFonts w:ascii="宋体" w:eastAsia="宋体" w:hAnsi="宋体" w:hint="eastAsia"/>
          <w:sz w:val="24"/>
          <w:szCs w:val="24"/>
        </w:rPr>
        <w:t>导致</w:t>
      </w:r>
      <w:r w:rsidR="004E7A65" w:rsidRPr="00C830F0">
        <w:rPr>
          <w:rFonts w:ascii="宋体" w:eastAsia="宋体" w:hAnsi="宋体" w:hint="eastAsia"/>
          <w:sz w:val="24"/>
          <w:szCs w:val="24"/>
        </w:rPr>
        <w:t>理论与实际</w:t>
      </w:r>
      <w:r w:rsidR="003A2206" w:rsidRPr="00C830F0">
        <w:rPr>
          <w:rFonts w:ascii="宋体" w:eastAsia="宋体" w:hAnsi="宋体" w:hint="eastAsia"/>
          <w:sz w:val="24"/>
          <w:szCs w:val="24"/>
        </w:rPr>
        <w:t>发生</w:t>
      </w:r>
      <w:r w:rsidR="00063B82" w:rsidRPr="00C830F0">
        <w:rPr>
          <w:rFonts w:ascii="宋体" w:eastAsia="宋体" w:hAnsi="宋体" w:hint="eastAsia"/>
          <w:sz w:val="24"/>
          <w:szCs w:val="24"/>
        </w:rPr>
        <w:t>严重</w:t>
      </w:r>
      <w:r w:rsidR="004E7A65" w:rsidRPr="00C830F0">
        <w:rPr>
          <w:rFonts w:ascii="宋体" w:eastAsia="宋体" w:hAnsi="宋体" w:hint="eastAsia"/>
          <w:sz w:val="24"/>
          <w:szCs w:val="24"/>
        </w:rPr>
        <w:t>偏离</w:t>
      </w:r>
      <w:r w:rsidR="008D2E62" w:rsidRPr="00C830F0">
        <w:rPr>
          <w:rFonts w:ascii="宋体" w:eastAsia="宋体" w:hAnsi="宋体" w:hint="eastAsia"/>
          <w:sz w:val="24"/>
          <w:szCs w:val="24"/>
        </w:rPr>
        <w:t>的</w:t>
      </w:r>
      <w:r w:rsidR="003A2206" w:rsidRPr="00C830F0">
        <w:rPr>
          <w:rFonts w:ascii="宋体" w:eastAsia="宋体" w:hAnsi="宋体" w:hint="eastAsia"/>
          <w:sz w:val="24"/>
          <w:szCs w:val="24"/>
        </w:rPr>
        <w:t>是国王的同性</w:t>
      </w:r>
      <w:r w:rsidR="008D2E62" w:rsidRPr="00C830F0">
        <w:rPr>
          <w:rFonts w:ascii="宋体" w:eastAsia="宋体" w:hAnsi="宋体" w:hint="eastAsia"/>
          <w:sz w:val="24"/>
          <w:szCs w:val="24"/>
        </w:rPr>
        <w:t>亲族，即宗亲的存在</w:t>
      </w:r>
      <w:r w:rsidR="00E404FB" w:rsidRPr="00C830F0">
        <w:rPr>
          <w:rFonts w:ascii="宋体" w:eastAsia="宋体" w:hAnsi="宋体" w:hint="eastAsia"/>
          <w:sz w:val="24"/>
          <w:szCs w:val="24"/>
        </w:rPr>
        <w:t>。</w:t>
      </w:r>
      <w:r w:rsidR="00602636" w:rsidRPr="00C830F0">
        <w:rPr>
          <w:rFonts w:ascii="宋体" w:eastAsia="宋体" w:hAnsi="宋体" w:hint="eastAsia"/>
          <w:sz w:val="24"/>
          <w:szCs w:val="24"/>
        </w:rPr>
        <w:t xml:space="preserve"> </w:t>
      </w:r>
      <w:r w:rsidR="00E404FB" w:rsidRPr="00C830F0">
        <w:rPr>
          <w:rFonts w:ascii="宋体" w:eastAsia="宋体" w:hAnsi="宋体" w:hint="eastAsia"/>
          <w:sz w:val="24"/>
          <w:szCs w:val="24"/>
        </w:rPr>
        <w:t>朝鲜建国不久就发现这些问题的存在，提出了排除宗亲参与政治的原则，但这原则的实际适用与法制化过程经历了漫长的过程。</w:t>
      </w:r>
      <w:r w:rsidR="007400B2" w:rsidRPr="00C830F0">
        <w:rPr>
          <w:rFonts w:ascii="宋体" w:eastAsia="宋体" w:hAnsi="宋体" w:hint="eastAsia"/>
          <w:sz w:val="24"/>
          <w:szCs w:val="24"/>
        </w:rPr>
        <w:t>宗亲是</w:t>
      </w:r>
      <w:r w:rsidR="00F47C6D" w:rsidRPr="00C830F0">
        <w:rPr>
          <w:rFonts w:ascii="宋体" w:eastAsia="宋体" w:hAnsi="宋体" w:hint="eastAsia"/>
          <w:sz w:val="24"/>
          <w:szCs w:val="24"/>
        </w:rPr>
        <w:t>君主</w:t>
      </w:r>
      <w:r w:rsidR="007400B2" w:rsidRPr="00C830F0">
        <w:rPr>
          <w:rFonts w:ascii="宋体" w:eastAsia="宋体" w:hAnsi="宋体" w:hint="eastAsia"/>
          <w:sz w:val="24"/>
          <w:szCs w:val="24"/>
        </w:rPr>
        <w:t>专制的产物，研究宗亲的构造特征对于研究东方封建主义和朝鲜王朝政治现象具有重要的学术意义。</w:t>
      </w:r>
    </w:p>
    <w:p w14:paraId="06AAC25E" w14:textId="77777777" w:rsidR="00E404FB" w:rsidRPr="00C830F0" w:rsidRDefault="00E404FB" w:rsidP="00F47C6D">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宗亲作为奉承天意的王家一员，其身份和地位非常高贵</w:t>
      </w:r>
      <w:r w:rsidR="007C61B7" w:rsidRPr="00C830F0">
        <w:rPr>
          <w:rFonts w:ascii="宋体" w:eastAsia="宋体" w:hAnsi="宋体" w:hint="eastAsia"/>
          <w:sz w:val="24"/>
          <w:szCs w:val="24"/>
        </w:rPr>
        <w:t>，根据此特殊的性质</w:t>
      </w:r>
      <w:r w:rsidR="00D86FE0" w:rsidRPr="00C830F0">
        <w:rPr>
          <w:rFonts w:ascii="宋体" w:eastAsia="宋体" w:hAnsi="宋体" w:hint="eastAsia"/>
          <w:sz w:val="24"/>
          <w:szCs w:val="24"/>
        </w:rPr>
        <w:t>无法完全从属</w:t>
      </w:r>
      <w:r w:rsidRPr="00C830F0">
        <w:rPr>
          <w:rFonts w:ascii="宋体" w:eastAsia="宋体" w:hAnsi="宋体" w:hint="eastAsia"/>
          <w:sz w:val="24"/>
          <w:szCs w:val="24"/>
        </w:rPr>
        <w:t>于国家政治的官僚支配体系。</w:t>
      </w:r>
      <w:r w:rsidR="00F47C6D" w:rsidRPr="00C830F0">
        <w:rPr>
          <w:rFonts w:ascii="宋体" w:eastAsia="宋体" w:hAnsi="宋体" w:hint="eastAsia"/>
          <w:sz w:val="24"/>
          <w:szCs w:val="24"/>
        </w:rPr>
        <w:t>王族概念层面的宗亲</w:t>
      </w:r>
      <w:r w:rsidR="00AC61DC" w:rsidRPr="00C830F0">
        <w:rPr>
          <w:rFonts w:ascii="宋体" w:eastAsia="宋体" w:hAnsi="宋体" w:hint="eastAsia"/>
          <w:sz w:val="24"/>
          <w:szCs w:val="24"/>
        </w:rPr>
        <w:t>独享天潢贵胄</w:t>
      </w:r>
      <w:r w:rsidR="00327A86">
        <w:rPr>
          <w:rFonts w:ascii="宋体" w:eastAsia="宋体" w:hAnsi="宋体" w:hint="eastAsia"/>
          <w:sz w:val="24"/>
          <w:szCs w:val="24"/>
        </w:rPr>
        <w:t>的声威，既是头等高门，又是特权阶级</w:t>
      </w:r>
      <w:r w:rsidR="00276BCF">
        <w:rPr>
          <w:rFonts w:ascii="宋体" w:eastAsia="宋体" w:hAnsi="宋体" w:hint="eastAsia"/>
          <w:sz w:val="24"/>
          <w:szCs w:val="24"/>
        </w:rPr>
        <w:t>。</w:t>
      </w:r>
      <w:r w:rsidR="00327A86">
        <w:rPr>
          <w:rStyle w:val="ac"/>
          <w:rFonts w:ascii="宋体" w:eastAsia="宋体" w:hAnsi="宋体"/>
          <w:sz w:val="24"/>
          <w:szCs w:val="24"/>
        </w:rPr>
        <w:footnoteReference w:id="9"/>
      </w:r>
      <w:r w:rsidR="00F47C6D" w:rsidRPr="00C830F0">
        <w:rPr>
          <w:rFonts w:ascii="宋体" w:eastAsia="宋体" w:hAnsi="宋体" w:hint="eastAsia"/>
          <w:sz w:val="24"/>
          <w:szCs w:val="24"/>
        </w:rPr>
        <w:t>其家国关系至为紧密，因此在政治和社会领域发挥着举足轻重的作用。</w:t>
      </w:r>
      <w:r w:rsidR="00484E56" w:rsidRPr="00C830F0">
        <w:rPr>
          <w:rFonts w:ascii="宋体" w:eastAsia="宋体" w:hAnsi="宋体" w:hint="eastAsia"/>
          <w:sz w:val="24"/>
          <w:szCs w:val="24"/>
        </w:rPr>
        <w:t>朝鲜建国初期对许多宗亲们授予了军官一职，</w:t>
      </w:r>
      <w:r w:rsidR="0091040F" w:rsidRPr="00C830F0">
        <w:rPr>
          <w:rFonts w:ascii="宋体" w:eastAsia="宋体" w:hAnsi="宋体" w:hint="eastAsia"/>
          <w:sz w:val="24"/>
          <w:szCs w:val="24"/>
        </w:rPr>
        <w:t>大部分是从</w:t>
      </w:r>
      <w:r w:rsidR="00412EDB" w:rsidRPr="00C830F0">
        <w:rPr>
          <w:rFonts w:ascii="宋体" w:eastAsia="宋体" w:hAnsi="宋体" w:hint="eastAsia"/>
          <w:sz w:val="24"/>
          <w:szCs w:val="24"/>
        </w:rPr>
        <w:t>高丽末</w:t>
      </w:r>
      <w:r w:rsidR="0091040F" w:rsidRPr="00C830F0">
        <w:rPr>
          <w:rFonts w:ascii="宋体" w:eastAsia="宋体" w:hAnsi="宋体" w:hint="eastAsia"/>
          <w:sz w:val="24"/>
          <w:szCs w:val="24"/>
        </w:rPr>
        <w:t>开始在战场上奋斗的武将们，都拥有着强大的自家私兵。</w:t>
      </w:r>
      <w:r w:rsidR="00833682" w:rsidRPr="00C830F0">
        <w:rPr>
          <w:rFonts w:ascii="宋体" w:eastAsia="宋体" w:hAnsi="宋体" w:hint="eastAsia"/>
          <w:sz w:val="24"/>
          <w:szCs w:val="24"/>
        </w:rPr>
        <w:t>这些现象的存在，并不是因宗亲是王室的一员，而是因为对他们的支配被认为是王的私</w:t>
      </w:r>
      <w:r w:rsidR="00833682" w:rsidRPr="00C830F0">
        <w:rPr>
          <w:rFonts w:ascii="宋体" w:eastAsia="宋体" w:hAnsi="宋体" w:hint="eastAsia"/>
          <w:sz w:val="24"/>
          <w:szCs w:val="24"/>
        </w:rPr>
        <w:lastRenderedPageBreak/>
        <w:t>权领域，无法进行干涉。实际上这时期的宗亲登用，待遇和惩罚等等都是根据太祖个人的判断来决定，并不是在朝廷上通过</w:t>
      </w:r>
      <w:r w:rsidR="00550F0E" w:rsidRPr="00C830F0">
        <w:rPr>
          <w:rFonts w:ascii="宋体" w:eastAsia="宋体" w:hAnsi="宋体" w:hint="eastAsia"/>
          <w:sz w:val="24"/>
          <w:szCs w:val="24"/>
        </w:rPr>
        <w:t>官僚</w:t>
      </w:r>
      <w:r w:rsidR="00833682" w:rsidRPr="00C830F0">
        <w:rPr>
          <w:rFonts w:ascii="宋体" w:eastAsia="宋体" w:hAnsi="宋体" w:hint="eastAsia"/>
          <w:sz w:val="24"/>
          <w:szCs w:val="24"/>
        </w:rPr>
        <w:t>们的讨论。</w:t>
      </w:r>
      <w:r w:rsidR="00550F0E" w:rsidRPr="00C830F0">
        <w:rPr>
          <w:rFonts w:ascii="宋体" w:eastAsia="宋体" w:hAnsi="宋体" w:hint="eastAsia"/>
          <w:sz w:val="24"/>
          <w:szCs w:val="24"/>
        </w:rPr>
        <w:t>随着</w:t>
      </w:r>
      <w:r w:rsidR="00BB3F08">
        <w:rPr>
          <w:rFonts w:ascii="宋体" w:eastAsia="宋体" w:hAnsi="宋体" w:hint="eastAsia"/>
          <w:sz w:val="24"/>
          <w:szCs w:val="24"/>
        </w:rPr>
        <w:t>两班</w:t>
      </w:r>
      <w:r w:rsidR="00793B1E" w:rsidRPr="00C830F0">
        <w:rPr>
          <w:rFonts w:ascii="宋体" w:eastAsia="宋体" w:hAnsi="宋体" w:hint="eastAsia"/>
          <w:sz w:val="24"/>
          <w:szCs w:val="24"/>
        </w:rPr>
        <w:t>体制</w:t>
      </w:r>
      <w:r w:rsidR="00550F0E" w:rsidRPr="00C830F0">
        <w:rPr>
          <w:rFonts w:ascii="宋体" w:eastAsia="宋体" w:hAnsi="宋体" w:hint="eastAsia"/>
          <w:sz w:val="24"/>
          <w:szCs w:val="24"/>
        </w:rPr>
        <w:t>改革的深入，尝试着通过军事一体化来剥夺宗亲权力，</w:t>
      </w:r>
      <w:r w:rsidR="00793B1E" w:rsidRPr="00C830F0">
        <w:rPr>
          <w:rFonts w:ascii="宋体" w:eastAsia="宋体" w:hAnsi="宋体" w:hint="eastAsia"/>
          <w:sz w:val="24"/>
          <w:szCs w:val="24"/>
        </w:rPr>
        <w:t>维护官僚政治制度的秩序。</w:t>
      </w:r>
      <w:r w:rsidR="00550F0E" w:rsidRPr="00C830F0">
        <w:rPr>
          <w:rFonts w:ascii="宋体" w:eastAsia="宋体" w:hAnsi="宋体" w:hint="eastAsia"/>
          <w:sz w:val="24"/>
          <w:szCs w:val="24"/>
        </w:rPr>
        <w:t>但宗亲们对</w:t>
      </w:r>
      <w:r w:rsidR="00A909EE" w:rsidRPr="00C830F0">
        <w:rPr>
          <w:rFonts w:ascii="宋体" w:eastAsia="宋体" w:hAnsi="宋体" w:hint="eastAsia"/>
          <w:sz w:val="24"/>
          <w:szCs w:val="24"/>
        </w:rPr>
        <w:t>此不满，引起</w:t>
      </w:r>
      <w:r w:rsidR="00550F0E" w:rsidRPr="00C830F0">
        <w:rPr>
          <w:rFonts w:ascii="宋体" w:eastAsia="宋体" w:hAnsi="宋体" w:hint="eastAsia"/>
          <w:sz w:val="24"/>
          <w:szCs w:val="24"/>
        </w:rPr>
        <w:t>了第一次王子之乱，</w:t>
      </w:r>
      <w:r w:rsidR="00A909EE" w:rsidRPr="00C830F0">
        <w:rPr>
          <w:rFonts w:ascii="宋体" w:eastAsia="宋体" w:hAnsi="宋体" w:hint="eastAsia"/>
          <w:sz w:val="24"/>
          <w:szCs w:val="24"/>
        </w:rPr>
        <w:t>排除宗亲参与政治的活动的想法</w:t>
      </w:r>
      <w:r w:rsidR="00550F0E" w:rsidRPr="00C830F0">
        <w:rPr>
          <w:rFonts w:ascii="宋体" w:eastAsia="宋体" w:hAnsi="宋体" w:hint="eastAsia"/>
          <w:sz w:val="24"/>
          <w:szCs w:val="24"/>
        </w:rPr>
        <w:t>不得不以失败</w:t>
      </w:r>
      <w:r w:rsidR="00A909EE" w:rsidRPr="00C830F0">
        <w:rPr>
          <w:rFonts w:ascii="宋体" w:eastAsia="宋体" w:hAnsi="宋体" w:hint="eastAsia"/>
          <w:sz w:val="24"/>
          <w:szCs w:val="24"/>
        </w:rPr>
        <w:t>告终。</w:t>
      </w:r>
      <w:r w:rsidR="00EC17FA" w:rsidRPr="00C830F0">
        <w:rPr>
          <w:rFonts w:ascii="宋体" w:eastAsia="宋体" w:hAnsi="宋体" w:hint="eastAsia"/>
          <w:sz w:val="24"/>
          <w:szCs w:val="24"/>
        </w:rPr>
        <w:t>宗亲的政治排除原则第一次确定是在</w:t>
      </w:r>
      <w:r w:rsidR="00F34CCF" w:rsidRPr="00C830F0">
        <w:rPr>
          <w:rFonts w:ascii="宋体" w:eastAsia="宋体" w:hAnsi="宋体" w:cs="Batang" w:hint="eastAsia"/>
          <w:sz w:val="24"/>
          <w:szCs w:val="24"/>
        </w:rPr>
        <w:t>定</w:t>
      </w:r>
      <w:r w:rsidR="00EC17FA" w:rsidRPr="00C830F0">
        <w:rPr>
          <w:rFonts w:ascii="宋体" w:eastAsia="宋体" w:hAnsi="宋体" w:hint="eastAsia"/>
          <w:sz w:val="24"/>
          <w:szCs w:val="24"/>
        </w:rPr>
        <w:t>宗</w:t>
      </w:r>
      <w:r w:rsidR="007C0A3A" w:rsidRPr="00C830F0">
        <w:rPr>
          <w:rFonts w:ascii="宋体" w:eastAsia="宋体" w:hAnsi="宋体" w:hint="eastAsia"/>
          <w:sz w:val="24"/>
          <w:szCs w:val="24"/>
        </w:rPr>
        <w:t>继位</w:t>
      </w:r>
      <w:r w:rsidR="00F34CCF" w:rsidRPr="00C830F0">
        <w:rPr>
          <w:rFonts w:ascii="宋体" w:eastAsia="宋体" w:hAnsi="宋体" w:hint="eastAsia"/>
          <w:sz w:val="24"/>
          <w:szCs w:val="24"/>
        </w:rPr>
        <w:t>第</w:t>
      </w:r>
      <w:r w:rsidR="00EC17FA" w:rsidRPr="00C830F0">
        <w:rPr>
          <w:rFonts w:ascii="宋体" w:eastAsia="宋体" w:hAnsi="宋体" w:hint="eastAsia"/>
          <w:sz w:val="24"/>
          <w:szCs w:val="24"/>
        </w:rPr>
        <w:t>2年</w:t>
      </w:r>
      <w:r w:rsidR="00F34CCF" w:rsidRPr="00C830F0">
        <w:rPr>
          <w:rFonts w:ascii="宋体" w:eastAsia="宋体" w:hAnsi="宋体"/>
          <w:sz w:val="24"/>
          <w:szCs w:val="24"/>
        </w:rPr>
        <w:t>(1</w:t>
      </w:r>
      <w:r w:rsidR="00F34CCF" w:rsidRPr="00C830F0">
        <w:rPr>
          <w:rFonts w:ascii="宋体" w:eastAsia="宋体" w:hAnsi="宋体" w:hint="eastAsia"/>
          <w:sz w:val="24"/>
          <w:szCs w:val="24"/>
        </w:rPr>
        <w:t>400年)</w:t>
      </w:r>
      <w:r w:rsidR="00816BD6" w:rsidRPr="00C830F0">
        <w:rPr>
          <w:rFonts w:ascii="宋体" w:eastAsia="宋体" w:hAnsi="宋体" w:hint="eastAsia"/>
          <w:sz w:val="24"/>
          <w:szCs w:val="24"/>
        </w:rPr>
        <w:t>,</w:t>
      </w:r>
      <w:r w:rsidR="00F34CCF" w:rsidRPr="00C830F0">
        <w:rPr>
          <w:rFonts w:ascii="宋体" w:eastAsia="宋体" w:hAnsi="宋体" w:cs="Batang" w:hint="eastAsia"/>
          <w:sz w:val="24"/>
          <w:szCs w:val="24"/>
        </w:rPr>
        <w:t>解决好第二次王子之乱之后。</w:t>
      </w:r>
      <w:r w:rsidR="001E3F20" w:rsidRPr="00C830F0">
        <w:rPr>
          <w:rFonts w:ascii="宋体" w:eastAsia="宋体" w:hAnsi="宋体" w:cs="Batang" w:hint="eastAsia"/>
          <w:sz w:val="24"/>
          <w:szCs w:val="24"/>
        </w:rPr>
        <w:t>太祖时期</w:t>
      </w:r>
      <w:r w:rsidR="00C35532" w:rsidRPr="00C830F0">
        <w:rPr>
          <w:rFonts w:ascii="宋体" w:eastAsia="宋体" w:hAnsi="宋体" w:cs="Batang" w:hint="eastAsia"/>
          <w:sz w:val="24"/>
          <w:szCs w:val="24"/>
        </w:rPr>
        <w:t>所取的措施被认为是临时方案而被否定，</w:t>
      </w:r>
      <w:r w:rsidR="000F192C" w:rsidRPr="00C830F0">
        <w:rPr>
          <w:rFonts w:ascii="宋体" w:eastAsia="宋体" w:hAnsi="宋体" w:cs="Batang" w:hint="eastAsia"/>
          <w:sz w:val="24"/>
          <w:szCs w:val="24"/>
        </w:rPr>
        <w:t>与之相</w:t>
      </w:r>
      <w:r w:rsidR="00BA05BF" w:rsidRPr="00C830F0">
        <w:rPr>
          <w:rFonts w:ascii="宋体" w:eastAsia="宋体" w:hAnsi="宋体" w:cs="Batang" w:hint="eastAsia"/>
          <w:sz w:val="24"/>
          <w:szCs w:val="24"/>
        </w:rPr>
        <w:t>反</w:t>
      </w:r>
      <w:r w:rsidR="000F192C" w:rsidRPr="00C830F0">
        <w:rPr>
          <w:rFonts w:ascii="宋体" w:eastAsia="宋体" w:hAnsi="宋体" w:cs="Batang" w:hint="eastAsia"/>
          <w:sz w:val="24"/>
          <w:szCs w:val="24"/>
        </w:rPr>
        <w:t>，</w:t>
      </w:r>
      <w:r w:rsidR="00E30E52" w:rsidRPr="00C830F0">
        <w:rPr>
          <w:rFonts w:ascii="宋体" w:eastAsia="宋体" w:hAnsi="宋体" w:cs="Batang" w:hint="eastAsia"/>
          <w:sz w:val="24"/>
          <w:szCs w:val="24"/>
        </w:rPr>
        <w:t>定宗</w:t>
      </w:r>
      <w:r w:rsidR="006D5EC8" w:rsidRPr="00C830F0">
        <w:rPr>
          <w:rFonts w:ascii="宋体" w:eastAsia="宋体" w:hAnsi="宋体" w:cs="Batang" w:hint="eastAsia"/>
          <w:sz w:val="24"/>
          <w:szCs w:val="24"/>
        </w:rPr>
        <w:t>时期通过统治阶级内部的相互讨论而</w:t>
      </w:r>
      <w:r w:rsidR="00BA05BF" w:rsidRPr="00C830F0">
        <w:rPr>
          <w:rFonts w:ascii="宋体" w:eastAsia="宋体" w:hAnsi="宋体" w:cs="Batang" w:hint="eastAsia"/>
          <w:sz w:val="24"/>
          <w:szCs w:val="24"/>
        </w:rPr>
        <w:t>决定的</w:t>
      </w:r>
      <w:r w:rsidR="006D5EC8" w:rsidRPr="00C830F0">
        <w:rPr>
          <w:rFonts w:ascii="宋体" w:eastAsia="宋体" w:hAnsi="宋体" w:cs="Batang" w:hint="eastAsia"/>
          <w:sz w:val="24"/>
          <w:szCs w:val="24"/>
        </w:rPr>
        <w:t>指令载入</w:t>
      </w:r>
      <w:r w:rsidR="00840CEB" w:rsidRPr="00C830F0">
        <w:rPr>
          <w:rFonts w:ascii="宋体" w:eastAsia="宋体" w:hAnsi="宋体" w:cs="Batang" w:hint="eastAsia"/>
          <w:sz w:val="24"/>
          <w:szCs w:val="24"/>
        </w:rPr>
        <w:t>法典里</w:t>
      </w:r>
      <w:r w:rsidR="00A6778E">
        <w:rPr>
          <w:rStyle w:val="ac"/>
          <w:rFonts w:ascii="宋体" w:eastAsia="宋体" w:hAnsi="宋体" w:cs="Batang"/>
          <w:sz w:val="24"/>
          <w:szCs w:val="24"/>
        </w:rPr>
        <w:footnoteReference w:id="10"/>
      </w:r>
      <w:r w:rsidR="00840CEB" w:rsidRPr="00C830F0">
        <w:rPr>
          <w:rFonts w:ascii="宋体" w:eastAsia="宋体" w:hAnsi="宋体" w:cs="Batang" w:hint="eastAsia"/>
          <w:sz w:val="24"/>
          <w:szCs w:val="24"/>
        </w:rPr>
        <w:t>，确定了排除宗亲政治的法定原则</w:t>
      </w:r>
      <w:r w:rsidR="00BA05BF" w:rsidRPr="00C830F0">
        <w:rPr>
          <w:rFonts w:ascii="宋体" w:eastAsia="宋体" w:hAnsi="宋体" w:cs="Batang" w:hint="eastAsia"/>
          <w:sz w:val="24"/>
          <w:szCs w:val="24"/>
        </w:rPr>
        <w:t>，</w:t>
      </w:r>
      <w:r w:rsidR="00290787" w:rsidRPr="00C830F0">
        <w:rPr>
          <w:rFonts w:ascii="宋体" w:eastAsia="宋体" w:hAnsi="宋体" w:cs="Batang" w:hint="eastAsia"/>
          <w:sz w:val="24"/>
          <w:szCs w:val="24"/>
        </w:rPr>
        <w:t>将律文定为</w:t>
      </w:r>
      <w:r w:rsidR="00840CEB" w:rsidRPr="00C830F0">
        <w:rPr>
          <w:rFonts w:ascii="宋体" w:eastAsia="宋体" w:hAnsi="宋体" w:cs="Batang" w:hint="eastAsia"/>
          <w:sz w:val="24"/>
          <w:szCs w:val="24"/>
        </w:rPr>
        <w:t>“</w:t>
      </w:r>
      <w:r w:rsidR="001D5D2B" w:rsidRPr="00C830F0">
        <w:rPr>
          <w:rFonts w:ascii="宋体" w:eastAsia="宋体" w:hAnsi="宋体" w:cs="Batang" w:hint="eastAsia"/>
          <w:sz w:val="24"/>
          <w:szCs w:val="24"/>
        </w:rPr>
        <w:t>祖宗成</w:t>
      </w:r>
      <w:r w:rsidR="00E30E52" w:rsidRPr="00C830F0">
        <w:rPr>
          <w:rFonts w:ascii="宋体" w:eastAsia="宋体" w:hAnsi="宋体" w:cs="Batang" w:hint="eastAsia"/>
          <w:sz w:val="24"/>
          <w:szCs w:val="24"/>
        </w:rPr>
        <w:t>宪</w:t>
      </w:r>
      <w:r w:rsidR="00290787" w:rsidRPr="00C830F0">
        <w:rPr>
          <w:rFonts w:ascii="宋体" w:eastAsia="宋体" w:hAnsi="宋体" w:cs="Batang" w:hint="eastAsia"/>
          <w:sz w:val="24"/>
          <w:szCs w:val="24"/>
        </w:rPr>
        <w:t>”，不可变动</w:t>
      </w:r>
      <w:r w:rsidR="00E30E52" w:rsidRPr="00C830F0">
        <w:rPr>
          <w:rFonts w:ascii="宋体" w:eastAsia="宋体" w:hAnsi="宋体" w:cs="Batang" w:hint="eastAsia"/>
          <w:sz w:val="24"/>
          <w:szCs w:val="24"/>
        </w:rPr>
        <w:t>。</w:t>
      </w:r>
    </w:p>
    <w:p w14:paraId="5FEF3AA2" w14:textId="77777777" w:rsidR="007C0A3A" w:rsidRPr="00C830F0" w:rsidRDefault="007C0A3A" w:rsidP="00E404FB">
      <w:pPr>
        <w:spacing w:line="360" w:lineRule="auto"/>
        <w:ind w:firstLineChars="200" w:firstLine="480"/>
        <w:rPr>
          <w:rFonts w:ascii="宋体" w:eastAsia="宋体" w:hAnsi="宋体"/>
          <w:sz w:val="24"/>
          <w:szCs w:val="24"/>
        </w:rPr>
      </w:pPr>
      <w:r w:rsidRPr="00C830F0">
        <w:rPr>
          <w:rFonts w:ascii="宋体" w:eastAsia="宋体" w:hAnsi="宋体" w:cs="Batang" w:hint="eastAsia"/>
          <w:sz w:val="24"/>
          <w:szCs w:val="24"/>
        </w:rPr>
        <w:t>太宗登基后</w:t>
      </w:r>
      <w:r w:rsidR="00CB7E42">
        <w:rPr>
          <w:rFonts w:ascii="宋体" w:eastAsia="宋体" w:hAnsi="宋体" w:cs="Batang" w:hint="eastAsia"/>
          <w:sz w:val="24"/>
          <w:szCs w:val="24"/>
        </w:rPr>
        <w:t>赵思义</w:t>
      </w:r>
      <w:r w:rsidR="00C436B4" w:rsidRPr="00C830F0">
        <w:rPr>
          <w:rFonts w:ascii="宋体" w:eastAsia="宋体" w:hAnsi="宋体" w:cs="Batang" w:hint="eastAsia"/>
          <w:sz w:val="24"/>
          <w:szCs w:val="24"/>
        </w:rPr>
        <w:t>之乱发生，继续有经验的军事指挥官，宗亲们就重新负责军官一职。比起</w:t>
      </w:r>
      <w:r w:rsidR="00326B4E" w:rsidRPr="00C830F0">
        <w:rPr>
          <w:rFonts w:ascii="宋体" w:eastAsia="宋体" w:hAnsi="宋体" w:cs="Batang" w:hint="eastAsia"/>
          <w:sz w:val="24"/>
          <w:szCs w:val="24"/>
        </w:rPr>
        <w:t>理论上的</w:t>
      </w:r>
      <w:r w:rsidR="00C436B4" w:rsidRPr="00C830F0">
        <w:rPr>
          <w:rFonts w:ascii="宋体" w:eastAsia="宋体" w:hAnsi="宋体" w:cs="Batang" w:hint="eastAsia"/>
          <w:sz w:val="24"/>
          <w:szCs w:val="24"/>
        </w:rPr>
        <w:t>法制和名分，</w:t>
      </w:r>
      <w:r w:rsidR="00326B4E" w:rsidRPr="00C830F0">
        <w:rPr>
          <w:rFonts w:ascii="宋体" w:eastAsia="宋体" w:hAnsi="宋体" w:cs="Batang" w:hint="eastAsia"/>
          <w:sz w:val="24"/>
          <w:szCs w:val="24"/>
        </w:rPr>
        <w:t>还是要</w:t>
      </w:r>
      <w:r w:rsidR="00C436B4" w:rsidRPr="00C830F0">
        <w:rPr>
          <w:rFonts w:ascii="宋体" w:eastAsia="宋体" w:hAnsi="宋体" w:cs="Batang" w:hint="eastAsia"/>
          <w:sz w:val="24"/>
          <w:szCs w:val="24"/>
        </w:rPr>
        <w:t>优先考虑急切的现实需要</w:t>
      </w:r>
      <w:r w:rsidR="00326B4E" w:rsidRPr="00C830F0">
        <w:rPr>
          <w:rFonts w:ascii="宋体" w:eastAsia="宋体" w:hAnsi="宋体" w:cs="Batang" w:hint="eastAsia"/>
          <w:sz w:val="24"/>
          <w:szCs w:val="24"/>
        </w:rPr>
        <w:t>。但在太宗继位</w:t>
      </w:r>
      <w:r w:rsidR="00511BB9" w:rsidRPr="00C830F0">
        <w:rPr>
          <w:rFonts w:ascii="宋体" w:eastAsia="宋体" w:hAnsi="宋体" w:cs="Batang" w:hint="eastAsia"/>
          <w:sz w:val="24"/>
          <w:szCs w:val="24"/>
        </w:rPr>
        <w:t>的</w:t>
      </w:r>
      <w:r w:rsidR="00326B4E" w:rsidRPr="00C830F0">
        <w:rPr>
          <w:rFonts w:ascii="宋体" w:eastAsia="宋体" w:hAnsi="宋体" w:cs="Batang" w:hint="eastAsia"/>
          <w:sz w:val="24"/>
          <w:szCs w:val="24"/>
        </w:rPr>
        <w:t>第11年末</w:t>
      </w:r>
      <w:r w:rsidR="00511BB9" w:rsidRPr="00C830F0">
        <w:rPr>
          <w:rFonts w:ascii="宋体" w:eastAsia="宋体" w:hAnsi="宋体" w:cs="Batang" w:hint="eastAsia"/>
          <w:sz w:val="24"/>
          <w:szCs w:val="24"/>
        </w:rPr>
        <w:t>，</w:t>
      </w:r>
      <w:r w:rsidR="00326B4E" w:rsidRPr="00C830F0">
        <w:rPr>
          <w:rFonts w:ascii="宋体" w:eastAsia="宋体" w:hAnsi="宋体" w:cs="Batang" w:hint="eastAsia"/>
          <w:sz w:val="24"/>
          <w:szCs w:val="24"/>
        </w:rPr>
        <w:t>对宗亲进行了</w:t>
      </w:r>
      <w:r w:rsidR="00511BB9" w:rsidRPr="00C830F0">
        <w:rPr>
          <w:rFonts w:ascii="宋体" w:eastAsia="宋体" w:hAnsi="宋体" w:cs="Batang" w:hint="eastAsia"/>
          <w:sz w:val="24"/>
          <w:szCs w:val="24"/>
        </w:rPr>
        <w:t>大规模地</w:t>
      </w:r>
      <w:r w:rsidR="00326B4E" w:rsidRPr="00C830F0">
        <w:rPr>
          <w:rFonts w:ascii="宋体" w:eastAsia="宋体" w:hAnsi="宋体" w:cs="Batang" w:hint="eastAsia"/>
          <w:sz w:val="24"/>
          <w:szCs w:val="24"/>
        </w:rPr>
        <w:t>整顿</w:t>
      </w:r>
      <w:r w:rsidR="00511BB9" w:rsidRPr="00C830F0">
        <w:rPr>
          <w:rFonts w:ascii="宋体" w:eastAsia="宋体" w:hAnsi="宋体" w:cs="Batang" w:hint="eastAsia"/>
          <w:sz w:val="24"/>
          <w:szCs w:val="24"/>
        </w:rPr>
        <w:t>工作</w:t>
      </w:r>
      <w:r w:rsidR="00326B4E" w:rsidRPr="00C830F0">
        <w:rPr>
          <w:rFonts w:ascii="宋体" w:eastAsia="宋体" w:hAnsi="宋体" w:cs="Batang" w:hint="eastAsia"/>
          <w:sz w:val="24"/>
          <w:szCs w:val="24"/>
        </w:rPr>
        <w:t>，排除宗亲政治的原则</w:t>
      </w:r>
      <w:r w:rsidR="00511BB9" w:rsidRPr="00C830F0">
        <w:rPr>
          <w:rFonts w:ascii="宋体" w:eastAsia="宋体" w:hAnsi="宋体" w:cs="Batang" w:hint="eastAsia"/>
          <w:sz w:val="24"/>
          <w:szCs w:val="24"/>
        </w:rPr>
        <w:t>重新在现实上运用。</w:t>
      </w:r>
      <w:r w:rsidR="00083E11" w:rsidRPr="00C830F0">
        <w:rPr>
          <w:rFonts w:ascii="宋体" w:eastAsia="宋体" w:hAnsi="宋体" w:cs="Batang" w:hint="eastAsia"/>
          <w:sz w:val="24"/>
          <w:szCs w:val="24"/>
        </w:rPr>
        <w:t>不是太祖直系的亲族们在放弃宗亲身份的前提下</w:t>
      </w:r>
      <w:r w:rsidR="00511BB9" w:rsidRPr="00C830F0">
        <w:rPr>
          <w:rFonts w:ascii="宋体" w:eastAsia="宋体" w:hAnsi="宋体" w:cs="Batang" w:hint="eastAsia"/>
          <w:sz w:val="24"/>
          <w:szCs w:val="24"/>
        </w:rPr>
        <w:t>可以</w:t>
      </w:r>
      <w:r w:rsidR="00083E11" w:rsidRPr="00C830F0">
        <w:rPr>
          <w:rFonts w:ascii="宋体" w:eastAsia="宋体" w:hAnsi="宋体" w:cs="Batang" w:hint="eastAsia"/>
          <w:sz w:val="24"/>
          <w:szCs w:val="24"/>
        </w:rPr>
        <w:t>继续维持已有的官职，除此以外，</w:t>
      </w:r>
      <w:r w:rsidR="00511BB9" w:rsidRPr="00C830F0">
        <w:rPr>
          <w:rFonts w:ascii="宋体" w:eastAsia="宋体" w:hAnsi="宋体" w:cs="Batang" w:hint="eastAsia"/>
          <w:sz w:val="24"/>
          <w:szCs w:val="24"/>
        </w:rPr>
        <w:t>其他宗亲们</w:t>
      </w:r>
      <w:r w:rsidR="000B4C69" w:rsidRPr="00C830F0">
        <w:rPr>
          <w:rFonts w:ascii="宋体" w:eastAsia="宋体" w:hAnsi="宋体" w:cs="Batang" w:hint="eastAsia"/>
          <w:sz w:val="24"/>
          <w:szCs w:val="24"/>
        </w:rPr>
        <w:t>一律没有机会参与政治活动。朝鲜建国以来经历许多政变和制度改革之后，宗亲们不能再作为</w:t>
      </w:r>
      <w:r w:rsidR="00511BB9" w:rsidRPr="00C830F0">
        <w:rPr>
          <w:rFonts w:ascii="宋体" w:eastAsia="宋体" w:hAnsi="宋体" w:cs="Batang" w:hint="eastAsia"/>
          <w:sz w:val="24"/>
          <w:szCs w:val="24"/>
        </w:rPr>
        <w:t>国王的政治同伴</w:t>
      </w:r>
      <w:r w:rsidR="000B4C69" w:rsidRPr="00C830F0">
        <w:rPr>
          <w:rFonts w:ascii="宋体" w:eastAsia="宋体" w:hAnsi="宋体" w:cs="Batang" w:hint="eastAsia"/>
          <w:sz w:val="24"/>
          <w:szCs w:val="24"/>
        </w:rPr>
        <w:t>共议国事</w:t>
      </w:r>
      <w:r w:rsidR="00A6778E">
        <w:rPr>
          <w:rStyle w:val="ac"/>
          <w:rFonts w:ascii="宋体" w:eastAsia="宋体" w:hAnsi="宋体" w:cs="Batang"/>
          <w:sz w:val="24"/>
          <w:szCs w:val="24"/>
        </w:rPr>
        <w:footnoteReference w:id="11"/>
      </w:r>
      <w:r w:rsidR="00511BB9" w:rsidRPr="00C830F0">
        <w:rPr>
          <w:rFonts w:ascii="宋体" w:eastAsia="宋体" w:hAnsi="宋体" w:cs="Batang" w:hint="eastAsia"/>
          <w:sz w:val="24"/>
          <w:szCs w:val="24"/>
        </w:rPr>
        <w:t>。</w:t>
      </w:r>
      <w:r w:rsidR="00355F88" w:rsidRPr="00C830F0">
        <w:rPr>
          <w:rFonts w:ascii="宋体" w:eastAsia="宋体" w:hAnsi="宋体" w:cs="Batang" w:hint="eastAsia"/>
          <w:sz w:val="24"/>
          <w:szCs w:val="24"/>
        </w:rPr>
        <w:t>因此，</w:t>
      </w:r>
      <w:r w:rsidR="009E643C" w:rsidRPr="00C830F0">
        <w:rPr>
          <w:rFonts w:ascii="宋体" w:eastAsia="宋体" w:hAnsi="宋体" w:cs="Batang" w:hint="eastAsia"/>
          <w:sz w:val="24"/>
          <w:szCs w:val="24"/>
        </w:rPr>
        <w:t>跟国王一起统治国家的并不是有血缘关系的宗亲们，而是通过科举制</w:t>
      </w:r>
      <w:r w:rsidR="00355F88" w:rsidRPr="00C830F0">
        <w:rPr>
          <w:rFonts w:ascii="宋体" w:eastAsia="宋体" w:hAnsi="宋体" w:cs="Batang" w:hint="eastAsia"/>
          <w:sz w:val="24"/>
          <w:szCs w:val="24"/>
        </w:rPr>
        <w:t>选拔的士大夫官僚们。</w:t>
      </w:r>
    </w:p>
    <w:p w14:paraId="77A93250" w14:textId="77777777" w:rsidR="00FB1633" w:rsidRPr="00C830F0" w:rsidRDefault="00FB1633" w:rsidP="00427043">
      <w:pPr>
        <w:pStyle w:val="2"/>
      </w:pPr>
      <w:bookmarkStart w:id="9" w:name="_Toc7098251"/>
      <w:r w:rsidRPr="00C830F0">
        <w:rPr>
          <w:rFonts w:hint="eastAsia"/>
        </w:rPr>
        <w:t>（四）民本主义政治</w:t>
      </w:r>
      <w:r w:rsidR="00E44B45" w:rsidRPr="00C830F0">
        <w:rPr>
          <w:rFonts w:hint="eastAsia"/>
        </w:rPr>
        <w:t>——民意畅联</w:t>
      </w:r>
      <w:r w:rsidR="00BB4A09" w:rsidRPr="00C830F0">
        <w:rPr>
          <w:rFonts w:hint="eastAsia"/>
        </w:rPr>
        <w:t>制度</w:t>
      </w:r>
      <w:r w:rsidR="00E44B45" w:rsidRPr="00C830F0">
        <w:rPr>
          <w:rFonts w:hint="eastAsia"/>
        </w:rPr>
        <w:t>的实施</w:t>
      </w:r>
      <w:bookmarkEnd w:id="9"/>
    </w:p>
    <w:p w14:paraId="30FC229F" w14:textId="77777777" w:rsidR="002D7ED7" w:rsidRPr="00C830F0" w:rsidRDefault="000A2129" w:rsidP="002D7ED7">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西方从中世纪开始</w:t>
      </w:r>
      <w:r w:rsidR="00CB7E42">
        <w:rPr>
          <w:rFonts w:ascii="宋体" w:eastAsia="宋体" w:hAnsi="宋体" w:hint="eastAsia"/>
          <w:sz w:val="24"/>
          <w:szCs w:val="24"/>
        </w:rPr>
        <w:t>就有“民声是神之声”</w:t>
      </w:r>
      <w:r w:rsidR="00513467" w:rsidRPr="00C830F0">
        <w:rPr>
          <w:rFonts w:ascii="宋体" w:eastAsia="宋体" w:hAnsi="宋体" w:hint="eastAsia"/>
          <w:sz w:val="24"/>
          <w:szCs w:val="24"/>
        </w:rPr>
        <w:t>的说法,东方也从</w:t>
      </w:r>
      <w:r w:rsidR="00251FEF" w:rsidRPr="00C830F0">
        <w:rPr>
          <w:rFonts w:ascii="宋体" w:eastAsia="宋体" w:hAnsi="宋体" w:hint="eastAsia"/>
          <w:sz w:val="24"/>
          <w:szCs w:val="24"/>
        </w:rPr>
        <w:t>很久</w:t>
      </w:r>
      <w:r w:rsidR="001A5D2D" w:rsidRPr="00C830F0">
        <w:rPr>
          <w:rFonts w:ascii="宋体" w:eastAsia="宋体" w:hAnsi="宋体" w:hint="eastAsia"/>
          <w:sz w:val="24"/>
          <w:szCs w:val="24"/>
        </w:rPr>
        <w:t>之前</w:t>
      </w:r>
      <w:r w:rsidR="00251FEF" w:rsidRPr="00C830F0">
        <w:rPr>
          <w:rFonts w:ascii="宋体" w:eastAsia="宋体" w:hAnsi="宋体" w:hint="eastAsia"/>
          <w:sz w:val="24"/>
          <w:szCs w:val="24"/>
        </w:rPr>
        <w:t>开始</w:t>
      </w:r>
      <w:r w:rsidR="002670F1">
        <w:rPr>
          <w:rFonts w:ascii="宋体" w:eastAsia="宋体" w:hAnsi="宋体" w:hint="eastAsia"/>
          <w:sz w:val="24"/>
          <w:szCs w:val="24"/>
        </w:rPr>
        <w:t>传来“</w:t>
      </w:r>
      <w:r w:rsidR="00A046C6">
        <w:rPr>
          <w:rFonts w:ascii="宋体" w:eastAsia="宋体" w:hAnsi="宋体" w:hint="eastAsia"/>
          <w:sz w:val="24"/>
          <w:szCs w:val="24"/>
        </w:rPr>
        <w:t>天听自我民听</w:t>
      </w:r>
      <w:r w:rsidR="00513467" w:rsidRPr="00C830F0">
        <w:rPr>
          <w:rFonts w:ascii="宋体" w:eastAsia="宋体" w:hAnsi="宋体" w:hint="eastAsia"/>
          <w:sz w:val="24"/>
          <w:szCs w:val="24"/>
        </w:rPr>
        <w:t>”</w:t>
      </w:r>
      <w:r w:rsidR="00251FEF" w:rsidRPr="00C830F0">
        <w:rPr>
          <w:rFonts w:ascii="宋体" w:eastAsia="宋体" w:hAnsi="宋体" w:hint="eastAsia"/>
          <w:sz w:val="24"/>
          <w:szCs w:val="24"/>
        </w:rPr>
        <w:t>之说。</w:t>
      </w:r>
      <w:r w:rsidRPr="00C830F0">
        <w:rPr>
          <w:rFonts w:ascii="宋体" w:eastAsia="宋体" w:hAnsi="宋体" w:hint="eastAsia"/>
          <w:sz w:val="24"/>
          <w:szCs w:val="24"/>
        </w:rPr>
        <w:t>实际上可以把政治概括为统治者和被统治者之间形成的支配与服从关系，</w:t>
      </w:r>
      <w:r w:rsidR="00E03871" w:rsidRPr="00C830F0">
        <w:rPr>
          <w:rFonts w:ascii="宋体" w:eastAsia="宋体" w:hAnsi="宋体" w:hint="eastAsia"/>
          <w:sz w:val="24"/>
          <w:szCs w:val="24"/>
        </w:rPr>
        <w:t>既要有统治者的强烈意志，也要满足被统治者的需求，使他们服从于统治制度。</w:t>
      </w:r>
      <w:r w:rsidR="00A3754C" w:rsidRPr="00C830F0">
        <w:rPr>
          <w:rFonts w:ascii="宋体" w:eastAsia="宋体" w:hAnsi="宋体" w:hint="eastAsia"/>
          <w:sz w:val="24"/>
          <w:szCs w:val="24"/>
        </w:rPr>
        <w:t>统治者为了提高执政效率，必须要提前感知被统治者的意思。</w:t>
      </w:r>
      <w:r w:rsidR="001A5D2D" w:rsidRPr="00C830F0">
        <w:rPr>
          <w:rFonts w:ascii="宋体" w:eastAsia="宋体" w:hAnsi="宋体" w:hint="eastAsia"/>
          <w:sz w:val="24"/>
          <w:szCs w:val="24"/>
        </w:rPr>
        <w:t>提前感知人民的意思，</w:t>
      </w:r>
      <w:r w:rsidR="00304210" w:rsidRPr="00C830F0">
        <w:rPr>
          <w:rFonts w:ascii="宋体" w:eastAsia="宋体" w:hAnsi="宋体" w:hint="eastAsia"/>
          <w:sz w:val="24"/>
          <w:szCs w:val="24"/>
        </w:rPr>
        <w:t>并</w:t>
      </w:r>
      <w:r w:rsidR="001A5D2D" w:rsidRPr="00C830F0">
        <w:rPr>
          <w:rFonts w:ascii="宋体" w:eastAsia="宋体" w:hAnsi="宋体" w:hint="eastAsia"/>
          <w:sz w:val="24"/>
          <w:szCs w:val="24"/>
        </w:rPr>
        <w:t>把它作为</w:t>
      </w:r>
      <w:r w:rsidR="00A046C6">
        <w:rPr>
          <w:rFonts w:ascii="宋体" w:eastAsia="宋体" w:hAnsi="宋体" w:hint="eastAsia"/>
          <w:sz w:val="24"/>
          <w:szCs w:val="24"/>
        </w:rPr>
        <w:t>参考指标的反而是绝对主权时代的理论家们，其代表人物为马基亚维利、</w:t>
      </w:r>
      <w:r w:rsidR="001A5D2D" w:rsidRPr="00C830F0">
        <w:rPr>
          <w:rFonts w:ascii="宋体" w:eastAsia="宋体" w:hAnsi="宋体" w:hint="eastAsia"/>
          <w:sz w:val="24"/>
          <w:szCs w:val="24"/>
        </w:rPr>
        <w:t>霍布斯等等。</w:t>
      </w:r>
      <w:r w:rsidR="00665879" w:rsidRPr="00C830F0">
        <w:rPr>
          <w:rFonts w:ascii="宋体" w:eastAsia="宋体" w:hAnsi="宋体" w:hint="eastAsia"/>
          <w:sz w:val="24"/>
          <w:szCs w:val="24"/>
        </w:rPr>
        <w:t>但他们感知</w:t>
      </w:r>
      <w:r w:rsidR="00304210" w:rsidRPr="00C830F0">
        <w:rPr>
          <w:rFonts w:ascii="宋体" w:eastAsia="宋体" w:hAnsi="宋体" w:hint="eastAsia"/>
          <w:sz w:val="24"/>
          <w:szCs w:val="24"/>
        </w:rPr>
        <w:t>民意</w:t>
      </w:r>
      <w:r w:rsidR="00665879" w:rsidRPr="00C830F0">
        <w:rPr>
          <w:rFonts w:ascii="宋体" w:eastAsia="宋体" w:hAnsi="宋体" w:hint="eastAsia"/>
          <w:sz w:val="24"/>
          <w:szCs w:val="24"/>
        </w:rPr>
        <w:t>并</w:t>
      </w:r>
      <w:r w:rsidR="00304210" w:rsidRPr="00C830F0">
        <w:rPr>
          <w:rFonts w:ascii="宋体" w:eastAsia="宋体" w:hAnsi="宋体" w:hint="eastAsia"/>
          <w:sz w:val="24"/>
          <w:szCs w:val="24"/>
        </w:rPr>
        <w:t>不意味着真正意义上的提倡，只是服务于</w:t>
      </w:r>
      <w:r w:rsidR="00665879" w:rsidRPr="00C830F0">
        <w:rPr>
          <w:rFonts w:ascii="宋体" w:eastAsia="宋体" w:hAnsi="宋体" w:hint="eastAsia"/>
          <w:sz w:val="24"/>
          <w:szCs w:val="24"/>
        </w:rPr>
        <w:t>统治者</w:t>
      </w:r>
      <w:r w:rsidR="00304210" w:rsidRPr="00C830F0">
        <w:rPr>
          <w:rFonts w:ascii="宋体" w:eastAsia="宋体" w:hAnsi="宋体" w:hint="eastAsia"/>
          <w:sz w:val="24"/>
          <w:szCs w:val="24"/>
        </w:rPr>
        <w:t>使其</w:t>
      </w:r>
      <w:r w:rsidR="00665879" w:rsidRPr="00C830F0">
        <w:rPr>
          <w:rFonts w:ascii="宋体" w:eastAsia="宋体" w:hAnsi="宋体" w:hint="eastAsia"/>
          <w:sz w:val="24"/>
          <w:szCs w:val="24"/>
        </w:rPr>
        <w:t>统治更加有效的伪装术</w:t>
      </w:r>
      <w:r w:rsidR="00304210" w:rsidRPr="00C830F0">
        <w:rPr>
          <w:rFonts w:ascii="宋体" w:eastAsia="宋体" w:hAnsi="宋体" w:hint="eastAsia"/>
          <w:sz w:val="24"/>
          <w:szCs w:val="24"/>
        </w:rPr>
        <w:t>罢了，并没有真正关心民生及</w:t>
      </w:r>
      <w:r w:rsidR="00665879" w:rsidRPr="00C830F0">
        <w:rPr>
          <w:rFonts w:ascii="宋体" w:eastAsia="宋体" w:hAnsi="宋体" w:hint="eastAsia"/>
          <w:sz w:val="24"/>
          <w:szCs w:val="24"/>
        </w:rPr>
        <w:t>采取现实性的措施。</w:t>
      </w:r>
      <w:r w:rsidR="00780B4D">
        <w:rPr>
          <w:rStyle w:val="ac"/>
          <w:rFonts w:ascii="宋体" w:eastAsia="宋体" w:hAnsi="宋体"/>
          <w:sz w:val="24"/>
          <w:szCs w:val="24"/>
        </w:rPr>
        <w:footnoteReference w:id="12"/>
      </w:r>
      <w:r w:rsidR="002D7ED7" w:rsidRPr="00C830F0">
        <w:rPr>
          <w:rFonts w:ascii="宋体" w:eastAsia="宋体" w:hAnsi="宋体" w:hint="eastAsia"/>
          <w:sz w:val="24"/>
          <w:szCs w:val="24"/>
        </w:rPr>
        <w:t>开始</w:t>
      </w:r>
      <w:r w:rsidR="00F400F6" w:rsidRPr="00C830F0">
        <w:rPr>
          <w:rFonts w:ascii="宋体" w:eastAsia="宋体" w:hAnsi="宋体" w:hint="eastAsia"/>
          <w:sz w:val="24"/>
          <w:szCs w:val="24"/>
        </w:rPr>
        <w:t>把民意当作政治的主体，或</w:t>
      </w:r>
      <w:r w:rsidR="002D7ED7" w:rsidRPr="00C830F0">
        <w:rPr>
          <w:rFonts w:ascii="宋体" w:eastAsia="宋体" w:hAnsi="宋体" w:hint="eastAsia"/>
          <w:sz w:val="24"/>
          <w:szCs w:val="24"/>
        </w:rPr>
        <w:t>者</w:t>
      </w:r>
      <w:r w:rsidR="00001DD0">
        <w:rPr>
          <w:rFonts w:ascii="宋体" w:eastAsia="宋体" w:hAnsi="宋体" w:hint="eastAsia"/>
          <w:sz w:val="24"/>
          <w:szCs w:val="24"/>
        </w:rPr>
        <w:t>如帕斯卡尔</w:t>
      </w:r>
      <w:r w:rsidR="00F400F6" w:rsidRPr="00C830F0">
        <w:rPr>
          <w:rFonts w:ascii="宋体" w:eastAsia="宋体" w:hAnsi="宋体" w:hint="eastAsia"/>
          <w:sz w:val="24"/>
          <w:szCs w:val="24"/>
        </w:rPr>
        <w:t>所说的一样作为“世界的女王”</w:t>
      </w:r>
      <w:r w:rsidR="00F400F6" w:rsidRPr="00FB19B1">
        <w:rPr>
          <w:rFonts w:ascii="Times New Roman" w:eastAsia="宋体" w:hAnsi="Times New Roman" w:cs="Times New Roman"/>
          <w:sz w:val="24"/>
          <w:szCs w:val="24"/>
        </w:rPr>
        <w:t>（</w:t>
      </w:r>
      <w:r w:rsidR="00F400F6" w:rsidRPr="00FB19B1">
        <w:rPr>
          <w:rFonts w:ascii="Times New Roman" w:eastAsia="宋体" w:hAnsi="Times New Roman" w:cs="Times New Roman"/>
          <w:sz w:val="24"/>
          <w:szCs w:val="24"/>
        </w:rPr>
        <w:t>Queen of the world</w:t>
      </w:r>
      <w:r w:rsidR="00F400F6" w:rsidRPr="00FB19B1">
        <w:rPr>
          <w:rFonts w:ascii="Times New Roman" w:eastAsia="宋体" w:hAnsi="Times New Roman" w:cs="Times New Roman"/>
          <w:sz w:val="24"/>
          <w:szCs w:val="24"/>
        </w:rPr>
        <w:t>）</w:t>
      </w:r>
      <w:r w:rsidR="00F400F6" w:rsidRPr="00C830F0">
        <w:rPr>
          <w:rFonts w:ascii="宋体" w:eastAsia="宋体" w:hAnsi="宋体" w:hint="eastAsia"/>
          <w:sz w:val="24"/>
          <w:szCs w:val="24"/>
        </w:rPr>
        <w:t>来议论</w:t>
      </w:r>
      <w:r w:rsidR="002D7ED7" w:rsidRPr="00C830F0">
        <w:rPr>
          <w:rFonts w:ascii="宋体" w:eastAsia="宋体" w:hAnsi="宋体" w:hint="eastAsia"/>
          <w:sz w:val="24"/>
          <w:szCs w:val="24"/>
        </w:rPr>
        <w:t>，是很久之后的民主主义</w:t>
      </w:r>
      <w:r w:rsidR="002D7ED7" w:rsidRPr="00C830F0">
        <w:rPr>
          <w:rFonts w:ascii="宋体" w:eastAsia="宋体" w:hAnsi="宋体" w:hint="eastAsia"/>
          <w:sz w:val="24"/>
          <w:szCs w:val="24"/>
        </w:rPr>
        <w:lastRenderedPageBreak/>
        <w:t>者们所提及的。孟子主张</w:t>
      </w:r>
      <w:r w:rsidR="00145E7E" w:rsidRPr="00C830F0">
        <w:rPr>
          <w:rFonts w:ascii="宋体" w:eastAsia="宋体" w:hAnsi="宋体" w:hint="eastAsia"/>
          <w:sz w:val="24"/>
          <w:szCs w:val="24"/>
        </w:rPr>
        <w:t>得天意的方法是得民心，得民心的方法是根据民意进行统治，充分体现出他的政治思想是以民意为基础的民本思想。国家政治决策必须要依据民意做决定</w:t>
      </w:r>
      <w:r w:rsidR="00E1715B" w:rsidRPr="00C830F0">
        <w:rPr>
          <w:rFonts w:ascii="宋体" w:eastAsia="宋体" w:hAnsi="宋体" w:hint="eastAsia"/>
          <w:sz w:val="24"/>
          <w:szCs w:val="24"/>
        </w:rPr>
        <w:t>，</w:t>
      </w:r>
      <w:r w:rsidR="0055776D" w:rsidRPr="00C830F0">
        <w:rPr>
          <w:rFonts w:ascii="宋体" w:eastAsia="宋体" w:hAnsi="宋体" w:hint="eastAsia"/>
          <w:sz w:val="24"/>
          <w:szCs w:val="24"/>
        </w:rPr>
        <w:t>民意</w:t>
      </w:r>
      <w:r w:rsidR="00E1715B" w:rsidRPr="00C830F0">
        <w:rPr>
          <w:rFonts w:ascii="宋体" w:eastAsia="宋体" w:hAnsi="宋体" w:hint="eastAsia"/>
          <w:sz w:val="24"/>
          <w:szCs w:val="24"/>
        </w:rPr>
        <w:t>成为国家统治制度的基本原理</w:t>
      </w:r>
      <w:r w:rsidR="0055776D" w:rsidRPr="00C830F0">
        <w:rPr>
          <w:rFonts w:ascii="宋体" w:eastAsia="宋体" w:hAnsi="宋体" w:hint="eastAsia"/>
          <w:sz w:val="24"/>
          <w:szCs w:val="24"/>
        </w:rPr>
        <w:t>才能防止种种弊端的出现，促进统治体系的稳定和发展。</w:t>
      </w:r>
    </w:p>
    <w:p w14:paraId="53C8F578" w14:textId="77777777" w:rsidR="0055776D" w:rsidRPr="00C830F0" w:rsidRDefault="0055776D" w:rsidP="002D7ED7">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古罗马帝国灭亡的原因之一就是</w:t>
      </w:r>
      <w:r w:rsidR="004971D2" w:rsidRPr="00C830F0">
        <w:rPr>
          <w:rFonts w:ascii="宋体" w:eastAsia="宋体" w:hAnsi="宋体" w:hint="eastAsia"/>
          <w:sz w:val="24"/>
          <w:szCs w:val="24"/>
        </w:rPr>
        <w:t>相比起庞大的社会规模，内部的沟通与交流较少，导致</w:t>
      </w:r>
      <w:r w:rsidR="004A45AA" w:rsidRPr="00C830F0">
        <w:rPr>
          <w:rFonts w:ascii="宋体" w:eastAsia="宋体" w:hAnsi="宋体" w:hint="eastAsia"/>
          <w:sz w:val="24"/>
          <w:szCs w:val="24"/>
        </w:rPr>
        <w:t>了</w:t>
      </w:r>
      <w:r w:rsidR="004971D2" w:rsidRPr="00C830F0">
        <w:rPr>
          <w:rFonts w:ascii="宋体" w:eastAsia="宋体" w:hAnsi="宋体" w:hint="eastAsia"/>
          <w:sz w:val="24"/>
          <w:szCs w:val="24"/>
        </w:rPr>
        <w:t>整体与内部的隔断</w:t>
      </w:r>
      <w:r w:rsidR="004A45AA" w:rsidRPr="00C830F0">
        <w:rPr>
          <w:rFonts w:ascii="宋体" w:eastAsia="宋体" w:hAnsi="宋体" w:hint="eastAsia"/>
          <w:sz w:val="24"/>
          <w:szCs w:val="24"/>
        </w:rPr>
        <w:t>现象</w:t>
      </w:r>
      <w:r w:rsidR="004971D2" w:rsidRPr="00C830F0">
        <w:rPr>
          <w:rFonts w:ascii="宋体" w:eastAsia="宋体" w:hAnsi="宋体" w:hint="eastAsia"/>
          <w:sz w:val="24"/>
          <w:szCs w:val="24"/>
        </w:rPr>
        <w:t>。</w:t>
      </w:r>
      <w:r w:rsidR="00110779" w:rsidRPr="00C830F0">
        <w:rPr>
          <w:rFonts w:ascii="宋体" w:eastAsia="宋体" w:hAnsi="宋体" w:hint="eastAsia"/>
          <w:sz w:val="24"/>
          <w:szCs w:val="24"/>
        </w:rPr>
        <w:t>政府向国民传达决策的上意下</w:t>
      </w:r>
      <w:r w:rsidR="004D437F" w:rsidRPr="00C830F0">
        <w:rPr>
          <w:rFonts w:ascii="宋体" w:eastAsia="宋体" w:hAnsi="宋体" w:hint="eastAsia"/>
          <w:sz w:val="24"/>
          <w:szCs w:val="24"/>
        </w:rPr>
        <w:t>联</w:t>
      </w:r>
      <w:r w:rsidR="00B62065" w:rsidRPr="00C830F0">
        <w:rPr>
          <w:rFonts w:ascii="宋体" w:eastAsia="宋体" w:hAnsi="宋体" w:hint="eastAsia"/>
          <w:sz w:val="24"/>
          <w:szCs w:val="24"/>
        </w:rPr>
        <w:t>过程虽</w:t>
      </w:r>
      <w:r w:rsidR="00110779" w:rsidRPr="00C830F0">
        <w:rPr>
          <w:rFonts w:ascii="宋体" w:eastAsia="宋体" w:hAnsi="宋体" w:hint="eastAsia"/>
          <w:sz w:val="24"/>
          <w:szCs w:val="24"/>
        </w:rPr>
        <w:t>很重要，但国民向政府表达心愿的下意上</w:t>
      </w:r>
      <w:r w:rsidR="004D437F" w:rsidRPr="00C830F0">
        <w:rPr>
          <w:rFonts w:ascii="宋体" w:eastAsia="宋体" w:hAnsi="宋体" w:hint="eastAsia"/>
          <w:sz w:val="24"/>
          <w:szCs w:val="24"/>
        </w:rPr>
        <w:t>联</w:t>
      </w:r>
      <w:r w:rsidR="008E2D25" w:rsidRPr="00C830F0">
        <w:rPr>
          <w:rFonts w:ascii="宋体" w:eastAsia="宋体" w:hAnsi="宋体" w:hint="eastAsia"/>
          <w:sz w:val="24"/>
          <w:szCs w:val="24"/>
        </w:rPr>
        <w:t>程序</w:t>
      </w:r>
      <w:r w:rsidR="00110779" w:rsidRPr="00C830F0">
        <w:rPr>
          <w:rFonts w:ascii="宋体" w:eastAsia="宋体" w:hAnsi="宋体" w:hint="eastAsia"/>
          <w:sz w:val="24"/>
          <w:szCs w:val="24"/>
        </w:rPr>
        <w:t>才是</w:t>
      </w:r>
      <w:r w:rsidR="00330EAC" w:rsidRPr="00C830F0">
        <w:rPr>
          <w:rFonts w:ascii="宋体" w:eastAsia="宋体" w:hAnsi="宋体" w:hint="eastAsia"/>
          <w:sz w:val="24"/>
          <w:szCs w:val="24"/>
        </w:rPr>
        <w:t>政治</w:t>
      </w:r>
      <w:r w:rsidR="00110779" w:rsidRPr="00C830F0">
        <w:rPr>
          <w:rFonts w:ascii="宋体" w:eastAsia="宋体" w:hAnsi="宋体" w:hint="eastAsia"/>
          <w:sz w:val="24"/>
          <w:szCs w:val="24"/>
        </w:rPr>
        <w:t>中不可缺少的必要因素。</w:t>
      </w:r>
      <w:r w:rsidR="00731F49" w:rsidRPr="00C830F0">
        <w:rPr>
          <w:rFonts w:ascii="宋体" w:eastAsia="宋体" w:hAnsi="宋体" w:hint="eastAsia"/>
          <w:sz w:val="24"/>
          <w:szCs w:val="24"/>
        </w:rPr>
        <w:t>朝鲜王朝</w:t>
      </w:r>
      <w:r w:rsidR="00F1201F">
        <w:rPr>
          <w:rFonts w:ascii="宋体" w:eastAsia="宋体" w:hAnsi="宋体" w:hint="eastAsia"/>
          <w:sz w:val="24"/>
          <w:szCs w:val="24"/>
        </w:rPr>
        <w:t>在立国之初比较尊重</w:t>
      </w:r>
      <w:r w:rsidR="00907580" w:rsidRPr="00C830F0">
        <w:rPr>
          <w:rFonts w:ascii="宋体" w:eastAsia="宋体" w:hAnsi="宋体" w:hint="eastAsia"/>
          <w:sz w:val="24"/>
          <w:szCs w:val="24"/>
        </w:rPr>
        <w:t>国民的</w:t>
      </w:r>
      <w:commentRangeStart w:id="10"/>
      <w:r w:rsidR="00907580" w:rsidRPr="00C830F0">
        <w:rPr>
          <w:rFonts w:ascii="宋体" w:eastAsia="宋体" w:hAnsi="宋体" w:hint="eastAsia"/>
          <w:sz w:val="24"/>
          <w:szCs w:val="24"/>
        </w:rPr>
        <w:t>发言权</w:t>
      </w:r>
      <w:commentRangeEnd w:id="10"/>
      <w:r w:rsidR="00F1201F">
        <w:rPr>
          <w:rStyle w:val="af0"/>
        </w:rPr>
        <w:commentReference w:id="10"/>
      </w:r>
      <w:r w:rsidR="00907580" w:rsidRPr="00C830F0">
        <w:rPr>
          <w:rFonts w:ascii="宋体" w:eastAsia="宋体" w:hAnsi="宋体" w:hint="eastAsia"/>
          <w:sz w:val="24"/>
          <w:szCs w:val="24"/>
        </w:rPr>
        <w:t>，</w:t>
      </w:r>
      <w:r w:rsidR="00F1201F">
        <w:rPr>
          <w:rFonts w:ascii="宋体" w:eastAsia="宋体" w:hAnsi="宋体" w:hint="eastAsia"/>
          <w:sz w:val="24"/>
          <w:szCs w:val="24"/>
        </w:rPr>
        <w:t>一定程度上通过</w:t>
      </w:r>
      <w:r w:rsidR="00907580" w:rsidRPr="00C830F0">
        <w:rPr>
          <w:rFonts w:ascii="宋体" w:eastAsia="宋体" w:hAnsi="宋体" w:hint="eastAsia"/>
          <w:sz w:val="24"/>
          <w:szCs w:val="24"/>
        </w:rPr>
        <w:t>独特的方式</w:t>
      </w:r>
      <w:r w:rsidR="00731F49" w:rsidRPr="00C830F0">
        <w:rPr>
          <w:rFonts w:ascii="宋体" w:eastAsia="宋体" w:hAnsi="宋体" w:hint="eastAsia"/>
          <w:sz w:val="24"/>
          <w:szCs w:val="24"/>
        </w:rPr>
        <w:t>开放了言路。</w:t>
      </w:r>
      <w:r w:rsidR="00CE3C65">
        <w:rPr>
          <w:rFonts w:ascii="宋体" w:eastAsia="宋体" w:hAnsi="宋体" w:hint="eastAsia"/>
          <w:sz w:val="24"/>
          <w:szCs w:val="24"/>
        </w:rPr>
        <w:t>民意上联的通路与政治体制、社会、文化、历史、</w:t>
      </w:r>
      <w:r w:rsidR="004D437F" w:rsidRPr="00C830F0">
        <w:rPr>
          <w:rFonts w:ascii="宋体" w:eastAsia="宋体" w:hAnsi="宋体" w:hint="eastAsia"/>
          <w:sz w:val="24"/>
          <w:szCs w:val="24"/>
        </w:rPr>
        <w:t>经济等等的变数有着</w:t>
      </w:r>
      <w:r w:rsidR="00CE3C65">
        <w:rPr>
          <w:rFonts w:ascii="宋体" w:eastAsia="宋体" w:hAnsi="宋体" w:hint="eastAsia"/>
          <w:sz w:val="24"/>
          <w:szCs w:val="24"/>
        </w:rPr>
        <w:t>函数关系，</w:t>
      </w:r>
      <w:r w:rsidR="00330EAC" w:rsidRPr="00C830F0">
        <w:rPr>
          <w:rFonts w:ascii="宋体" w:eastAsia="宋体" w:hAnsi="宋体" w:hint="eastAsia"/>
          <w:sz w:val="24"/>
          <w:szCs w:val="24"/>
        </w:rPr>
        <w:t>所以在研究民意上联的通路之前，要先对朝鲜王朝的政策决定过程</w:t>
      </w:r>
      <w:r w:rsidR="003800F0" w:rsidRPr="00C830F0">
        <w:rPr>
          <w:rFonts w:ascii="宋体" w:eastAsia="宋体" w:hAnsi="宋体" w:hint="eastAsia"/>
          <w:sz w:val="24"/>
          <w:szCs w:val="24"/>
        </w:rPr>
        <w:t>进行</w:t>
      </w:r>
      <w:r w:rsidR="00330EAC" w:rsidRPr="00C830F0">
        <w:rPr>
          <w:rFonts w:ascii="宋体" w:eastAsia="宋体" w:hAnsi="宋体" w:hint="eastAsia"/>
          <w:sz w:val="24"/>
          <w:szCs w:val="24"/>
        </w:rPr>
        <w:t>初步了解。朝鲜王朝的政治体制</w:t>
      </w:r>
      <w:r w:rsidR="002B2BB4" w:rsidRPr="00C830F0">
        <w:rPr>
          <w:rFonts w:ascii="宋体" w:eastAsia="宋体" w:hAnsi="宋体" w:hint="eastAsia"/>
          <w:sz w:val="24"/>
          <w:szCs w:val="24"/>
        </w:rPr>
        <w:t>总体上</w:t>
      </w:r>
      <w:r w:rsidR="003C5587" w:rsidRPr="00C830F0">
        <w:rPr>
          <w:rFonts w:ascii="宋体" w:eastAsia="宋体" w:hAnsi="宋体" w:hint="eastAsia"/>
          <w:sz w:val="24"/>
          <w:szCs w:val="24"/>
        </w:rPr>
        <w:t>讲是</w:t>
      </w:r>
      <w:r w:rsidR="00330EAC" w:rsidRPr="00C830F0">
        <w:rPr>
          <w:rFonts w:ascii="宋体" w:eastAsia="宋体" w:hAnsi="宋体" w:hint="eastAsia"/>
          <w:sz w:val="24"/>
          <w:szCs w:val="24"/>
        </w:rPr>
        <w:t>依据专制原则而形成，但由权力构造方面看其性质并不是绝对主权体制而是官人支配体制。</w:t>
      </w:r>
      <w:r w:rsidR="00CE5193" w:rsidRPr="00C830F0">
        <w:rPr>
          <w:rFonts w:ascii="宋体" w:eastAsia="宋体" w:hAnsi="宋体" w:hint="eastAsia"/>
          <w:sz w:val="24"/>
          <w:szCs w:val="24"/>
        </w:rPr>
        <w:t>当时官人间的会议制和监督机构极其发达和完善，</w:t>
      </w:r>
      <w:r w:rsidR="003C5587" w:rsidRPr="00C830F0">
        <w:rPr>
          <w:rFonts w:ascii="宋体" w:eastAsia="宋体" w:hAnsi="宋体" w:hint="eastAsia"/>
          <w:sz w:val="24"/>
          <w:szCs w:val="24"/>
        </w:rPr>
        <w:t>各权力机构之间的权力分化相当明显，自律性也较高，通过相互配和牵制来防止出现权力的集中现象。</w:t>
      </w:r>
      <w:r w:rsidR="005759DE" w:rsidRPr="00C830F0">
        <w:rPr>
          <w:rFonts w:ascii="宋体" w:eastAsia="宋体" w:hAnsi="宋体" w:hint="eastAsia"/>
          <w:sz w:val="24"/>
          <w:szCs w:val="24"/>
        </w:rPr>
        <w:t>国王的地位受到国内政治文化方面和国际政事的双重限制，不能在政治决策过程中独断地进行决定。朝鲜王朝的政策决定过程反映了儒教统治原理，保障统治者的贤明和被统治者的善，使</w:t>
      </w:r>
      <w:r w:rsidR="001123D3" w:rsidRPr="00C830F0">
        <w:rPr>
          <w:rFonts w:ascii="宋体" w:eastAsia="宋体" w:hAnsi="宋体" w:hint="eastAsia"/>
          <w:sz w:val="24"/>
          <w:szCs w:val="24"/>
        </w:rPr>
        <w:t>官人们的意思和民意投入到决策中</w:t>
      </w:r>
      <w:r w:rsidR="00F1201F">
        <w:rPr>
          <w:rFonts w:ascii="宋体" w:eastAsia="宋体" w:hAnsi="宋体" w:hint="eastAsia"/>
          <w:sz w:val="24"/>
          <w:szCs w:val="24"/>
        </w:rPr>
        <w:t>。</w:t>
      </w:r>
      <w:r w:rsidR="00840957">
        <w:rPr>
          <w:rStyle w:val="ac"/>
          <w:rFonts w:ascii="宋体" w:eastAsia="宋体" w:hAnsi="宋体"/>
          <w:sz w:val="24"/>
          <w:szCs w:val="24"/>
        </w:rPr>
        <w:footnoteReference w:id="13"/>
      </w:r>
    </w:p>
    <w:p w14:paraId="5F7DCFEA" w14:textId="77777777" w:rsidR="001123D3" w:rsidRPr="00C830F0" w:rsidRDefault="00276E67" w:rsidP="002D7ED7">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在此</w:t>
      </w:r>
      <w:r w:rsidR="00EA7B33" w:rsidRPr="00C830F0">
        <w:rPr>
          <w:rFonts w:ascii="宋体" w:eastAsia="宋体" w:hAnsi="宋体" w:hint="eastAsia"/>
          <w:sz w:val="24"/>
          <w:szCs w:val="24"/>
        </w:rPr>
        <w:t>政治状况中，朝鲜王朝的民意畅联</w:t>
      </w:r>
      <w:r w:rsidR="00301BA7" w:rsidRPr="00C830F0">
        <w:rPr>
          <w:rFonts w:ascii="宋体" w:eastAsia="宋体" w:hAnsi="宋体" w:hint="eastAsia"/>
          <w:sz w:val="24"/>
          <w:szCs w:val="24"/>
        </w:rPr>
        <w:t>制度</w:t>
      </w:r>
      <w:r w:rsidR="00D45688">
        <w:rPr>
          <w:rFonts w:ascii="宋体" w:eastAsia="宋体" w:hAnsi="宋体" w:hint="eastAsia"/>
          <w:sz w:val="24"/>
          <w:szCs w:val="24"/>
        </w:rPr>
        <w:t>有以下几种</w:t>
      </w:r>
      <w:r w:rsidR="00EA7B33" w:rsidRPr="00C830F0">
        <w:rPr>
          <w:rFonts w:ascii="宋体" w:eastAsia="宋体" w:hAnsi="宋体" w:hint="eastAsia"/>
          <w:sz w:val="24"/>
          <w:szCs w:val="24"/>
        </w:rPr>
        <w:t>。</w:t>
      </w:r>
      <w:r w:rsidR="00167E85" w:rsidRPr="00C830F0">
        <w:rPr>
          <w:rFonts w:ascii="宋体" w:eastAsia="宋体" w:hAnsi="宋体" w:hint="eastAsia"/>
          <w:sz w:val="24"/>
          <w:szCs w:val="24"/>
        </w:rPr>
        <w:t>第一，</w:t>
      </w:r>
      <w:r w:rsidR="00D45688">
        <w:rPr>
          <w:rFonts w:ascii="宋体" w:eastAsia="宋体" w:hAnsi="宋体" w:hint="eastAsia"/>
          <w:sz w:val="24"/>
          <w:szCs w:val="24"/>
        </w:rPr>
        <w:t>作为仪礼的途径</w:t>
      </w:r>
      <w:r w:rsidR="00D422D3" w:rsidRPr="00C830F0">
        <w:rPr>
          <w:rFonts w:ascii="宋体" w:eastAsia="宋体" w:hAnsi="宋体" w:hint="eastAsia"/>
          <w:sz w:val="24"/>
          <w:szCs w:val="24"/>
        </w:rPr>
        <w:t>向最高决定者——国王</w:t>
      </w:r>
      <w:r w:rsidR="00B409E3" w:rsidRPr="00C830F0">
        <w:rPr>
          <w:rFonts w:ascii="宋体" w:eastAsia="宋体" w:hAnsi="宋体" w:hint="eastAsia"/>
          <w:sz w:val="24"/>
          <w:szCs w:val="24"/>
        </w:rPr>
        <w:t>所</w:t>
      </w:r>
      <w:r w:rsidR="00EF540E" w:rsidRPr="00C830F0">
        <w:rPr>
          <w:rFonts w:ascii="宋体" w:eastAsia="宋体" w:hAnsi="宋体" w:hint="eastAsia"/>
          <w:sz w:val="24"/>
          <w:szCs w:val="24"/>
        </w:rPr>
        <w:t>提出的</w:t>
      </w:r>
      <w:r w:rsidR="00D422D3" w:rsidRPr="00C830F0">
        <w:rPr>
          <w:rFonts w:ascii="宋体" w:eastAsia="宋体" w:hAnsi="宋体" w:hint="eastAsia"/>
          <w:sz w:val="24"/>
          <w:szCs w:val="24"/>
        </w:rPr>
        <w:t>要求和</w:t>
      </w:r>
      <w:r w:rsidR="00EF540E" w:rsidRPr="00C830F0">
        <w:rPr>
          <w:rFonts w:ascii="宋体" w:eastAsia="宋体" w:hAnsi="宋体" w:hint="eastAsia"/>
          <w:sz w:val="24"/>
          <w:szCs w:val="24"/>
        </w:rPr>
        <w:t>意思表示</w:t>
      </w:r>
      <w:r w:rsidRPr="00C830F0">
        <w:rPr>
          <w:rFonts w:ascii="宋体" w:eastAsia="宋体" w:hAnsi="宋体" w:hint="eastAsia"/>
          <w:sz w:val="24"/>
          <w:szCs w:val="24"/>
        </w:rPr>
        <w:t>间接地投入到政策决定的过程</w:t>
      </w:r>
      <w:r w:rsidR="00EF540E" w:rsidRPr="00C830F0">
        <w:rPr>
          <w:rFonts w:ascii="宋体" w:eastAsia="宋体" w:hAnsi="宋体" w:hint="eastAsia"/>
          <w:sz w:val="24"/>
          <w:szCs w:val="24"/>
        </w:rPr>
        <w:t>中</w:t>
      </w:r>
      <w:r w:rsidRPr="00C830F0">
        <w:rPr>
          <w:rFonts w:ascii="宋体" w:eastAsia="宋体" w:hAnsi="宋体" w:hint="eastAsia"/>
          <w:sz w:val="24"/>
          <w:szCs w:val="24"/>
        </w:rPr>
        <w:t>。</w:t>
      </w:r>
      <w:r w:rsidR="00EF540E" w:rsidRPr="00C830F0">
        <w:rPr>
          <w:rFonts w:ascii="宋体" w:eastAsia="宋体" w:hAnsi="宋体" w:hint="eastAsia"/>
          <w:sz w:val="24"/>
          <w:szCs w:val="24"/>
        </w:rPr>
        <w:t>即</w:t>
      </w:r>
      <w:r w:rsidR="00B409E3" w:rsidRPr="00C830F0">
        <w:rPr>
          <w:rFonts w:ascii="宋体" w:eastAsia="宋体" w:hAnsi="宋体" w:hint="eastAsia"/>
          <w:sz w:val="24"/>
          <w:szCs w:val="24"/>
        </w:rPr>
        <w:t>作为</w:t>
      </w:r>
      <w:r w:rsidR="00EF540E" w:rsidRPr="00C830F0">
        <w:rPr>
          <w:rFonts w:ascii="宋体" w:eastAsia="宋体" w:hAnsi="宋体" w:hint="eastAsia"/>
          <w:sz w:val="24"/>
          <w:szCs w:val="24"/>
        </w:rPr>
        <w:t>国王定期与宰臣和</w:t>
      </w:r>
      <w:r w:rsidR="00B409E3" w:rsidRPr="00C830F0">
        <w:rPr>
          <w:rFonts w:ascii="宋体" w:eastAsia="宋体" w:hAnsi="宋体" w:hint="eastAsia"/>
          <w:sz w:val="24"/>
          <w:szCs w:val="24"/>
        </w:rPr>
        <w:t>诸卿决定政策的一般化及定式化的制度，</w:t>
      </w:r>
      <w:r w:rsidR="008838DA" w:rsidRPr="00C830F0">
        <w:rPr>
          <w:rFonts w:ascii="宋体" w:eastAsia="宋体" w:hAnsi="宋体" w:hint="eastAsia"/>
          <w:sz w:val="24"/>
          <w:szCs w:val="24"/>
        </w:rPr>
        <w:t>使间接地</w:t>
      </w:r>
      <w:r w:rsidR="00C57623" w:rsidRPr="00C830F0">
        <w:rPr>
          <w:rFonts w:ascii="宋体" w:eastAsia="宋体" w:hAnsi="宋体" w:hint="eastAsia"/>
          <w:sz w:val="24"/>
          <w:szCs w:val="24"/>
        </w:rPr>
        <w:t>实现</w:t>
      </w:r>
      <w:r w:rsidR="00D45688">
        <w:rPr>
          <w:rFonts w:ascii="宋体" w:eastAsia="宋体" w:hAnsi="宋体" w:hint="eastAsia"/>
          <w:sz w:val="24"/>
          <w:szCs w:val="24"/>
        </w:rPr>
        <w:t>民意上联的手段。第二，文书或口头传述的途径。文书的方法主要有上疏、封事、状启、书启、</w:t>
      </w:r>
      <w:r w:rsidR="00FB19B1">
        <w:rPr>
          <w:rFonts w:ascii="宋体" w:eastAsia="宋体" w:hAnsi="宋体" w:hint="eastAsia"/>
          <w:sz w:val="24"/>
          <w:szCs w:val="24"/>
        </w:rPr>
        <w:t>奏</w:t>
      </w:r>
      <w:r w:rsidR="00B409E3" w:rsidRPr="00C830F0">
        <w:rPr>
          <w:rFonts w:ascii="宋体" w:eastAsia="宋体" w:hAnsi="宋体" w:hint="eastAsia"/>
          <w:sz w:val="24"/>
          <w:szCs w:val="24"/>
        </w:rPr>
        <w:t>本等等，最具有代表性的是</w:t>
      </w:r>
      <w:r w:rsidR="00D45688">
        <w:rPr>
          <w:rFonts w:ascii="宋体" w:eastAsia="宋体" w:hAnsi="宋体" w:hint="eastAsia"/>
          <w:sz w:val="24"/>
          <w:szCs w:val="24"/>
        </w:rPr>
        <w:t>通过上疏的下意上联形式。第三，直接行动的途径</w:t>
      </w:r>
      <w:r w:rsidR="00C57623" w:rsidRPr="00C830F0">
        <w:rPr>
          <w:rFonts w:ascii="宋体" w:eastAsia="宋体" w:hAnsi="宋体" w:hint="eastAsia"/>
          <w:sz w:val="24"/>
          <w:szCs w:val="24"/>
        </w:rPr>
        <w:t>。上疏等文书方式和口头传述方式都行不通</w:t>
      </w:r>
      <w:r w:rsidR="00442AD3" w:rsidRPr="00C830F0">
        <w:rPr>
          <w:rFonts w:ascii="宋体" w:eastAsia="宋体" w:hAnsi="宋体" w:hint="eastAsia"/>
          <w:sz w:val="24"/>
          <w:szCs w:val="24"/>
        </w:rPr>
        <w:t>时</w:t>
      </w:r>
      <w:r w:rsidR="00074675" w:rsidRPr="00C830F0">
        <w:rPr>
          <w:rFonts w:ascii="宋体" w:eastAsia="宋体" w:hAnsi="宋体" w:hint="eastAsia"/>
          <w:sz w:val="24"/>
          <w:szCs w:val="24"/>
        </w:rPr>
        <w:t>就采取</w:t>
      </w:r>
      <w:r w:rsidR="00C57623" w:rsidRPr="00C830F0">
        <w:rPr>
          <w:rFonts w:ascii="宋体" w:eastAsia="宋体" w:hAnsi="宋体" w:hint="eastAsia"/>
          <w:sz w:val="24"/>
          <w:szCs w:val="24"/>
        </w:rPr>
        <w:t>直接的行动</w:t>
      </w:r>
      <w:r w:rsidR="00074675" w:rsidRPr="00C830F0">
        <w:rPr>
          <w:rFonts w:ascii="宋体" w:eastAsia="宋体" w:hAnsi="宋体" w:hint="eastAsia"/>
          <w:sz w:val="24"/>
          <w:szCs w:val="24"/>
        </w:rPr>
        <w:t>，</w:t>
      </w:r>
      <w:r w:rsidR="00C57623" w:rsidRPr="00C830F0">
        <w:rPr>
          <w:rFonts w:ascii="宋体" w:eastAsia="宋体" w:hAnsi="宋体" w:hint="eastAsia"/>
          <w:sz w:val="24"/>
          <w:szCs w:val="24"/>
        </w:rPr>
        <w:t>使</w:t>
      </w:r>
      <w:r w:rsidR="007B327D" w:rsidRPr="00C830F0">
        <w:rPr>
          <w:rFonts w:ascii="宋体" w:eastAsia="宋体" w:hAnsi="宋体" w:hint="eastAsia"/>
          <w:sz w:val="24"/>
          <w:szCs w:val="24"/>
        </w:rPr>
        <w:t>需要</w:t>
      </w:r>
      <w:r w:rsidR="00C57623" w:rsidRPr="00C830F0">
        <w:rPr>
          <w:rFonts w:ascii="宋体" w:eastAsia="宋体" w:hAnsi="宋体" w:hint="eastAsia"/>
          <w:sz w:val="24"/>
          <w:szCs w:val="24"/>
        </w:rPr>
        <w:t>上联的意思表示贯彻到决策过程中。即</w:t>
      </w:r>
      <w:r w:rsidR="00F901C8" w:rsidRPr="00C830F0">
        <w:rPr>
          <w:rFonts w:ascii="宋体" w:eastAsia="宋体" w:hAnsi="宋体" w:hint="eastAsia"/>
          <w:sz w:val="24"/>
          <w:szCs w:val="24"/>
        </w:rPr>
        <w:t>主要包括</w:t>
      </w:r>
      <w:r w:rsidR="00C57623" w:rsidRPr="00C830F0">
        <w:rPr>
          <w:rFonts w:ascii="宋体" w:eastAsia="宋体" w:hAnsi="宋体" w:hint="eastAsia"/>
          <w:sz w:val="24"/>
          <w:szCs w:val="24"/>
        </w:rPr>
        <w:t>堂上官在阁门外</w:t>
      </w:r>
      <w:r w:rsidR="00442AD3" w:rsidRPr="00C830F0">
        <w:rPr>
          <w:rFonts w:ascii="宋体" w:eastAsia="宋体" w:hAnsi="宋体" w:hint="eastAsia"/>
          <w:sz w:val="24"/>
          <w:szCs w:val="24"/>
        </w:rPr>
        <w:t>进行</w:t>
      </w:r>
      <w:r w:rsidR="00C57623" w:rsidRPr="00C830F0">
        <w:rPr>
          <w:rFonts w:ascii="宋体" w:eastAsia="宋体" w:hAnsi="宋体" w:hint="eastAsia"/>
          <w:sz w:val="24"/>
          <w:szCs w:val="24"/>
        </w:rPr>
        <w:t>伏</w:t>
      </w:r>
      <w:r w:rsidR="007B327D" w:rsidRPr="00C830F0">
        <w:rPr>
          <w:rFonts w:ascii="宋体" w:eastAsia="宋体" w:hAnsi="宋体" w:hint="eastAsia"/>
          <w:sz w:val="24"/>
          <w:szCs w:val="24"/>
        </w:rPr>
        <w:t>阁、</w:t>
      </w:r>
      <w:r w:rsidR="00C57623" w:rsidRPr="00C830F0">
        <w:rPr>
          <w:rFonts w:ascii="宋体" w:eastAsia="宋体" w:hAnsi="宋体" w:hint="eastAsia"/>
          <w:sz w:val="24"/>
          <w:szCs w:val="24"/>
        </w:rPr>
        <w:t>参上官和参下官</w:t>
      </w:r>
      <w:r w:rsidR="007B327D" w:rsidRPr="00C830F0">
        <w:rPr>
          <w:rFonts w:ascii="宋体" w:eastAsia="宋体" w:hAnsi="宋体" w:hint="eastAsia"/>
          <w:sz w:val="24"/>
          <w:szCs w:val="24"/>
        </w:rPr>
        <w:t>主要</w:t>
      </w:r>
      <w:r w:rsidR="00C57623" w:rsidRPr="00C830F0">
        <w:rPr>
          <w:rFonts w:ascii="宋体" w:eastAsia="宋体" w:hAnsi="宋体" w:hint="eastAsia"/>
          <w:sz w:val="24"/>
          <w:szCs w:val="24"/>
        </w:rPr>
        <w:t>在宫廷大门外</w:t>
      </w:r>
      <w:r w:rsidR="00442AD3" w:rsidRPr="00C830F0">
        <w:rPr>
          <w:rFonts w:ascii="宋体" w:eastAsia="宋体" w:hAnsi="宋体" w:hint="eastAsia"/>
          <w:sz w:val="24"/>
          <w:szCs w:val="24"/>
        </w:rPr>
        <w:t>进行</w:t>
      </w:r>
      <w:r w:rsidR="00C57623" w:rsidRPr="00C830F0">
        <w:rPr>
          <w:rFonts w:ascii="宋体" w:eastAsia="宋体" w:hAnsi="宋体" w:hint="eastAsia"/>
          <w:sz w:val="24"/>
          <w:szCs w:val="24"/>
        </w:rPr>
        <w:t>伏</w:t>
      </w:r>
      <w:r w:rsidR="007B327D" w:rsidRPr="00C830F0">
        <w:rPr>
          <w:rFonts w:ascii="宋体" w:eastAsia="宋体" w:hAnsi="宋体" w:hint="eastAsia"/>
          <w:sz w:val="24"/>
          <w:szCs w:val="24"/>
        </w:rPr>
        <w:t>阙、</w:t>
      </w:r>
      <w:r w:rsidR="00D1397F">
        <w:rPr>
          <w:rFonts w:ascii="宋体" w:eastAsia="宋体" w:hAnsi="宋体" w:hint="eastAsia"/>
          <w:sz w:val="24"/>
          <w:szCs w:val="24"/>
        </w:rPr>
        <w:t>士林和成均馆儒生们通过“</w:t>
      </w:r>
      <w:r w:rsidR="000711A4" w:rsidRPr="00C830F0">
        <w:rPr>
          <w:rFonts w:ascii="宋体" w:eastAsia="宋体" w:hAnsi="宋体" w:hint="eastAsia"/>
          <w:sz w:val="24"/>
          <w:szCs w:val="24"/>
        </w:rPr>
        <w:t>捲堂</w:t>
      </w:r>
      <w:r w:rsidR="00D1397F">
        <w:rPr>
          <w:rFonts w:ascii="宋体" w:eastAsia="宋体" w:hAnsi="宋体" w:hint="eastAsia"/>
          <w:sz w:val="24"/>
          <w:szCs w:val="24"/>
        </w:rPr>
        <w:t>”</w:t>
      </w:r>
      <w:r w:rsidR="00DC3BA2">
        <w:rPr>
          <w:rFonts w:ascii="宋体" w:eastAsia="宋体" w:hAnsi="宋体" w:hint="eastAsia"/>
          <w:sz w:val="24"/>
          <w:szCs w:val="24"/>
        </w:rPr>
        <w:t>（</w:t>
      </w:r>
      <w:r w:rsidR="00D1397F">
        <w:rPr>
          <w:rFonts w:ascii="宋体" w:eastAsia="宋体" w:hAnsi="宋体" w:hint="eastAsia"/>
          <w:sz w:val="24"/>
          <w:szCs w:val="24"/>
        </w:rPr>
        <w:t>罢课</w:t>
      </w:r>
      <w:r w:rsidR="00DC3BA2">
        <w:rPr>
          <w:rFonts w:ascii="宋体" w:eastAsia="宋体" w:hAnsi="宋体" w:hint="eastAsia"/>
          <w:sz w:val="24"/>
          <w:szCs w:val="24"/>
        </w:rPr>
        <w:t>）</w:t>
      </w:r>
      <w:r w:rsidR="00D1397F">
        <w:rPr>
          <w:rFonts w:ascii="宋体" w:eastAsia="宋体" w:hAnsi="宋体" w:hint="eastAsia"/>
          <w:sz w:val="24"/>
          <w:szCs w:val="24"/>
        </w:rPr>
        <w:t>，一般民众们通过“</w:t>
      </w:r>
      <w:r w:rsidR="000711A4" w:rsidRPr="00C830F0">
        <w:rPr>
          <w:rFonts w:ascii="宋体" w:eastAsia="宋体" w:hAnsi="宋体" w:hint="eastAsia"/>
          <w:sz w:val="24"/>
          <w:szCs w:val="24"/>
        </w:rPr>
        <w:t>叫阍</w:t>
      </w:r>
      <w:r w:rsidR="00D1397F">
        <w:rPr>
          <w:rFonts w:ascii="宋体" w:eastAsia="宋体" w:hAnsi="宋体" w:hint="eastAsia"/>
          <w:sz w:val="24"/>
          <w:szCs w:val="24"/>
        </w:rPr>
        <w:t>”</w:t>
      </w:r>
      <w:r w:rsidR="00DC3BA2">
        <w:rPr>
          <w:rFonts w:ascii="宋体" w:eastAsia="宋体" w:hAnsi="宋体" w:hint="eastAsia"/>
          <w:sz w:val="24"/>
          <w:szCs w:val="24"/>
        </w:rPr>
        <w:t>（</w:t>
      </w:r>
      <w:r w:rsidR="00D1397F">
        <w:rPr>
          <w:rFonts w:ascii="宋体" w:eastAsia="宋体" w:hAnsi="宋体" w:hint="eastAsia"/>
          <w:sz w:val="24"/>
          <w:szCs w:val="24"/>
        </w:rPr>
        <w:t>鸣冤</w:t>
      </w:r>
      <w:r w:rsidR="00DC3BA2">
        <w:rPr>
          <w:rFonts w:ascii="宋体" w:eastAsia="宋体" w:hAnsi="宋体" w:hint="eastAsia"/>
          <w:sz w:val="24"/>
          <w:szCs w:val="24"/>
        </w:rPr>
        <w:t>）</w:t>
      </w:r>
      <w:r w:rsidR="007B327D" w:rsidRPr="00C830F0">
        <w:rPr>
          <w:rFonts w:ascii="宋体" w:eastAsia="宋体" w:hAnsi="宋体" w:hint="eastAsia"/>
          <w:sz w:val="24"/>
          <w:szCs w:val="24"/>
        </w:rPr>
        <w:t>进行呼吁的方法</w:t>
      </w:r>
      <w:r w:rsidR="00F1201F">
        <w:rPr>
          <w:rFonts w:ascii="宋体" w:eastAsia="宋体" w:hAnsi="宋体" w:hint="eastAsia"/>
          <w:sz w:val="24"/>
          <w:szCs w:val="24"/>
        </w:rPr>
        <w:t>。</w:t>
      </w:r>
      <w:r w:rsidR="00840957">
        <w:rPr>
          <w:rStyle w:val="ac"/>
          <w:rFonts w:ascii="宋体" w:eastAsia="宋体" w:hAnsi="宋体"/>
          <w:sz w:val="24"/>
          <w:szCs w:val="24"/>
        </w:rPr>
        <w:footnoteReference w:id="14"/>
      </w:r>
      <w:r w:rsidR="007B327D" w:rsidRPr="00C830F0">
        <w:rPr>
          <w:rFonts w:ascii="宋体" w:eastAsia="宋体" w:hAnsi="宋体" w:hint="eastAsia"/>
          <w:sz w:val="24"/>
          <w:szCs w:val="24"/>
        </w:rPr>
        <w:t>除此之外也有直接上达给国王的请愿上诉书，</w:t>
      </w:r>
      <w:r w:rsidR="005F6A82" w:rsidRPr="00C830F0">
        <w:rPr>
          <w:rFonts w:ascii="宋体" w:eastAsia="宋体" w:hAnsi="宋体" w:hint="eastAsia"/>
          <w:sz w:val="24"/>
          <w:szCs w:val="24"/>
        </w:rPr>
        <w:t>作为</w:t>
      </w:r>
      <w:r w:rsidR="008D17D0" w:rsidRPr="00C830F0">
        <w:rPr>
          <w:rFonts w:ascii="宋体" w:eastAsia="宋体" w:hAnsi="宋体" w:hint="eastAsia"/>
          <w:sz w:val="24"/>
          <w:szCs w:val="24"/>
        </w:rPr>
        <w:t>告发制度的申闻鼓制度和反映民意</w:t>
      </w:r>
      <w:r w:rsidR="00E314FC" w:rsidRPr="00C830F0">
        <w:rPr>
          <w:rFonts w:ascii="宋体" w:eastAsia="宋体" w:hAnsi="宋体" w:hint="eastAsia"/>
          <w:sz w:val="24"/>
          <w:szCs w:val="24"/>
        </w:rPr>
        <w:t>的</w:t>
      </w:r>
      <w:r w:rsidR="00074675" w:rsidRPr="00C830F0">
        <w:rPr>
          <w:rFonts w:ascii="宋体" w:eastAsia="宋体" w:hAnsi="宋体" w:hint="eastAsia"/>
          <w:sz w:val="24"/>
          <w:szCs w:val="24"/>
        </w:rPr>
        <w:t>最后革命手段</w:t>
      </w:r>
      <w:r w:rsidR="005F6A82" w:rsidRPr="00C830F0">
        <w:rPr>
          <w:rFonts w:ascii="宋体" w:eastAsia="宋体" w:hAnsi="宋体" w:hint="eastAsia"/>
          <w:sz w:val="24"/>
          <w:szCs w:val="24"/>
        </w:rPr>
        <w:t>——</w:t>
      </w:r>
      <w:r w:rsidR="00074675" w:rsidRPr="00C830F0">
        <w:rPr>
          <w:rFonts w:ascii="宋体" w:eastAsia="宋体" w:hAnsi="宋体" w:hint="eastAsia"/>
          <w:sz w:val="24"/>
          <w:szCs w:val="24"/>
        </w:rPr>
        <w:t>民乱</w:t>
      </w:r>
      <w:r w:rsidR="005F6A82" w:rsidRPr="00C830F0">
        <w:rPr>
          <w:rFonts w:ascii="宋体" w:eastAsia="宋体" w:hAnsi="宋体" w:hint="eastAsia"/>
          <w:sz w:val="24"/>
          <w:szCs w:val="24"/>
        </w:rPr>
        <w:t>等等</w:t>
      </w:r>
      <w:r w:rsidR="0085571E">
        <w:rPr>
          <w:rFonts w:ascii="宋体" w:eastAsia="宋体" w:hAnsi="宋体" w:hint="eastAsia"/>
          <w:sz w:val="24"/>
          <w:szCs w:val="24"/>
        </w:rPr>
        <w:t>。第四，潜在途径</w:t>
      </w:r>
      <w:r w:rsidR="00074675" w:rsidRPr="00C830F0">
        <w:rPr>
          <w:rFonts w:ascii="宋体" w:eastAsia="宋体" w:hAnsi="宋体" w:hint="eastAsia"/>
          <w:sz w:val="24"/>
          <w:szCs w:val="24"/>
        </w:rPr>
        <w:t>。</w:t>
      </w:r>
      <w:r w:rsidR="00BD6B3B" w:rsidRPr="00C830F0">
        <w:rPr>
          <w:rFonts w:ascii="宋体" w:eastAsia="宋体" w:hAnsi="宋体" w:hint="eastAsia"/>
          <w:sz w:val="24"/>
          <w:szCs w:val="24"/>
        </w:rPr>
        <w:t>主要</w:t>
      </w:r>
      <w:r w:rsidR="008B6781" w:rsidRPr="00C830F0">
        <w:rPr>
          <w:rFonts w:ascii="宋体" w:eastAsia="宋体" w:hAnsi="宋体" w:hint="eastAsia"/>
          <w:sz w:val="24"/>
          <w:szCs w:val="24"/>
        </w:rPr>
        <w:t>是</w:t>
      </w:r>
      <w:r w:rsidR="00BD6B3B" w:rsidRPr="00C830F0">
        <w:rPr>
          <w:rFonts w:ascii="宋体" w:eastAsia="宋体" w:hAnsi="宋体" w:hint="eastAsia"/>
          <w:sz w:val="24"/>
          <w:szCs w:val="24"/>
        </w:rPr>
        <w:t>指</w:t>
      </w:r>
      <w:r w:rsidR="00074675" w:rsidRPr="00C830F0">
        <w:rPr>
          <w:rFonts w:ascii="宋体" w:eastAsia="宋体" w:hAnsi="宋体" w:hint="eastAsia"/>
          <w:sz w:val="24"/>
          <w:szCs w:val="24"/>
        </w:rPr>
        <w:t>依据国王的私密命令，</w:t>
      </w:r>
      <w:r w:rsidR="00074675" w:rsidRPr="00C830F0">
        <w:rPr>
          <w:rFonts w:ascii="宋体" w:eastAsia="宋体" w:hAnsi="宋体" w:hint="eastAsia"/>
          <w:sz w:val="24"/>
          <w:szCs w:val="24"/>
        </w:rPr>
        <w:lastRenderedPageBreak/>
        <w:t>派遣于全国的暗行御史制度</w:t>
      </w:r>
      <w:r w:rsidR="00BD6B3B" w:rsidRPr="00C830F0">
        <w:rPr>
          <w:rFonts w:ascii="宋体" w:eastAsia="宋体" w:hAnsi="宋体" w:hint="eastAsia"/>
          <w:sz w:val="24"/>
          <w:szCs w:val="24"/>
        </w:rPr>
        <w:t>与</w:t>
      </w:r>
      <w:r w:rsidR="008D17D0" w:rsidRPr="00C830F0">
        <w:rPr>
          <w:rFonts w:ascii="宋体" w:eastAsia="宋体" w:hAnsi="宋体" w:hint="eastAsia"/>
          <w:sz w:val="24"/>
          <w:szCs w:val="24"/>
        </w:rPr>
        <w:t>为倾听民声</w:t>
      </w:r>
      <w:r w:rsidR="00074675" w:rsidRPr="00C830F0">
        <w:rPr>
          <w:rFonts w:ascii="宋体" w:eastAsia="宋体" w:hAnsi="宋体" w:hint="eastAsia"/>
          <w:sz w:val="24"/>
          <w:szCs w:val="24"/>
        </w:rPr>
        <w:t>国王亲自出行视察</w:t>
      </w:r>
      <w:r w:rsidR="001B5843" w:rsidRPr="00C830F0">
        <w:rPr>
          <w:rFonts w:ascii="宋体" w:eastAsia="宋体" w:hAnsi="宋体" w:hint="eastAsia"/>
          <w:sz w:val="24"/>
          <w:szCs w:val="24"/>
        </w:rPr>
        <w:t>民情</w:t>
      </w:r>
      <w:r w:rsidR="00BD6B3B" w:rsidRPr="00C830F0">
        <w:rPr>
          <w:rFonts w:ascii="宋体" w:eastAsia="宋体" w:hAnsi="宋体" w:hint="eastAsia"/>
          <w:sz w:val="24"/>
          <w:szCs w:val="24"/>
        </w:rPr>
        <w:t>的活动。</w:t>
      </w:r>
      <w:r w:rsidR="008D17D0" w:rsidRPr="00C830F0">
        <w:rPr>
          <w:rFonts w:ascii="宋体" w:eastAsia="宋体" w:hAnsi="宋体" w:hint="eastAsia"/>
          <w:sz w:val="24"/>
          <w:szCs w:val="24"/>
        </w:rPr>
        <w:t>总体上这些装置体现出</w:t>
      </w:r>
      <w:r w:rsidR="008205E0" w:rsidRPr="00C830F0">
        <w:rPr>
          <w:rFonts w:ascii="宋体" w:eastAsia="宋体" w:hAnsi="宋体" w:hint="eastAsia"/>
          <w:sz w:val="24"/>
          <w:szCs w:val="24"/>
        </w:rPr>
        <w:t>朝鲜王朝在政策决定过程中采取了博询采纳的方式</w:t>
      </w:r>
      <w:r w:rsidR="00BD2975">
        <w:rPr>
          <w:rStyle w:val="ac"/>
          <w:rFonts w:ascii="宋体" w:eastAsia="宋体" w:hAnsi="宋体"/>
          <w:sz w:val="24"/>
          <w:szCs w:val="24"/>
        </w:rPr>
        <w:footnoteReference w:id="15"/>
      </w:r>
      <w:r w:rsidR="008205E0" w:rsidRPr="00C830F0">
        <w:rPr>
          <w:rFonts w:ascii="宋体" w:eastAsia="宋体" w:hAnsi="宋体" w:hint="eastAsia"/>
          <w:sz w:val="24"/>
          <w:szCs w:val="24"/>
        </w:rPr>
        <w:t>，下意上联的言路比较开放</w:t>
      </w:r>
      <w:r w:rsidR="00DC4F92" w:rsidRPr="00C830F0">
        <w:rPr>
          <w:rFonts w:ascii="宋体" w:eastAsia="宋体" w:hAnsi="宋体" w:hint="eastAsia"/>
          <w:sz w:val="24"/>
          <w:szCs w:val="24"/>
        </w:rPr>
        <w:t>，民主反馈机制有许多合理的侧面和民主的</w:t>
      </w:r>
      <w:r w:rsidR="008D17D0" w:rsidRPr="00C830F0">
        <w:rPr>
          <w:rFonts w:ascii="宋体" w:eastAsia="宋体" w:hAnsi="宋体" w:hint="eastAsia"/>
          <w:sz w:val="24"/>
          <w:szCs w:val="24"/>
        </w:rPr>
        <w:t>因素</w:t>
      </w:r>
      <w:r w:rsidR="00132496" w:rsidRPr="00C830F0">
        <w:rPr>
          <w:rFonts w:ascii="宋体" w:eastAsia="宋体" w:hAnsi="宋体" w:hint="eastAsia"/>
          <w:sz w:val="24"/>
          <w:szCs w:val="24"/>
        </w:rPr>
        <w:t>。但这些并不源自民主思想，而出</w:t>
      </w:r>
      <w:r w:rsidR="008205E0" w:rsidRPr="00C830F0">
        <w:rPr>
          <w:rFonts w:ascii="宋体" w:eastAsia="宋体" w:hAnsi="宋体" w:hint="eastAsia"/>
          <w:sz w:val="24"/>
          <w:szCs w:val="24"/>
        </w:rPr>
        <w:t>于保障统治者的善与贤明、确保被统治者</w:t>
      </w:r>
      <w:r w:rsidR="0024525F" w:rsidRPr="00C830F0">
        <w:rPr>
          <w:rFonts w:ascii="宋体" w:eastAsia="宋体" w:hAnsi="宋体" w:hint="eastAsia"/>
          <w:sz w:val="24"/>
          <w:szCs w:val="24"/>
        </w:rPr>
        <w:t>的</w:t>
      </w:r>
      <w:r w:rsidR="008205E0" w:rsidRPr="00C830F0">
        <w:rPr>
          <w:rFonts w:ascii="宋体" w:eastAsia="宋体" w:hAnsi="宋体" w:hint="eastAsia"/>
          <w:sz w:val="24"/>
          <w:szCs w:val="24"/>
        </w:rPr>
        <w:t>幸福的儒教政治原理中。</w:t>
      </w:r>
      <w:r w:rsidR="00DC4F92" w:rsidRPr="00C830F0">
        <w:rPr>
          <w:rFonts w:ascii="宋体" w:eastAsia="宋体" w:hAnsi="宋体" w:hint="eastAsia"/>
          <w:sz w:val="24"/>
          <w:szCs w:val="24"/>
        </w:rPr>
        <w:t>民意畅</w:t>
      </w:r>
      <w:r w:rsidR="002540FA" w:rsidRPr="00C830F0">
        <w:rPr>
          <w:rFonts w:ascii="宋体" w:eastAsia="宋体" w:hAnsi="宋体" w:hint="eastAsia"/>
          <w:sz w:val="24"/>
          <w:szCs w:val="24"/>
        </w:rPr>
        <w:t>联机制</w:t>
      </w:r>
      <w:r w:rsidR="00DC4F92" w:rsidRPr="00C830F0">
        <w:rPr>
          <w:rFonts w:ascii="宋体" w:eastAsia="宋体" w:hAnsi="宋体" w:hint="eastAsia"/>
          <w:sz w:val="24"/>
          <w:szCs w:val="24"/>
        </w:rPr>
        <w:t>的合理方面，随着社会阶级制度的硬化和</w:t>
      </w:r>
      <w:r w:rsidR="00552254" w:rsidRPr="00C830F0">
        <w:rPr>
          <w:rFonts w:ascii="宋体" w:eastAsia="宋体" w:hAnsi="宋体" w:hint="eastAsia"/>
          <w:sz w:val="24"/>
          <w:szCs w:val="24"/>
        </w:rPr>
        <w:t>儒教教理的变质而受到了限制</w:t>
      </w:r>
      <w:r w:rsidR="00DC4F92" w:rsidRPr="00C830F0">
        <w:rPr>
          <w:rFonts w:ascii="宋体" w:eastAsia="宋体" w:hAnsi="宋体" w:hint="eastAsia"/>
          <w:sz w:val="24"/>
          <w:szCs w:val="24"/>
        </w:rPr>
        <w:t>，没有真正发挥其作用</w:t>
      </w:r>
      <w:r w:rsidR="00552254" w:rsidRPr="00C830F0">
        <w:rPr>
          <w:rFonts w:ascii="宋体" w:eastAsia="宋体" w:hAnsi="宋体" w:hint="eastAsia"/>
          <w:sz w:val="24"/>
          <w:szCs w:val="24"/>
        </w:rPr>
        <w:t>。</w:t>
      </w:r>
    </w:p>
    <w:p w14:paraId="789E1D3F" w14:textId="77777777" w:rsidR="007B2513" w:rsidRPr="0073745E" w:rsidRDefault="00AB1512" w:rsidP="0073745E">
      <w:pPr>
        <w:pStyle w:val="1"/>
      </w:pPr>
      <w:bookmarkStart w:id="11" w:name="_Toc7098252"/>
      <w:r w:rsidRPr="0073745E">
        <w:rPr>
          <w:rFonts w:hint="eastAsia"/>
        </w:rPr>
        <w:t>二、儒教理念</w:t>
      </w:r>
      <w:r w:rsidR="009A2D85" w:rsidRPr="0073745E">
        <w:rPr>
          <w:rFonts w:hint="eastAsia"/>
        </w:rPr>
        <w:t>指导</w:t>
      </w:r>
      <w:r w:rsidRPr="0073745E">
        <w:rPr>
          <w:rFonts w:hint="eastAsia"/>
        </w:rPr>
        <w:t>下进行</w:t>
      </w:r>
      <w:r w:rsidR="007B2513" w:rsidRPr="0073745E">
        <w:rPr>
          <w:rFonts w:hint="eastAsia"/>
        </w:rPr>
        <w:t>的教育制度</w:t>
      </w:r>
      <w:r w:rsidRPr="0073745E">
        <w:rPr>
          <w:rFonts w:hint="eastAsia"/>
        </w:rPr>
        <w:t>改革</w:t>
      </w:r>
      <w:bookmarkEnd w:id="11"/>
    </w:p>
    <w:p w14:paraId="64D4E089" w14:textId="77777777" w:rsidR="006B380C" w:rsidRPr="00C830F0" w:rsidRDefault="007B2513" w:rsidP="006B380C">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朝鲜王朝以儒教为统治理念，主张儒教理念的民本主义政治，使百姓们自觉服从于统治制度，很少用武装统治压迫人民。朝鲜建国初开始为了广泛普及儒教理念和培养儒生，在中央设立成均馆，在地方各地建立起了乡校。为了在官僚选拔制度中充分体现儒教理念，全国大规模地进行了科举制度。虽然从高丽时期开始就实行了科举制，但大部分官职都被</w:t>
      </w:r>
      <w:r w:rsidR="00A9274A" w:rsidRPr="00C830F0">
        <w:rPr>
          <w:rFonts w:ascii="宋体" w:eastAsia="宋体" w:hAnsi="宋体" w:hint="eastAsia"/>
          <w:sz w:val="24"/>
          <w:szCs w:val="24"/>
        </w:rPr>
        <w:t>门阀阶级垄断着，它实际上没有发挥很大的作用，只是形式上的</w:t>
      </w:r>
      <w:r w:rsidR="003071BC" w:rsidRPr="00C830F0">
        <w:rPr>
          <w:rFonts w:ascii="宋体" w:eastAsia="宋体" w:hAnsi="宋体" w:hint="eastAsia"/>
          <w:sz w:val="24"/>
          <w:szCs w:val="24"/>
        </w:rPr>
        <w:t>幌子</w:t>
      </w:r>
      <w:r w:rsidRPr="00C830F0">
        <w:rPr>
          <w:rFonts w:ascii="宋体" w:eastAsia="宋体" w:hAnsi="宋体" w:hint="eastAsia"/>
          <w:sz w:val="24"/>
          <w:szCs w:val="24"/>
        </w:rPr>
        <w:t>。与此相反，朝鲜建国以来实行的科举制，使人们通过自己的努力和实力得到官职，而不是依据身份的尊卑从一出生就决定，因而提高了考试的公正性和官僚选拔的公平性。除了儒教理念</w:t>
      </w:r>
      <w:r w:rsidR="001D737E" w:rsidRPr="00C830F0">
        <w:rPr>
          <w:rFonts w:ascii="宋体" w:eastAsia="宋体" w:hAnsi="宋体" w:hint="eastAsia"/>
          <w:sz w:val="24"/>
          <w:szCs w:val="24"/>
        </w:rPr>
        <w:t>的普及</w:t>
      </w:r>
      <w:r w:rsidRPr="00C830F0">
        <w:rPr>
          <w:rFonts w:ascii="宋体" w:eastAsia="宋体" w:hAnsi="宋体" w:hint="eastAsia"/>
          <w:sz w:val="24"/>
          <w:szCs w:val="24"/>
        </w:rPr>
        <w:t>外，还非常注重实用文学的教育，实行生徒制度和杂科制度来选拔官僚</w:t>
      </w:r>
      <w:r w:rsidR="00F1201F">
        <w:rPr>
          <w:rFonts w:ascii="宋体" w:eastAsia="宋体" w:hAnsi="宋体" w:hint="eastAsia"/>
          <w:sz w:val="24"/>
          <w:szCs w:val="24"/>
        </w:rPr>
        <w:t>。</w:t>
      </w:r>
      <w:r w:rsidR="00BD2975">
        <w:rPr>
          <w:rStyle w:val="ac"/>
          <w:rFonts w:ascii="宋体" w:eastAsia="宋体" w:hAnsi="宋体"/>
          <w:sz w:val="24"/>
          <w:szCs w:val="24"/>
        </w:rPr>
        <w:footnoteReference w:id="16"/>
      </w:r>
      <w:r w:rsidRPr="00C830F0">
        <w:rPr>
          <w:rFonts w:ascii="宋体" w:eastAsia="宋体" w:hAnsi="宋体" w:hint="eastAsia"/>
          <w:sz w:val="24"/>
          <w:szCs w:val="24"/>
        </w:rPr>
        <w:t>在这种儒教理念的大原则中残疾人也不是例外，同样能接受教育，有才智就可以得到重任。盲人也可以通过自己的努力有一定的经济收入，且能够得到适当官职的国家就是朝鲜。下面通过深入研究朝鲜初期的教育制度，思考儒教如何代替佛教成为了封建社会的统治理念。</w:t>
      </w:r>
    </w:p>
    <w:p w14:paraId="55B6E247" w14:textId="77777777" w:rsidR="006B380C" w:rsidRPr="00C830F0" w:rsidRDefault="006B380C" w:rsidP="00427043">
      <w:pPr>
        <w:pStyle w:val="2"/>
      </w:pPr>
      <w:bookmarkStart w:id="12" w:name="_Toc7098253"/>
      <w:r w:rsidRPr="00C830F0">
        <w:rPr>
          <w:rFonts w:hint="eastAsia"/>
        </w:rPr>
        <w:t>（一）</w:t>
      </w:r>
      <w:r w:rsidR="007F132F" w:rsidRPr="00C830F0">
        <w:rPr>
          <w:rFonts w:hint="eastAsia"/>
        </w:rPr>
        <w:t>朝鲜初期</w:t>
      </w:r>
      <w:r w:rsidR="00D06D70" w:rsidRPr="00C830F0">
        <w:rPr>
          <w:rFonts w:hint="eastAsia"/>
        </w:rPr>
        <w:t>的</w:t>
      </w:r>
      <w:r w:rsidR="007F132F" w:rsidRPr="00C830F0">
        <w:rPr>
          <w:rFonts w:hint="eastAsia"/>
        </w:rPr>
        <w:t>教育改革</w:t>
      </w:r>
      <w:bookmarkEnd w:id="12"/>
    </w:p>
    <w:p w14:paraId="641396F5" w14:textId="77777777" w:rsidR="00FF0376" w:rsidRPr="00C830F0" w:rsidRDefault="00922776" w:rsidP="008F763D">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朝鲜初期是新王朝确立各方面体制制度，国家</w:t>
      </w:r>
      <w:r w:rsidR="00A84AE8" w:rsidRPr="00C830F0">
        <w:rPr>
          <w:rFonts w:ascii="宋体" w:eastAsia="宋体" w:hAnsi="宋体" w:hint="eastAsia"/>
          <w:sz w:val="24"/>
          <w:szCs w:val="24"/>
        </w:rPr>
        <w:t>整体机制</w:t>
      </w:r>
      <w:r w:rsidRPr="00C830F0">
        <w:rPr>
          <w:rFonts w:ascii="宋体" w:eastAsia="宋体" w:hAnsi="宋体" w:hint="eastAsia"/>
          <w:sz w:val="24"/>
          <w:szCs w:val="24"/>
        </w:rPr>
        <w:t>步入正规的重要时期。</w:t>
      </w:r>
      <w:r w:rsidR="00C31FBA" w:rsidRPr="00C830F0">
        <w:rPr>
          <w:rFonts w:ascii="宋体" w:eastAsia="宋体" w:hAnsi="宋体" w:hint="eastAsia"/>
          <w:sz w:val="24"/>
          <w:szCs w:val="24"/>
        </w:rPr>
        <w:t>先进士大夫们</w:t>
      </w:r>
      <w:r w:rsidR="00C27564" w:rsidRPr="00C830F0">
        <w:rPr>
          <w:rFonts w:ascii="宋体" w:eastAsia="宋体" w:hAnsi="宋体" w:hint="eastAsia"/>
          <w:sz w:val="24"/>
          <w:szCs w:val="24"/>
        </w:rPr>
        <w:t>在各方面提出了</w:t>
      </w:r>
      <w:r w:rsidR="00CB2835" w:rsidRPr="00C830F0">
        <w:rPr>
          <w:rFonts w:ascii="宋体" w:eastAsia="宋体" w:hAnsi="宋体" w:hint="eastAsia"/>
          <w:sz w:val="24"/>
          <w:szCs w:val="24"/>
        </w:rPr>
        <w:t>具有重要</w:t>
      </w:r>
      <w:r w:rsidR="00BC5720" w:rsidRPr="00C830F0">
        <w:rPr>
          <w:rFonts w:ascii="宋体" w:eastAsia="宋体" w:hAnsi="宋体" w:hint="eastAsia"/>
          <w:sz w:val="24"/>
          <w:szCs w:val="24"/>
        </w:rPr>
        <w:t>意义</w:t>
      </w:r>
      <w:r w:rsidR="00CB2835" w:rsidRPr="00C830F0">
        <w:rPr>
          <w:rFonts w:ascii="宋体" w:eastAsia="宋体" w:hAnsi="宋体" w:hint="eastAsia"/>
          <w:sz w:val="24"/>
          <w:szCs w:val="24"/>
        </w:rPr>
        <w:t>的改革方案</w:t>
      </w:r>
      <w:r w:rsidR="00C27564" w:rsidRPr="00C830F0">
        <w:rPr>
          <w:rFonts w:ascii="宋体" w:eastAsia="宋体" w:hAnsi="宋体" w:hint="eastAsia"/>
          <w:sz w:val="24"/>
          <w:szCs w:val="24"/>
        </w:rPr>
        <w:t>，</w:t>
      </w:r>
      <w:r w:rsidR="00CB2835" w:rsidRPr="00C830F0">
        <w:rPr>
          <w:rFonts w:ascii="宋体" w:eastAsia="宋体" w:hAnsi="宋体" w:hint="eastAsia"/>
          <w:sz w:val="24"/>
          <w:szCs w:val="24"/>
        </w:rPr>
        <w:t>深化</w:t>
      </w:r>
      <w:r w:rsidR="00C27564" w:rsidRPr="00C830F0">
        <w:rPr>
          <w:rFonts w:ascii="宋体" w:eastAsia="宋体" w:hAnsi="宋体" w:hint="eastAsia"/>
          <w:sz w:val="24"/>
          <w:szCs w:val="24"/>
        </w:rPr>
        <w:t>教育改革是中心任务之一。</w:t>
      </w:r>
      <w:r w:rsidR="000E2028" w:rsidRPr="00C830F0">
        <w:rPr>
          <w:rFonts w:ascii="宋体" w:eastAsia="宋体" w:hAnsi="宋体" w:hint="eastAsia"/>
          <w:sz w:val="24"/>
          <w:szCs w:val="24"/>
        </w:rPr>
        <w:t>朝鲜初期</w:t>
      </w:r>
      <w:r w:rsidR="00D41940" w:rsidRPr="00C830F0">
        <w:rPr>
          <w:rFonts w:ascii="宋体" w:eastAsia="宋体" w:hAnsi="宋体" w:hint="eastAsia"/>
          <w:sz w:val="24"/>
          <w:szCs w:val="24"/>
        </w:rPr>
        <w:t>比较典型的教育改革方案大概为以下</w:t>
      </w:r>
      <w:r w:rsidR="0010541F" w:rsidRPr="00C830F0">
        <w:rPr>
          <w:rFonts w:ascii="宋体" w:eastAsia="宋体" w:hAnsi="宋体" w:hint="eastAsia"/>
          <w:sz w:val="24"/>
          <w:szCs w:val="24"/>
        </w:rPr>
        <w:t>几种：</w:t>
      </w:r>
      <w:r w:rsidR="00C31FBA" w:rsidRPr="00C830F0">
        <w:rPr>
          <w:rFonts w:ascii="宋体" w:eastAsia="宋体" w:hAnsi="宋体" w:hint="eastAsia"/>
          <w:sz w:val="24"/>
          <w:szCs w:val="24"/>
        </w:rPr>
        <w:t>太祖登基第</w:t>
      </w:r>
      <w:r w:rsidR="00F1201F">
        <w:rPr>
          <w:rFonts w:ascii="宋体" w:eastAsia="宋体" w:hAnsi="宋体" w:hint="eastAsia"/>
          <w:sz w:val="24"/>
          <w:szCs w:val="24"/>
        </w:rPr>
        <w:t>三</w:t>
      </w:r>
      <w:r w:rsidR="00C31FBA" w:rsidRPr="00C830F0">
        <w:rPr>
          <w:rFonts w:ascii="宋体" w:eastAsia="宋体" w:hAnsi="宋体" w:hint="eastAsia"/>
          <w:sz w:val="24"/>
          <w:szCs w:val="24"/>
        </w:rPr>
        <w:t>年</w:t>
      </w:r>
      <w:r w:rsidR="00E31E16" w:rsidRPr="00C830F0">
        <w:rPr>
          <w:rFonts w:ascii="宋体" w:eastAsia="宋体" w:hAnsi="宋体" w:hint="eastAsia"/>
          <w:sz w:val="24"/>
          <w:szCs w:val="24"/>
        </w:rPr>
        <w:lastRenderedPageBreak/>
        <w:t>（1394年）</w:t>
      </w:r>
      <w:r w:rsidR="00C31FBA" w:rsidRPr="00C830F0">
        <w:rPr>
          <w:rFonts w:ascii="宋体" w:eastAsia="宋体" w:hAnsi="宋体" w:hint="eastAsia"/>
          <w:sz w:val="24"/>
          <w:szCs w:val="24"/>
        </w:rPr>
        <w:t>，为教育地方政府的土官子弟们专门</w:t>
      </w:r>
      <w:r w:rsidR="00B963E9" w:rsidRPr="00C830F0">
        <w:rPr>
          <w:rFonts w:ascii="宋体" w:eastAsia="宋体" w:hAnsi="宋体" w:hint="eastAsia"/>
          <w:sz w:val="24"/>
          <w:szCs w:val="24"/>
        </w:rPr>
        <w:t>设立</w:t>
      </w:r>
      <w:r w:rsidR="005F4BA8" w:rsidRPr="00C830F0">
        <w:rPr>
          <w:rFonts w:ascii="宋体" w:eastAsia="宋体" w:hAnsi="宋体" w:hint="eastAsia"/>
          <w:sz w:val="24"/>
          <w:szCs w:val="24"/>
        </w:rPr>
        <w:t>学校</w:t>
      </w:r>
      <w:r w:rsidR="00955910">
        <w:rPr>
          <w:rStyle w:val="ac"/>
          <w:rFonts w:ascii="宋体" w:eastAsia="宋体" w:hAnsi="宋体"/>
          <w:sz w:val="24"/>
          <w:szCs w:val="24"/>
        </w:rPr>
        <w:footnoteReference w:id="17"/>
      </w:r>
      <w:r w:rsidR="005F4BA8" w:rsidRPr="00C830F0">
        <w:rPr>
          <w:rFonts w:ascii="宋体" w:eastAsia="宋体" w:hAnsi="宋体" w:hint="eastAsia"/>
          <w:sz w:val="24"/>
          <w:szCs w:val="24"/>
        </w:rPr>
        <w:t>，司谏院还提出</w:t>
      </w:r>
      <w:r w:rsidR="00C31FBA" w:rsidRPr="00C830F0">
        <w:rPr>
          <w:rFonts w:ascii="宋体" w:eastAsia="宋体" w:hAnsi="宋体" w:hint="eastAsia"/>
          <w:sz w:val="24"/>
          <w:szCs w:val="24"/>
        </w:rPr>
        <w:t>了关于学问振兴的</w:t>
      </w:r>
      <w:r w:rsidR="0010541F" w:rsidRPr="00C830F0">
        <w:rPr>
          <w:rFonts w:ascii="宋体" w:eastAsia="宋体" w:hAnsi="宋体" w:hint="eastAsia"/>
          <w:sz w:val="24"/>
          <w:szCs w:val="24"/>
        </w:rPr>
        <w:t>建议；</w:t>
      </w:r>
      <w:r w:rsidR="00DA347D" w:rsidRPr="00C830F0">
        <w:rPr>
          <w:rFonts w:ascii="宋体" w:eastAsia="宋体" w:hAnsi="宋体" w:hint="eastAsia"/>
          <w:sz w:val="24"/>
          <w:szCs w:val="24"/>
        </w:rPr>
        <w:t>太祖登基第</w:t>
      </w:r>
      <w:r w:rsidR="00F1201F">
        <w:rPr>
          <w:rFonts w:ascii="宋体" w:eastAsia="宋体" w:hAnsi="宋体" w:hint="eastAsia"/>
          <w:sz w:val="24"/>
          <w:szCs w:val="24"/>
        </w:rPr>
        <w:t>七</w:t>
      </w:r>
      <w:r w:rsidR="00DA347D" w:rsidRPr="00C830F0">
        <w:rPr>
          <w:rFonts w:ascii="宋体" w:eastAsia="宋体" w:hAnsi="宋体" w:hint="eastAsia"/>
          <w:sz w:val="24"/>
          <w:szCs w:val="24"/>
        </w:rPr>
        <w:t>年（1398年），封权近和郑道传为成均馆祭酒，</w:t>
      </w:r>
      <w:r w:rsidR="005F4BA8" w:rsidRPr="00C830F0">
        <w:rPr>
          <w:rFonts w:ascii="宋体" w:eastAsia="宋体" w:hAnsi="宋体" w:hint="eastAsia"/>
          <w:sz w:val="24"/>
          <w:szCs w:val="24"/>
        </w:rPr>
        <w:t>高度</w:t>
      </w:r>
      <w:r w:rsidR="00DA347D" w:rsidRPr="00C830F0">
        <w:rPr>
          <w:rFonts w:ascii="宋体" w:eastAsia="宋体" w:hAnsi="宋体" w:hint="eastAsia"/>
          <w:sz w:val="24"/>
          <w:szCs w:val="24"/>
        </w:rPr>
        <w:t>重视儒生的教育</w:t>
      </w:r>
      <w:r w:rsidR="00C53DF0" w:rsidRPr="00C830F0">
        <w:rPr>
          <w:rFonts w:ascii="宋体" w:eastAsia="宋体" w:hAnsi="宋体" w:hint="eastAsia"/>
          <w:sz w:val="24"/>
          <w:szCs w:val="24"/>
        </w:rPr>
        <w:t>水准</w:t>
      </w:r>
      <w:r w:rsidR="0010541F" w:rsidRPr="00C830F0">
        <w:rPr>
          <w:rFonts w:ascii="宋体" w:eastAsia="宋体" w:hAnsi="宋体" w:hint="eastAsia"/>
          <w:sz w:val="24"/>
          <w:szCs w:val="24"/>
        </w:rPr>
        <w:t>；</w:t>
      </w:r>
      <w:r w:rsidR="00DD34E6" w:rsidRPr="00C830F0">
        <w:rPr>
          <w:rFonts w:ascii="宋体" w:eastAsia="宋体" w:hAnsi="宋体" w:hint="eastAsia"/>
          <w:sz w:val="24"/>
          <w:szCs w:val="24"/>
        </w:rPr>
        <w:t>太宗登基第</w:t>
      </w:r>
      <w:r w:rsidR="00F1201F">
        <w:rPr>
          <w:rFonts w:ascii="宋体" w:eastAsia="宋体" w:hAnsi="宋体" w:hint="eastAsia"/>
          <w:sz w:val="24"/>
          <w:szCs w:val="24"/>
        </w:rPr>
        <w:t>七</w:t>
      </w:r>
      <w:r w:rsidR="00DD34E6" w:rsidRPr="00C830F0">
        <w:rPr>
          <w:rFonts w:ascii="宋体" w:eastAsia="宋体" w:hAnsi="宋体" w:hint="eastAsia"/>
          <w:sz w:val="24"/>
          <w:szCs w:val="24"/>
        </w:rPr>
        <w:t>年（</w:t>
      </w:r>
      <w:r w:rsidR="00B963E9" w:rsidRPr="00C830F0">
        <w:rPr>
          <w:rFonts w:ascii="宋体" w:eastAsia="宋体" w:hAnsi="宋体" w:hint="eastAsia"/>
          <w:sz w:val="24"/>
          <w:szCs w:val="24"/>
        </w:rPr>
        <w:t>1407</w:t>
      </w:r>
      <w:r w:rsidR="001E2ADC" w:rsidRPr="00C830F0">
        <w:rPr>
          <w:rFonts w:ascii="宋体" w:eastAsia="宋体" w:hAnsi="宋体" w:hint="eastAsia"/>
          <w:sz w:val="24"/>
          <w:szCs w:val="24"/>
        </w:rPr>
        <w:t>年），司谏院上疏</w:t>
      </w:r>
      <w:r w:rsidR="00504519" w:rsidRPr="00C830F0">
        <w:rPr>
          <w:rFonts w:ascii="宋体" w:eastAsia="宋体" w:hAnsi="宋体" w:hint="eastAsia"/>
          <w:sz w:val="24"/>
          <w:szCs w:val="24"/>
        </w:rPr>
        <w:t>了</w:t>
      </w:r>
      <w:r w:rsidR="00B963E9" w:rsidRPr="00C830F0">
        <w:rPr>
          <w:rFonts w:ascii="宋体" w:eastAsia="宋体" w:hAnsi="宋体" w:hint="eastAsia"/>
          <w:sz w:val="24"/>
          <w:szCs w:val="24"/>
        </w:rPr>
        <w:t>关于登用人才的</w:t>
      </w:r>
      <w:r w:rsidR="00CC49E6" w:rsidRPr="00C830F0">
        <w:rPr>
          <w:rFonts w:ascii="宋体" w:eastAsia="宋体" w:hAnsi="宋体" w:hint="eastAsia"/>
          <w:sz w:val="24"/>
          <w:szCs w:val="24"/>
        </w:rPr>
        <w:t>计划</w:t>
      </w:r>
      <w:r w:rsidR="0010541F" w:rsidRPr="00C830F0">
        <w:rPr>
          <w:rFonts w:ascii="宋体" w:eastAsia="宋体" w:hAnsi="宋体" w:hint="eastAsia"/>
          <w:sz w:val="24"/>
          <w:szCs w:val="24"/>
        </w:rPr>
        <w:t>；</w:t>
      </w:r>
      <w:r w:rsidR="00B963E9" w:rsidRPr="00C830F0">
        <w:rPr>
          <w:rFonts w:ascii="宋体" w:eastAsia="宋体" w:hAnsi="宋体" w:hint="eastAsia"/>
          <w:sz w:val="24"/>
          <w:szCs w:val="24"/>
        </w:rPr>
        <w:t>太宗登基第13年（1412年）</w:t>
      </w:r>
      <w:r w:rsidR="00024C7C" w:rsidRPr="00C830F0">
        <w:rPr>
          <w:rFonts w:ascii="宋体" w:eastAsia="宋体" w:hAnsi="宋体" w:hint="eastAsia"/>
          <w:sz w:val="24"/>
          <w:szCs w:val="24"/>
        </w:rPr>
        <w:t>，</w:t>
      </w:r>
      <w:r w:rsidR="005F4BA8" w:rsidRPr="00C830F0">
        <w:rPr>
          <w:rFonts w:ascii="宋体" w:eastAsia="宋体" w:hAnsi="宋体" w:hint="eastAsia"/>
          <w:sz w:val="24"/>
          <w:szCs w:val="24"/>
        </w:rPr>
        <w:t>权近起草</w:t>
      </w:r>
      <w:r w:rsidR="00B963E9" w:rsidRPr="00C830F0">
        <w:rPr>
          <w:rFonts w:ascii="宋体" w:eastAsia="宋体" w:hAnsi="宋体" w:hint="eastAsia"/>
          <w:sz w:val="24"/>
          <w:szCs w:val="24"/>
        </w:rPr>
        <w:t>了关于权学</w:t>
      </w:r>
      <w:r w:rsidR="006C1680" w:rsidRPr="00C830F0">
        <w:rPr>
          <w:rFonts w:ascii="宋体" w:eastAsia="宋体" w:hAnsi="宋体" w:hint="eastAsia"/>
          <w:sz w:val="24"/>
          <w:szCs w:val="24"/>
        </w:rPr>
        <w:t>教育</w:t>
      </w:r>
      <w:r w:rsidR="00642922" w:rsidRPr="00C830F0">
        <w:rPr>
          <w:rFonts w:ascii="宋体" w:eastAsia="宋体" w:hAnsi="宋体" w:hint="eastAsia"/>
          <w:sz w:val="24"/>
          <w:szCs w:val="24"/>
        </w:rPr>
        <w:t>的提议。除此之外，太宗和世宗时期还有其他许多</w:t>
      </w:r>
      <w:r w:rsidR="00B963E9" w:rsidRPr="00C830F0">
        <w:rPr>
          <w:rFonts w:ascii="宋体" w:eastAsia="宋体" w:hAnsi="宋体" w:hint="eastAsia"/>
          <w:sz w:val="24"/>
          <w:szCs w:val="24"/>
        </w:rPr>
        <w:t>关于教育改革的议论。</w:t>
      </w:r>
      <w:r w:rsidR="00CC49E6" w:rsidRPr="00C830F0">
        <w:rPr>
          <w:rFonts w:ascii="宋体" w:eastAsia="宋体" w:hAnsi="宋体" w:hint="eastAsia"/>
          <w:sz w:val="24"/>
          <w:szCs w:val="24"/>
        </w:rPr>
        <w:t>在如此多的改革方案中，我</w:t>
      </w:r>
      <w:r w:rsidR="00CE4372" w:rsidRPr="00C830F0">
        <w:rPr>
          <w:rFonts w:ascii="宋体" w:eastAsia="宋体" w:hAnsi="宋体" w:hint="eastAsia"/>
          <w:sz w:val="24"/>
          <w:szCs w:val="24"/>
        </w:rPr>
        <w:t>试着</w:t>
      </w:r>
      <w:r w:rsidR="00CC49E6" w:rsidRPr="00C830F0">
        <w:rPr>
          <w:rFonts w:ascii="宋体" w:eastAsia="宋体" w:hAnsi="宋体" w:hint="eastAsia"/>
          <w:sz w:val="24"/>
          <w:szCs w:val="24"/>
        </w:rPr>
        <w:t>通过</w:t>
      </w:r>
      <w:r w:rsidR="00336682" w:rsidRPr="00C830F0">
        <w:rPr>
          <w:rFonts w:ascii="宋体" w:eastAsia="宋体" w:hAnsi="宋体" w:hint="eastAsia"/>
          <w:sz w:val="24"/>
          <w:szCs w:val="24"/>
        </w:rPr>
        <w:t>研究</w:t>
      </w:r>
      <w:r w:rsidR="00CC49E6" w:rsidRPr="00C830F0">
        <w:rPr>
          <w:rFonts w:ascii="宋体" w:eastAsia="宋体" w:hAnsi="宋体" w:hint="eastAsia"/>
          <w:sz w:val="24"/>
          <w:szCs w:val="24"/>
        </w:rPr>
        <w:t>最具影响力的郑道传</w:t>
      </w:r>
      <w:r w:rsidR="00336682" w:rsidRPr="00C830F0">
        <w:rPr>
          <w:rFonts w:ascii="宋体" w:eastAsia="宋体" w:hAnsi="宋体" w:hint="eastAsia"/>
          <w:sz w:val="24"/>
          <w:szCs w:val="24"/>
        </w:rPr>
        <w:t>教育改革论，</w:t>
      </w:r>
      <w:r w:rsidR="00CC49E6" w:rsidRPr="00C830F0">
        <w:rPr>
          <w:rFonts w:ascii="宋体" w:eastAsia="宋体" w:hAnsi="宋体" w:hint="eastAsia"/>
          <w:sz w:val="24"/>
          <w:szCs w:val="24"/>
        </w:rPr>
        <w:t>初步</w:t>
      </w:r>
      <w:r w:rsidR="00CE4372" w:rsidRPr="00C830F0">
        <w:rPr>
          <w:rFonts w:ascii="宋体" w:eastAsia="宋体" w:hAnsi="宋体" w:hint="eastAsia"/>
          <w:sz w:val="24"/>
          <w:szCs w:val="24"/>
        </w:rPr>
        <w:t>研究</w:t>
      </w:r>
      <w:r w:rsidR="00612879" w:rsidRPr="00C830F0">
        <w:rPr>
          <w:rFonts w:ascii="宋体" w:eastAsia="宋体" w:hAnsi="宋体" w:hint="eastAsia"/>
          <w:sz w:val="24"/>
          <w:szCs w:val="24"/>
        </w:rPr>
        <w:t>朝鲜初期的教育方针</w:t>
      </w:r>
      <w:r w:rsidR="00DC3CE4" w:rsidRPr="00C830F0">
        <w:rPr>
          <w:rFonts w:ascii="宋体" w:eastAsia="宋体" w:hAnsi="宋体" w:hint="eastAsia"/>
          <w:sz w:val="24"/>
          <w:szCs w:val="24"/>
        </w:rPr>
        <w:t>及其具体措施</w:t>
      </w:r>
      <w:r w:rsidR="00612879" w:rsidRPr="00C830F0">
        <w:rPr>
          <w:rFonts w:ascii="宋体" w:eastAsia="宋体" w:hAnsi="宋体" w:hint="eastAsia"/>
          <w:sz w:val="24"/>
          <w:szCs w:val="24"/>
        </w:rPr>
        <w:t>。郑道传作为开国功臣，不仅对政治制度的</w:t>
      </w:r>
      <w:r w:rsidR="000E061A" w:rsidRPr="00C830F0">
        <w:rPr>
          <w:rFonts w:ascii="宋体" w:eastAsia="宋体" w:hAnsi="宋体" w:hint="eastAsia"/>
          <w:sz w:val="24"/>
          <w:szCs w:val="24"/>
        </w:rPr>
        <w:t>整顿</w:t>
      </w:r>
      <w:r w:rsidR="00C008EF" w:rsidRPr="00C830F0">
        <w:rPr>
          <w:rFonts w:ascii="宋体" w:eastAsia="宋体" w:hAnsi="宋体" w:hint="eastAsia"/>
          <w:sz w:val="24"/>
          <w:szCs w:val="24"/>
        </w:rPr>
        <w:t>起</w:t>
      </w:r>
      <w:r w:rsidR="000E061A" w:rsidRPr="00C830F0">
        <w:rPr>
          <w:rFonts w:ascii="宋体" w:eastAsia="宋体" w:hAnsi="宋体" w:hint="eastAsia"/>
          <w:sz w:val="24"/>
          <w:szCs w:val="24"/>
        </w:rPr>
        <w:t>重要作用，也对教育制度的确立做出了</w:t>
      </w:r>
      <w:r w:rsidR="0027290E" w:rsidRPr="00C830F0">
        <w:rPr>
          <w:rFonts w:ascii="宋体" w:eastAsia="宋体" w:hAnsi="宋体" w:hint="eastAsia"/>
          <w:sz w:val="24"/>
          <w:szCs w:val="24"/>
        </w:rPr>
        <w:t>非凡的</w:t>
      </w:r>
      <w:r w:rsidR="00DC3CE4" w:rsidRPr="00C830F0">
        <w:rPr>
          <w:rFonts w:ascii="宋体" w:eastAsia="宋体" w:hAnsi="宋体" w:hint="eastAsia"/>
          <w:sz w:val="24"/>
          <w:szCs w:val="24"/>
        </w:rPr>
        <w:t>贡献。</w:t>
      </w:r>
      <w:r w:rsidR="00D578C6" w:rsidRPr="00C830F0">
        <w:rPr>
          <w:rFonts w:ascii="宋体" w:eastAsia="宋体" w:hAnsi="宋体" w:hint="eastAsia"/>
          <w:sz w:val="24"/>
          <w:szCs w:val="24"/>
        </w:rPr>
        <w:t>郑道传主张继承周代教育制度和入官制度的基本精神</w:t>
      </w:r>
      <w:r w:rsidR="00DE3B96">
        <w:rPr>
          <w:rStyle w:val="ac"/>
          <w:rFonts w:ascii="宋体" w:eastAsia="宋体" w:hAnsi="宋体"/>
          <w:sz w:val="24"/>
          <w:szCs w:val="24"/>
        </w:rPr>
        <w:footnoteReference w:id="18"/>
      </w:r>
      <w:r w:rsidR="00D578C6" w:rsidRPr="00C830F0">
        <w:rPr>
          <w:rFonts w:ascii="宋体" w:eastAsia="宋体" w:hAnsi="宋体" w:hint="eastAsia"/>
          <w:sz w:val="24"/>
          <w:szCs w:val="24"/>
        </w:rPr>
        <w:t>，因为其最大的特点是国家通过官学积极培养人才，提供</w:t>
      </w:r>
      <w:r w:rsidR="007233EF" w:rsidRPr="00C830F0">
        <w:rPr>
          <w:rFonts w:ascii="宋体" w:eastAsia="宋体" w:hAnsi="宋体" w:hint="eastAsia"/>
          <w:sz w:val="24"/>
          <w:szCs w:val="24"/>
        </w:rPr>
        <w:t>均等的</w:t>
      </w:r>
      <w:r w:rsidR="00D578C6" w:rsidRPr="00C830F0">
        <w:rPr>
          <w:rFonts w:ascii="宋体" w:eastAsia="宋体" w:hAnsi="宋体" w:hint="eastAsia"/>
          <w:sz w:val="24"/>
          <w:szCs w:val="24"/>
        </w:rPr>
        <w:t>机会，完全根据能力选拔官僚。</w:t>
      </w:r>
    </w:p>
    <w:p w14:paraId="5E9314B0" w14:textId="77777777" w:rsidR="00DC3CE4" w:rsidRPr="00C830F0" w:rsidRDefault="00DC3CE4" w:rsidP="00427043">
      <w:pPr>
        <w:pStyle w:val="3"/>
      </w:pPr>
      <w:bookmarkStart w:id="13" w:name="_Toc7098254"/>
      <w:r w:rsidRPr="00C830F0">
        <w:rPr>
          <w:rFonts w:hint="eastAsia"/>
        </w:rPr>
        <w:t>1.</w:t>
      </w:r>
      <w:r w:rsidRPr="00C830F0">
        <w:rPr>
          <w:rFonts w:hint="eastAsia"/>
        </w:rPr>
        <w:t>郑道传的</w:t>
      </w:r>
      <w:r w:rsidR="00A24DA3" w:rsidRPr="00C830F0">
        <w:rPr>
          <w:rFonts w:hint="eastAsia"/>
        </w:rPr>
        <w:t>教育</w:t>
      </w:r>
      <w:r w:rsidRPr="00C830F0">
        <w:rPr>
          <w:rFonts w:hint="eastAsia"/>
        </w:rPr>
        <w:t>改革论</w:t>
      </w:r>
      <w:bookmarkEnd w:id="13"/>
    </w:p>
    <w:p w14:paraId="4B8D7C0E" w14:textId="77777777" w:rsidR="00DC3CE4" w:rsidRPr="00C830F0" w:rsidRDefault="00DC3CE4" w:rsidP="00B008F2">
      <w:pPr>
        <w:spacing w:line="360" w:lineRule="auto"/>
        <w:rPr>
          <w:rFonts w:ascii="宋体" w:eastAsia="宋体" w:hAnsi="宋体"/>
          <w:sz w:val="24"/>
          <w:szCs w:val="24"/>
        </w:rPr>
      </w:pPr>
      <w:r w:rsidRPr="00C830F0">
        <w:rPr>
          <w:rFonts w:ascii="宋体" w:eastAsia="宋体" w:hAnsi="宋体" w:hint="eastAsia"/>
          <w:sz w:val="24"/>
          <w:szCs w:val="24"/>
        </w:rPr>
        <w:t xml:space="preserve"> </w:t>
      </w:r>
      <w:r w:rsidR="00A24DA3" w:rsidRPr="00C830F0">
        <w:rPr>
          <w:rFonts w:ascii="宋体" w:eastAsia="宋体" w:hAnsi="宋体"/>
          <w:sz w:val="24"/>
          <w:szCs w:val="24"/>
        </w:rPr>
        <w:t xml:space="preserve"> </w:t>
      </w:r>
      <w:r w:rsidR="00A24DA3" w:rsidRPr="00C830F0">
        <w:rPr>
          <w:rFonts w:ascii="宋体" w:eastAsia="宋体" w:hAnsi="宋体" w:hint="eastAsia"/>
          <w:sz w:val="24"/>
          <w:szCs w:val="24"/>
        </w:rPr>
        <w:t>郑道传作为</w:t>
      </w:r>
      <w:r w:rsidR="00CE756E">
        <w:rPr>
          <w:rFonts w:ascii="宋体" w:eastAsia="宋体" w:hAnsi="宋体" w:hint="eastAsia"/>
          <w:sz w:val="24"/>
          <w:szCs w:val="24"/>
        </w:rPr>
        <w:t>大儒</w:t>
      </w:r>
      <w:r w:rsidR="009455AE" w:rsidRPr="00C830F0">
        <w:rPr>
          <w:rFonts w:ascii="宋体" w:eastAsia="宋体" w:hAnsi="宋体" w:hint="eastAsia"/>
          <w:sz w:val="24"/>
          <w:szCs w:val="24"/>
        </w:rPr>
        <w:t>李穑的弟子，与郑梦周和李存吾等人士交游中讲论经史，特别擅长于文章和性理学。</w:t>
      </w:r>
      <w:r w:rsidR="003A7C31" w:rsidRPr="00C830F0">
        <w:rPr>
          <w:rFonts w:ascii="宋体" w:eastAsia="宋体" w:hAnsi="宋体" w:hint="eastAsia"/>
          <w:sz w:val="24"/>
          <w:szCs w:val="24"/>
        </w:rPr>
        <w:t>郑道传的思想倾向</w:t>
      </w:r>
      <w:r w:rsidR="008E34DA" w:rsidRPr="00C830F0">
        <w:rPr>
          <w:rFonts w:ascii="宋体" w:eastAsia="宋体" w:hAnsi="宋体" w:hint="eastAsia"/>
          <w:sz w:val="24"/>
          <w:szCs w:val="24"/>
        </w:rPr>
        <w:t>大致可以</w:t>
      </w:r>
      <w:r w:rsidR="003A7C31" w:rsidRPr="00C830F0">
        <w:rPr>
          <w:rFonts w:ascii="宋体" w:eastAsia="宋体" w:hAnsi="宋体" w:hint="eastAsia"/>
          <w:sz w:val="24"/>
          <w:szCs w:val="24"/>
        </w:rPr>
        <w:t>概括为经学主义和性理学两种</w:t>
      </w:r>
      <w:r w:rsidR="008E34DA" w:rsidRPr="00C830F0">
        <w:rPr>
          <w:rFonts w:ascii="宋体" w:eastAsia="宋体" w:hAnsi="宋体" w:hint="eastAsia"/>
          <w:sz w:val="24"/>
          <w:szCs w:val="24"/>
        </w:rPr>
        <w:t>。在恭愍王登基第</w:t>
      </w:r>
      <w:r w:rsidR="00F1201F">
        <w:rPr>
          <w:rFonts w:ascii="宋体" w:eastAsia="宋体" w:hAnsi="宋体" w:hint="eastAsia"/>
          <w:sz w:val="24"/>
          <w:szCs w:val="24"/>
        </w:rPr>
        <w:t>十九</w:t>
      </w:r>
      <w:r w:rsidR="008E34DA" w:rsidRPr="00C830F0">
        <w:rPr>
          <w:rFonts w:ascii="宋体" w:eastAsia="宋体" w:hAnsi="宋体" w:hint="eastAsia"/>
          <w:sz w:val="24"/>
          <w:szCs w:val="24"/>
        </w:rPr>
        <w:t>年（1369年），成均馆重营后李穑成为成均馆大司成，郑道传被举荐为成均博士</w:t>
      </w:r>
      <w:r w:rsidR="00414F25" w:rsidRPr="00C830F0">
        <w:rPr>
          <w:rFonts w:ascii="宋体" w:eastAsia="宋体" w:hAnsi="宋体" w:hint="eastAsia"/>
          <w:sz w:val="24"/>
          <w:szCs w:val="24"/>
        </w:rPr>
        <w:t>。兼任学官时期</w:t>
      </w:r>
      <w:r w:rsidR="001A26F8" w:rsidRPr="00C830F0">
        <w:rPr>
          <w:rFonts w:ascii="宋体" w:eastAsia="宋体" w:hAnsi="宋体" w:hint="eastAsia"/>
          <w:sz w:val="24"/>
          <w:szCs w:val="24"/>
        </w:rPr>
        <w:t>，他</w:t>
      </w:r>
      <w:r w:rsidR="008E34DA" w:rsidRPr="00C830F0">
        <w:rPr>
          <w:rFonts w:ascii="宋体" w:eastAsia="宋体" w:hAnsi="宋体" w:hint="eastAsia"/>
          <w:sz w:val="24"/>
          <w:szCs w:val="24"/>
        </w:rPr>
        <w:t>每天都讨论性理学，</w:t>
      </w:r>
      <w:r w:rsidR="001A26F8" w:rsidRPr="00C830F0">
        <w:rPr>
          <w:rFonts w:ascii="宋体" w:eastAsia="宋体" w:hAnsi="宋体" w:hint="eastAsia"/>
          <w:sz w:val="24"/>
          <w:szCs w:val="24"/>
        </w:rPr>
        <w:t>大约持续了5年左右，</w:t>
      </w:r>
      <w:r w:rsidR="00E17FEA" w:rsidRPr="00C830F0">
        <w:rPr>
          <w:rFonts w:ascii="宋体" w:eastAsia="宋体" w:hAnsi="宋体" w:hint="eastAsia"/>
          <w:sz w:val="24"/>
          <w:szCs w:val="24"/>
        </w:rPr>
        <w:t>是性理学</w:t>
      </w:r>
      <w:r w:rsidR="00F14BE3" w:rsidRPr="00C830F0">
        <w:rPr>
          <w:rFonts w:ascii="宋体" w:eastAsia="宋体" w:hAnsi="宋体" w:hint="eastAsia"/>
          <w:sz w:val="24"/>
          <w:szCs w:val="24"/>
        </w:rPr>
        <w:t>蓬勃发展的关键时期。</w:t>
      </w:r>
      <w:r w:rsidR="00F8785D">
        <w:rPr>
          <w:rFonts w:ascii="宋体" w:eastAsia="宋体" w:hAnsi="宋体" w:hint="eastAsia"/>
          <w:sz w:val="24"/>
          <w:szCs w:val="24"/>
        </w:rPr>
        <w:t>郑道传是丽末鲜初排</w:t>
      </w:r>
      <w:r w:rsidR="00B008F2" w:rsidRPr="00C830F0">
        <w:rPr>
          <w:rFonts w:ascii="宋体" w:eastAsia="宋体" w:hAnsi="宋体" w:hint="eastAsia"/>
          <w:sz w:val="24"/>
          <w:szCs w:val="24"/>
        </w:rPr>
        <w:t>佛论思想的集大成者，正是通过他对佛教教义的系统而全面的批判朱子学才获得官学的地位，成为朝鲜朝的官方哲学</w:t>
      </w:r>
      <w:r w:rsidR="00DE3B96">
        <w:rPr>
          <w:rStyle w:val="ac"/>
          <w:rFonts w:ascii="宋体" w:eastAsia="宋体" w:hAnsi="宋体"/>
          <w:sz w:val="24"/>
          <w:szCs w:val="24"/>
        </w:rPr>
        <w:footnoteReference w:id="19"/>
      </w:r>
      <w:r w:rsidR="00B008F2" w:rsidRPr="00C830F0">
        <w:rPr>
          <w:rFonts w:ascii="宋体" w:eastAsia="宋体" w:hAnsi="宋体" w:hint="eastAsia"/>
          <w:sz w:val="24"/>
          <w:szCs w:val="24"/>
        </w:rPr>
        <w:t>。而且，经他的积极阐发和努力，朱子学中的理气论、心性论等领域的诸多观念和思想在此后韩国性理学发展过程中得到进一步的继承和阐发。</w:t>
      </w:r>
      <w:r w:rsidR="000C48D6" w:rsidRPr="00C830F0">
        <w:rPr>
          <w:rFonts w:ascii="宋体" w:eastAsia="宋体" w:hAnsi="宋体" w:hint="eastAsia"/>
          <w:sz w:val="24"/>
          <w:szCs w:val="24"/>
        </w:rPr>
        <w:t>但</w:t>
      </w:r>
      <w:r w:rsidR="00840391" w:rsidRPr="00C830F0">
        <w:rPr>
          <w:rFonts w:ascii="宋体" w:eastAsia="宋体" w:hAnsi="宋体" w:hint="eastAsia"/>
          <w:sz w:val="24"/>
          <w:szCs w:val="24"/>
        </w:rPr>
        <w:t>禑</w:t>
      </w:r>
      <w:r w:rsidR="00840391" w:rsidRPr="00C830F0">
        <w:rPr>
          <w:rFonts w:ascii="宋体" w:eastAsia="宋体" w:hAnsi="宋体" w:cs="Batang" w:hint="eastAsia"/>
          <w:sz w:val="24"/>
          <w:szCs w:val="24"/>
        </w:rPr>
        <w:t>王继位</w:t>
      </w:r>
      <w:r w:rsidR="00D578C6" w:rsidRPr="00C830F0">
        <w:rPr>
          <w:rFonts w:ascii="宋体" w:eastAsia="宋体" w:hAnsi="宋体" w:cs="Batang" w:hint="eastAsia"/>
          <w:sz w:val="24"/>
          <w:szCs w:val="24"/>
        </w:rPr>
        <w:t>（1374-1388）</w:t>
      </w:r>
      <w:r w:rsidR="00840391" w:rsidRPr="00C830F0">
        <w:rPr>
          <w:rFonts w:ascii="宋体" w:eastAsia="宋体" w:hAnsi="宋体" w:cs="Batang" w:hint="eastAsia"/>
          <w:sz w:val="24"/>
          <w:szCs w:val="24"/>
        </w:rPr>
        <w:t>后，郑道传</w:t>
      </w:r>
      <w:r w:rsidR="003A246A" w:rsidRPr="00C830F0">
        <w:rPr>
          <w:rFonts w:ascii="宋体" w:eastAsia="宋体" w:hAnsi="宋体" w:cs="Batang" w:hint="eastAsia"/>
          <w:sz w:val="24"/>
          <w:szCs w:val="24"/>
        </w:rPr>
        <w:t>强烈地</w:t>
      </w:r>
      <w:r w:rsidR="00840391" w:rsidRPr="00C830F0">
        <w:rPr>
          <w:rFonts w:ascii="宋体" w:eastAsia="宋体" w:hAnsi="宋体" w:cs="Batang" w:hint="eastAsia"/>
          <w:sz w:val="24"/>
          <w:szCs w:val="24"/>
        </w:rPr>
        <w:t>反对李仁任</w:t>
      </w:r>
      <w:r w:rsidR="003A246A" w:rsidRPr="00C830F0">
        <w:rPr>
          <w:rFonts w:ascii="宋体" w:eastAsia="宋体" w:hAnsi="宋体" w:cs="Batang" w:hint="eastAsia"/>
          <w:sz w:val="24"/>
          <w:szCs w:val="24"/>
        </w:rPr>
        <w:t>等人士</w:t>
      </w:r>
      <w:r w:rsidR="00840391" w:rsidRPr="00C830F0">
        <w:rPr>
          <w:rFonts w:ascii="宋体" w:eastAsia="宋体" w:hAnsi="宋体" w:cs="Batang" w:hint="eastAsia"/>
          <w:sz w:val="24"/>
          <w:szCs w:val="24"/>
        </w:rPr>
        <w:t>所主张的亲元政策</w:t>
      </w:r>
      <w:r w:rsidR="00D578C6" w:rsidRPr="00C830F0">
        <w:rPr>
          <w:rFonts w:ascii="宋体" w:eastAsia="宋体" w:hAnsi="宋体" w:cs="Batang" w:hint="eastAsia"/>
          <w:sz w:val="24"/>
          <w:szCs w:val="24"/>
        </w:rPr>
        <w:t>，被判为五刑之一的流配罪。之后</w:t>
      </w:r>
      <w:r w:rsidR="003A246A" w:rsidRPr="00C830F0">
        <w:rPr>
          <w:rFonts w:ascii="宋体" w:eastAsia="宋体" w:hAnsi="宋体" w:cs="Batang" w:hint="eastAsia"/>
          <w:sz w:val="24"/>
          <w:szCs w:val="24"/>
        </w:rPr>
        <w:t>他在流配地看清高丽末期的政治社会矛盾，开始构建</w:t>
      </w:r>
      <w:r w:rsidR="008F6836" w:rsidRPr="00C830F0">
        <w:rPr>
          <w:rFonts w:ascii="宋体" w:eastAsia="宋体" w:hAnsi="宋体" w:cs="Batang" w:hint="eastAsia"/>
          <w:sz w:val="24"/>
          <w:szCs w:val="24"/>
        </w:rPr>
        <w:t>起</w:t>
      </w:r>
      <w:r w:rsidR="003A246A" w:rsidRPr="00C830F0">
        <w:rPr>
          <w:rFonts w:ascii="宋体" w:eastAsia="宋体" w:hAnsi="宋体" w:cs="Batang" w:hint="eastAsia"/>
          <w:sz w:val="24"/>
          <w:szCs w:val="24"/>
        </w:rPr>
        <w:t>新社会制度的</w:t>
      </w:r>
      <w:r w:rsidR="00D2165A" w:rsidRPr="00C830F0">
        <w:rPr>
          <w:rFonts w:ascii="宋体" w:eastAsia="宋体" w:hAnsi="宋体" w:cs="Batang" w:hint="eastAsia"/>
          <w:sz w:val="24"/>
          <w:szCs w:val="24"/>
        </w:rPr>
        <w:t>蓝图，帮助李成桂主导易姓革命和</w:t>
      </w:r>
      <w:r w:rsidR="008A310B" w:rsidRPr="00C830F0">
        <w:rPr>
          <w:rFonts w:ascii="宋体" w:eastAsia="宋体" w:hAnsi="宋体" w:cs="Batang" w:hint="eastAsia"/>
          <w:sz w:val="24"/>
          <w:szCs w:val="24"/>
        </w:rPr>
        <w:t>社会制度</w:t>
      </w:r>
      <w:r w:rsidR="00D2165A" w:rsidRPr="00C830F0">
        <w:rPr>
          <w:rFonts w:ascii="宋体" w:eastAsia="宋体" w:hAnsi="宋体" w:cs="Batang" w:hint="eastAsia"/>
          <w:sz w:val="24"/>
          <w:szCs w:val="24"/>
        </w:rPr>
        <w:t>改革。</w:t>
      </w:r>
      <w:r w:rsidR="002469E3" w:rsidRPr="00C830F0">
        <w:rPr>
          <w:rFonts w:ascii="宋体" w:eastAsia="宋体" w:hAnsi="宋体" w:cs="Batang" w:hint="eastAsia"/>
          <w:sz w:val="24"/>
          <w:szCs w:val="24"/>
        </w:rPr>
        <w:t>朝鲜王朝初期</w:t>
      </w:r>
      <w:r w:rsidR="00D2165A" w:rsidRPr="00C830F0">
        <w:rPr>
          <w:rFonts w:ascii="宋体" w:eastAsia="宋体" w:hAnsi="宋体" w:cs="Batang" w:hint="eastAsia"/>
          <w:sz w:val="24"/>
          <w:szCs w:val="24"/>
        </w:rPr>
        <w:t>提出了17条改革</w:t>
      </w:r>
      <w:r w:rsidR="002469E3" w:rsidRPr="00C830F0">
        <w:rPr>
          <w:rFonts w:ascii="宋体" w:eastAsia="宋体" w:hAnsi="宋体" w:cs="Batang" w:hint="eastAsia"/>
          <w:sz w:val="24"/>
          <w:szCs w:val="24"/>
        </w:rPr>
        <w:t>修正</w:t>
      </w:r>
      <w:r w:rsidR="00D2165A" w:rsidRPr="00C830F0">
        <w:rPr>
          <w:rFonts w:ascii="宋体" w:eastAsia="宋体" w:hAnsi="宋体" w:cs="Batang" w:hint="eastAsia"/>
          <w:sz w:val="24"/>
          <w:szCs w:val="24"/>
        </w:rPr>
        <w:t>案，</w:t>
      </w:r>
      <w:r w:rsidR="002469E3" w:rsidRPr="00C830F0">
        <w:rPr>
          <w:rFonts w:ascii="宋体" w:eastAsia="宋体" w:hAnsi="宋体" w:cs="Batang" w:hint="eastAsia"/>
          <w:sz w:val="24"/>
          <w:szCs w:val="24"/>
        </w:rPr>
        <w:t>除了</w:t>
      </w:r>
      <w:r w:rsidR="00D2165A" w:rsidRPr="00C830F0">
        <w:rPr>
          <w:rFonts w:ascii="宋体" w:eastAsia="宋体" w:hAnsi="宋体" w:cs="Batang" w:hint="eastAsia"/>
          <w:sz w:val="24"/>
          <w:szCs w:val="24"/>
        </w:rPr>
        <w:t>田制</w:t>
      </w:r>
      <w:r w:rsidR="00372302" w:rsidRPr="00C830F0">
        <w:rPr>
          <w:rFonts w:ascii="宋体" w:eastAsia="宋体" w:hAnsi="宋体" w:cs="Batang" w:hint="eastAsia"/>
          <w:sz w:val="24"/>
          <w:szCs w:val="24"/>
        </w:rPr>
        <w:t>、中央集权制等经济、政治方面以外，很多部分是关于整顿学校及科举制度</w:t>
      </w:r>
      <w:r w:rsidR="002469E3" w:rsidRPr="00C830F0">
        <w:rPr>
          <w:rFonts w:ascii="宋体" w:eastAsia="宋体" w:hAnsi="宋体" w:cs="Batang" w:hint="eastAsia"/>
          <w:sz w:val="24"/>
          <w:szCs w:val="24"/>
        </w:rPr>
        <w:t>，振兴儒学的教育改革方案。</w:t>
      </w:r>
    </w:p>
    <w:p w14:paraId="0DDCEFF1" w14:textId="77777777" w:rsidR="002469E3" w:rsidRPr="00C830F0" w:rsidRDefault="00273B34" w:rsidP="00273B34">
      <w:pPr>
        <w:spacing w:line="360" w:lineRule="auto"/>
        <w:ind w:firstLineChars="200" w:firstLine="480"/>
        <w:rPr>
          <w:rFonts w:ascii="宋体" w:eastAsia="宋体" w:hAnsi="宋体"/>
          <w:sz w:val="24"/>
          <w:szCs w:val="24"/>
        </w:rPr>
      </w:pPr>
      <w:r w:rsidRPr="00C830F0">
        <w:rPr>
          <w:rFonts w:ascii="宋体" w:eastAsia="宋体" w:hAnsi="宋体" w:cs="Batang" w:hint="eastAsia"/>
          <w:sz w:val="24"/>
          <w:szCs w:val="24"/>
        </w:rPr>
        <w:t>郑道传</w:t>
      </w:r>
      <w:r w:rsidR="00165505" w:rsidRPr="00C830F0">
        <w:rPr>
          <w:rFonts w:ascii="宋体" w:eastAsia="宋体" w:hAnsi="宋体" w:cs="Batang" w:hint="eastAsia"/>
          <w:sz w:val="24"/>
          <w:szCs w:val="24"/>
        </w:rPr>
        <w:t>关于教育和科举论的</w:t>
      </w:r>
      <w:r w:rsidR="00CE756E">
        <w:rPr>
          <w:rFonts w:ascii="宋体" w:eastAsia="宋体" w:hAnsi="宋体" w:cs="Batang" w:hint="eastAsia"/>
          <w:sz w:val="24"/>
          <w:szCs w:val="24"/>
        </w:rPr>
        <w:t>观点主要体现在他的著书《经国大典》</w:t>
      </w:r>
      <w:r w:rsidR="00467AA3" w:rsidRPr="00C830F0">
        <w:rPr>
          <w:rFonts w:ascii="宋体" w:eastAsia="宋体" w:hAnsi="宋体" w:cs="Batang" w:hint="eastAsia"/>
          <w:sz w:val="24"/>
          <w:szCs w:val="24"/>
        </w:rPr>
        <w:t>中，是</w:t>
      </w:r>
      <w:r w:rsidR="00F6304A" w:rsidRPr="00C830F0">
        <w:rPr>
          <w:rFonts w:ascii="宋体" w:eastAsia="宋体" w:hAnsi="宋体" w:cs="Batang" w:hint="eastAsia"/>
          <w:sz w:val="24"/>
          <w:szCs w:val="24"/>
        </w:rPr>
        <w:t>实现</w:t>
      </w:r>
      <w:r w:rsidR="00467AA3" w:rsidRPr="00C830F0">
        <w:rPr>
          <w:rFonts w:ascii="宋体" w:eastAsia="宋体" w:hAnsi="宋体" w:cs="Batang" w:hint="eastAsia"/>
          <w:sz w:val="24"/>
          <w:szCs w:val="24"/>
        </w:rPr>
        <w:t>儒学立国</w:t>
      </w:r>
      <w:r w:rsidR="00F6304A" w:rsidRPr="00C830F0">
        <w:rPr>
          <w:rFonts w:ascii="宋体" w:eastAsia="宋体" w:hAnsi="宋体" w:cs="Batang" w:hint="eastAsia"/>
          <w:sz w:val="24"/>
          <w:szCs w:val="24"/>
        </w:rPr>
        <w:t>政治理念的通道。</w:t>
      </w:r>
      <w:r w:rsidR="00EE0E52" w:rsidRPr="00C830F0">
        <w:rPr>
          <w:rFonts w:ascii="宋体" w:eastAsia="宋体" w:hAnsi="宋体" w:cs="Batang" w:hint="eastAsia"/>
          <w:sz w:val="24"/>
          <w:szCs w:val="24"/>
        </w:rPr>
        <w:t>郑道传主张设立成均馆，乡校等国立学校，入学的</w:t>
      </w:r>
      <w:r w:rsidR="00EE0E52" w:rsidRPr="00C830F0">
        <w:rPr>
          <w:rFonts w:ascii="宋体" w:eastAsia="宋体" w:hAnsi="宋体" w:cs="Batang" w:hint="eastAsia"/>
          <w:sz w:val="24"/>
          <w:szCs w:val="24"/>
        </w:rPr>
        <w:lastRenderedPageBreak/>
        <w:t>人以士的身份开始学习，国家要保障</w:t>
      </w:r>
      <w:r w:rsidR="0020153A" w:rsidRPr="00C830F0">
        <w:rPr>
          <w:rFonts w:ascii="宋体" w:eastAsia="宋体" w:hAnsi="宋体" w:cs="Batang" w:hint="eastAsia"/>
          <w:sz w:val="24"/>
          <w:szCs w:val="24"/>
        </w:rPr>
        <w:t>他们</w:t>
      </w:r>
      <w:r w:rsidR="00EE0E52" w:rsidRPr="00C830F0">
        <w:rPr>
          <w:rFonts w:ascii="宋体" w:eastAsia="宋体" w:hAnsi="宋体" w:cs="Batang" w:hint="eastAsia"/>
          <w:sz w:val="24"/>
          <w:szCs w:val="24"/>
        </w:rPr>
        <w:t>的衣食住行，当作</w:t>
      </w:r>
      <w:r w:rsidR="00CD7E66" w:rsidRPr="00C830F0">
        <w:rPr>
          <w:rFonts w:ascii="宋体" w:eastAsia="宋体" w:hAnsi="宋体" w:cs="Batang" w:hint="eastAsia"/>
          <w:sz w:val="24"/>
          <w:szCs w:val="24"/>
        </w:rPr>
        <w:t>下一代</w:t>
      </w:r>
      <w:r w:rsidR="00EE0E52" w:rsidRPr="00C830F0">
        <w:rPr>
          <w:rFonts w:ascii="宋体" w:eastAsia="宋体" w:hAnsi="宋体" w:cs="Batang" w:hint="eastAsia"/>
          <w:sz w:val="24"/>
          <w:szCs w:val="24"/>
        </w:rPr>
        <w:t>官僚人才来进行教育和培养。</w:t>
      </w:r>
      <w:r w:rsidR="004E36FD" w:rsidRPr="00C830F0">
        <w:rPr>
          <w:rFonts w:ascii="宋体" w:eastAsia="宋体" w:hAnsi="宋体" w:cs="Batang" w:hint="eastAsia"/>
          <w:sz w:val="24"/>
          <w:szCs w:val="24"/>
        </w:rPr>
        <w:t>郑道传认为人不是一出生就拥有士的资格，而通过后天培养才能形成真儒的人格，强调了儒学教育和入官制度的重要性和公正性。</w:t>
      </w:r>
      <w:r w:rsidR="00CD7E66" w:rsidRPr="00C830F0">
        <w:rPr>
          <w:rFonts w:ascii="宋体" w:eastAsia="宋体" w:hAnsi="宋体" w:cs="Batang" w:hint="eastAsia"/>
          <w:sz w:val="24"/>
          <w:szCs w:val="24"/>
        </w:rPr>
        <w:t>每隔三年一次，都要根据</w:t>
      </w:r>
      <w:r w:rsidR="0020153A" w:rsidRPr="00C830F0">
        <w:rPr>
          <w:rFonts w:ascii="宋体" w:eastAsia="宋体" w:hAnsi="宋体" w:cs="Batang" w:hint="eastAsia"/>
          <w:sz w:val="24"/>
          <w:szCs w:val="24"/>
        </w:rPr>
        <w:t>士的才能和考试成绩选拔官僚，这就是</w:t>
      </w:r>
      <w:r w:rsidR="003D51E1" w:rsidRPr="00C830F0">
        <w:rPr>
          <w:rFonts w:ascii="宋体" w:eastAsia="宋体" w:hAnsi="宋体" w:cs="Batang" w:hint="eastAsia"/>
          <w:sz w:val="24"/>
          <w:szCs w:val="24"/>
        </w:rPr>
        <w:t>所谓</w:t>
      </w:r>
      <w:r w:rsidR="0020153A" w:rsidRPr="00C830F0">
        <w:rPr>
          <w:rFonts w:ascii="宋体" w:eastAsia="宋体" w:hAnsi="宋体" w:cs="Batang" w:hint="eastAsia"/>
          <w:sz w:val="24"/>
          <w:szCs w:val="24"/>
        </w:rPr>
        <w:t>的科举。</w:t>
      </w:r>
      <w:r w:rsidR="00DA1B65" w:rsidRPr="00C830F0">
        <w:rPr>
          <w:rFonts w:ascii="宋体" w:eastAsia="宋体" w:hAnsi="宋体" w:cs="Batang" w:hint="eastAsia"/>
          <w:sz w:val="24"/>
          <w:szCs w:val="24"/>
        </w:rPr>
        <w:t>明显可以看出郑道传重视教育和官僚选拔的连贯性，即</w:t>
      </w:r>
      <w:r w:rsidR="00A339D0" w:rsidRPr="00C830F0">
        <w:rPr>
          <w:rFonts w:ascii="宋体" w:eastAsia="宋体" w:hAnsi="宋体" w:cs="Batang" w:hint="eastAsia"/>
          <w:sz w:val="24"/>
          <w:szCs w:val="24"/>
        </w:rPr>
        <w:t>他的</w:t>
      </w:r>
      <w:r w:rsidR="00DA1B65" w:rsidRPr="00C830F0">
        <w:rPr>
          <w:rFonts w:ascii="宋体" w:eastAsia="宋体" w:hAnsi="宋体" w:cs="Batang" w:hint="eastAsia"/>
          <w:sz w:val="24"/>
          <w:szCs w:val="24"/>
        </w:rPr>
        <w:t>人才培养和登用人才政策紧密相连。</w:t>
      </w:r>
      <w:r w:rsidR="00BA476D" w:rsidRPr="00C830F0">
        <w:rPr>
          <w:rFonts w:ascii="宋体" w:eastAsia="宋体" w:hAnsi="宋体" w:cs="Batang" w:hint="eastAsia"/>
          <w:sz w:val="24"/>
          <w:szCs w:val="24"/>
        </w:rPr>
        <w:t>科举就以在学校学习的士为对象，考试科目</w:t>
      </w:r>
      <w:r w:rsidR="00BF7DAC" w:rsidRPr="00C830F0">
        <w:rPr>
          <w:rFonts w:ascii="宋体" w:eastAsia="宋体" w:hAnsi="宋体" w:cs="Batang" w:hint="eastAsia"/>
          <w:sz w:val="24"/>
          <w:szCs w:val="24"/>
        </w:rPr>
        <w:t>主要是</w:t>
      </w:r>
      <w:r w:rsidR="00731F75">
        <w:rPr>
          <w:rFonts w:ascii="宋体" w:eastAsia="宋体" w:hAnsi="宋体" w:cs="Batang" w:hint="eastAsia"/>
          <w:sz w:val="24"/>
          <w:szCs w:val="24"/>
        </w:rPr>
        <w:t>四书五经</w:t>
      </w:r>
      <w:r w:rsidR="00991BF0">
        <w:rPr>
          <w:rFonts w:ascii="宋体" w:eastAsia="宋体" w:hAnsi="宋体" w:cs="Batang" w:hint="eastAsia"/>
          <w:sz w:val="24"/>
          <w:szCs w:val="24"/>
        </w:rPr>
        <w:t>与</w:t>
      </w:r>
      <w:r w:rsidR="00BA476D" w:rsidRPr="00C830F0">
        <w:rPr>
          <w:rFonts w:ascii="宋体" w:eastAsia="宋体" w:hAnsi="宋体" w:cs="Batang" w:hint="eastAsia"/>
          <w:sz w:val="24"/>
          <w:szCs w:val="24"/>
        </w:rPr>
        <w:t>赋论</w:t>
      </w:r>
      <w:r w:rsidR="00731F75">
        <w:rPr>
          <w:rFonts w:ascii="宋体" w:eastAsia="宋体" w:hAnsi="宋体" w:cs="Batang" w:hint="eastAsia"/>
          <w:sz w:val="24"/>
          <w:szCs w:val="24"/>
        </w:rPr>
        <w:t>，</w:t>
      </w:r>
      <w:r w:rsidR="00BF7DAC" w:rsidRPr="00C830F0">
        <w:rPr>
          <w:rFonts w:ascii="宋体" w:eastAsia="宋体" w:hAnsi="宋体" w:cs="Batang" w:hint="eastAsia"/>
          <w:sz w:val="24"/>
          <w:szCs w:val="24"/>
        </w:rPr>
        <w:t>能</w:t>
      </w:r>
      <w:r w:rsidR="00731F75">
        <w:rPr>
          <w:rFonts w:ascii="宋体" w:eastAsia="宋体" w:hAnsi="宋体" w:cs="Batang" w:hint="eastAsia"/>
          <w:sz w:val="24"/>
          <w:szCs w:val="24"/>
        </w:rPr>
        <w:t>够</w:t>
      </w:r>
      <w:r w:rsidR="00BF7DAC" w:rsidRPr="00C830F0">
        <w:rPr>
          <w:rFonts w:ascii="宋体" w:eastAsia="宋体" w:hAnsi="宋体" w:cs="Batang" w:hint="eastAsia"/>
          <w:sz w:val="24"/>
          <w:szCs w:val="24"/>
        </w:rPr>
        <w:t>充分体现真儒教养的形式。</w:t>
      </w:r>
      <w:r w:rsidR="00445315" w:rsidRPr="00C830F0">
        <w:rPr>
          <w:rFonts w:ascii="宋体" w:eastAsia="宋体" w:hAnsi="宋体" w:cs="Batang" w:hint="eastAsia"/>
          <w:sz w:val="24"/>
          <w:szCs w:val="24"/>
        </w:rPr>
        <w:t>郑道传</w:t>
      </w:r>
      <w:r w:rsidR="00C07EF5" w:rsidRPr="00C830F0">
        <w:rPr>
          <w:rFonts w:ascii="宋体" w:eastAsia="宋体" w:hAnsi="宋体" w:cs="Batang" w:hint="eastAsia"/>
          <w:sz w:val="24"/>
          <w:szCs w:val="24"/>
        </w:rPr>
        <w:t>认为选拔人才的重点应该放在与人格教养密切联系的经学上，而不应全靠轻薄的词章，因此他主张登用精通经书又善于词章的人才。</w:t>
      </w:r>
      <w:r w:rsidR="00445315" w:rsidRPr="00C830F0">
        <w:rPr>
          <w:rFonts w:ascii="宋体" w:eastAsia="宋体" w:hAnsi="宋体" w:cs="Batang" w:hint="eastAsia"/>
          <w:sz w:val="24"/>
          <w:szCs w:val="24"/>
        </w:rPr>
        <w:t>他还立足于</w:t>
      </w:r>
      <w:r w:rsidR="00C07EF5" w:rsidRPr="00C830F0">
        <w:rPr>
          <w:rFonts w:ascii="宋体" w:eastAsia="宋体" w:hAnsi="宋体" w:cs="Batang" w:hint="eastAsia"/>
          <w:sz w:val="24"/>
          <w:szCs w:val="24"/>
        </w:rPr>
        <w:t>以</w:t>
      </w:r>
      <w:r w:rsidR="00445315" w:rsidRPr="00C830F0">
        <w:rPr>
          <w:rFonts w:ascii="宋体" w:eastAsia="宋体" w:hAnsi="宋体" w:cs="Batang" w:hint="eastAsia"/>
          <w:sz w:val="24"/>
          <w:szCs w:val="24"/>
        </w:rPr>
        <w:t>仁为主体的儒教哲学，提倡建设起真正实践三纲五伦的道主社会。</w:t>
      </w:r>
    </w:p>
    <w:p w14:paraId="6FEDB5A2" w14:textId="77777777" w:rsidR="00DC3CE4" w:rsidRPr="00C830F0" w:rsidRDefault="00045939" w:rsidP="00427043">
      <w:pPr>
        <w:pStyle w:val="3"/>
      </w:pPr>
      <w:bookmarkStart w:id="14" w:name="_Toc7098255"/>
      <w:r w:rsidRPr="00C830F0">
        <w:rPr>
          <w:rFonts w:hint="eastAsia"/>
        </w:rPr>
        <w:t>2.</w:t>
      </w:r>
      <w:r w:rsidRPr="00C830F0">
        <w:rPr>
          <w:rFonts w:hint="eastAsia"/>
        </w:rPr>
        <w:t>乡校的扩建</w:t>
      </w:r>
      <w:r w:rsidR="006F30ED" w:rsidRPr="00C830F0">
        <w:rPr>
          <w:rFonts w:hint="eastAsia"/>
        </w:rPr>
        <w:t>与运营</w:t>
      </w:r>
      <w:bookmarkEnd w:id="14"/>
    </w:p>
    <w:p w14:paraId="0D5DF3D4" w14:textId="77777777" w:rsidR="00DC3CE4" w:rsidRPr="00F1201F" w:rsidRDefault="003802CD" w:rsidP="00653A16">
      <w:pPr>
        <w:spacing w:line="360" w:lineRule="auto"/>
        <w:ind w:firstLineChars="200" w:firstLine="480"/>
        <w:rPr>
          <w:rFonts w:ascii="宋体" w:eastAsia="宋体" w:hAnsi="宋体" w:cs="Batang"/>
          <w:sz w:val="24"/>
          <w:szCs w:val="24"/>
        </w:rPr>
      </w:pPr>
      <w:r w:rsidRPr="00F1201F">
        <w:rPr>
          <w:rFonts w:ascii="宋体" w:eastAsia="宋体" w:hAnsi="宋体" w:cs="Batang" w:hint="eastAsia"/>
          <w:sz w:val="24"/>
          <w:szCs w:val="24"/>
        </w:rPr>
        <w:t>乡校作为地方官学，可以看作是成均馆的缩小版。</w:t>
      </w:r>
      <w:r w:rsidR="009F6186" w:rsidRPr="00F1201F">
        <w:rPr>
          <w:rFonts w:ascii="宋体" w:eastAsia="宋体" w:hAnsi="宋体" w:cs="Batang" w:hint="eastAsia"/>
          <w:sz w:val="24"/>
          <w:szCs w:val="24"/>
        </w:rPr>
        <w:t>根据《世宗实录·地理志》</w:t>
      </w:r>
      <w:r w:rsidR="001A102F" w:rsidRPr="00F1201F">
        <w:rPr>
          <w:rFonts w:ascii="宋体" w:eastAsia="宋体" w:hAnsi="宋体" w:cs="Batang" w:hint="eastAsia"/>
          <w:sz w:val="24"/>
          <w:szCs w:val="24"/>
        </w:rPr>
        <w:t>和《经国大典》记载，在州、部、郡、</w:t>
      </w:r>
      <w:r w:rsidR="00B53299" w:rsidRPr="00F1201F">
        <w:rPr>
          <w:rFonts w:ascii="宋体" w:eastAsia="宋体" w:hAnsi="宋体" w:cs="Batang" w:hint="eastAsia"/>
          <w:sz w:val="24"/>
          <w:szCs w:val="24"/>
        </w:rPr>
        <w:t>县各设立一个乡校为基本原则。</w:t>
      </w:r>
      <w:r w:rsidR="004B3261" w:rsidRPr="00F1201F">
        <w:rPr>
          <w:rFonts w:ascii="宋体" w:eastAsia="宋体" w:hAnsi="宋体" w:cs="Batang" w:hint="eastAsia"/>
          <w:sz w:val="24"/>
          <w:szCs w:val="24"/>
        </w:rPr>
        <w:t>随着高丽后期性理学思想的深入，道德守信与社会教化逐渐成为官学的主要目的。</w:t>
      </w:r>
      <w:r w:rsidRPr="00F1201F">
        <w:rPr>
          <w:rFonts w:ascii="宋体" w:eastAsia="宋体" w:hAnsi="宋体" w:cs="Batang" w:hint="eastAsia"/>
          <w:sz w:val="24"/>
          <w:szCs w:val="24"/>
        </w:rPr>
        <w:t>乡校从高丽时期开始</w:t>
      </w:r>
      <w:r w:rsidR="00B12DCE" w:rsidRPr="00F1201F">
        <w:rPr>
          <w:rFonts w:ascii="宋体" w:eastAsia="宋体" w:hAnsi="宋体" w:cs="Batang" w:hint="eastAsia"/>
          <w:sz w:val="24"/>
          <w:szCs w:val="24"/>
        </w:rPr>
        <w:t>到庚戌国耻</w:t>
      </w:r>
      <w:r w:rsidR="00335291" w:rsidRPr="00F1201F">
        <w:rPr>
          <w:rFonts w:ascii="宋体" w:eastAsia="宋体" w:hAnsi="宋体" w:cs="Batang" w:hint="eastAsia"/>
          <w:sz w:val="24"/>
          <w:szCs w:val="24"/>
        </w:rPr>
        <w:t>（1910年）</w:t>
      </w:r>
      <w:r w:rsidR="00B12DCE" w:rsidRPr="00F1201F">
        <w:rPr>
          <w:rFonts w:ascii="宋体" w:eastAsia="宋体" w:hAnsi="宋体" w:cs="Batang" w:hint="eastAsia"/>
          <w:sz w:val="24"/>
          <w:szCs w:val="24"/>
        </w:rPr>
        <w:t>之前，长达500年时间引领了地方教育，对地方人民的风俗文化</w:t>
      </w:r>
      <w:r w:rsidR="005072DF" w:rsidRPr="00F1201F">
        <w:rPr>
          <w:rFonts w:ascii="宋体" w:eastAsia="宋体" w:hAnsi="宋体" w:cs="Batang" w:hint="eastAsia"/>
          <w:sz w:val="24"/>
          <w:szCs w:val="24"/>
        </w:rPr>
        <w:t>发展</w:t>
      </w:r>
      <w:r w:rsidR="00B12DCE" w:rsidRPr="00F1201F">
        <w:rPr>
          <w:rFonts w:ascii="宋体" w:eastAsia="宋体" w:hAnsi="宋体" w:cs="Batang" w:hint="eastAsia"/>
          <w:sz w:val="24"/>
          <w:szCs w:val="24"/>
        </w:rPr>
        <w:t>和人才登用起了主导作用。</w:t>
      </w:r>
      <w:r w:rsidR="006303A0" w:rsidRPr="00F1201F">
        <w:rPr>
          <w:rFonts w:ascii="宋体" w:eastAsia="宋体" w:hAnsi="宋体" w:cs="Batang" w:hint="eastAsia"/>
          <w:sz w:val="24"/>
          <w:szCs w:val="24"/>
        </w:rPr>
        <w:t>高丽时期儒学思想只限于政治领域，</w:t>
      </w:r>
      <w:r w:rsidR="001C4A7E" w:rsidRPr="00F1201F">
        <w:rPr>
          <w:rFonts w:ascii="宋体" w:eastAsia="宋体" w:hAnsi="宋体" w:cs="Batang" w:hint="eastAsia"/>
          <w:sz w:val="24"/>
          <w:szCs w:val="24"/>
        </w:rPr>
        <w:t>朝鲜时期</w:t>
      </w:r>
      <w:r w:rsidR="006303A0" w:rsidRPr="00F1201F">
        <w:rPr>
          <w:rFonts w:ascii="宋体" w:eastAsia="宋体" w:hAnsi="宋体" w:cs="Batang" w:hint="eastAsia"/>
          <w:sz w:val="24"/>
          <w:szCs w:val="24"/>
        </w:rPr>
        <w:t>开始扩大为</w:t>
      </w:r>
      <w:r w:rsidR="001C4A7E" w:rsidRPr="00F1201F">
        <w:rPr>
          <w:rFonts w:ascii="宋体" w:eastAsia="宋体" w:hAnsi="宋体" w:cs="Batang" w:hint="eastAsia"/>
          <w:sz w:val="24"/>
          <w:szCs w:val="24"/>
        </w:rPr>
        <w:t>社会各领域</w:t>
      </w:r>
      <w:r w:rsidR="00511207" w:rsidRPr="00F1201F">
        <w:rPr>
          <w:rFonts w:ascii="宋体" w:eastAsia="宋体" w:hAnsi="宋体" w:cs="Batang" w:hint="eastAsia"/>
          <w:sz w:val="24"/>
          <w:szCs w:val="24"/>
        </w:rPr>
        <w:t>。朝鲜</w:t>
      </w:r>
      <w:r w:rsidR="00491BF0" w:rsidRPr="00F1201F">
        <w:rPr>
          <w:rFonts w:ascii="宋体" w:eastAsia="宋体" w:hAnsi="宋体" w:cs="Batang" w:hint="eastAsia"/>
          <w:sz w:val="24"/>
          <w:szCs w:val="24"/>
        </w:rPr>
        <w:t>开国时</w:t>
      </w:r>
      <w:r w:rsidR="00511207" w:rsidRPr="00F1201F">
        <w:rPr>
          <w:rFonts w:ascii="宋体" w:eastAsia="宋体" w:hAnsi="宋体" w:cs="Batang" w:hint="eastAsia"/>
          <w:sz w:val="24"/>
          <w:szCs w:val="24"/>
        </w:rPr>
        <w:t>先进士大夫们主张儒教建国，普及儒学思想及扩大教育机关</w:t>
      </w:r>
      <w:r w:rsidR="002F4E69" w:rsidRPr="00F1201F">
        <w:rPr>
          <w:rFonts w:ascii="宋体" w:eastAsia="宋体" w:hAnsi="宋体" w:cs="Batang" w:hint="eastAsia"/>
          <w:sz w:val="24"/>
          <w:szCs w:val="24"/>
        </w:rPr>
        <w:t>成为急需解决的首要问题</w:t>
      </w:r>
      <w:r w:rsidR="00511207" w:rsidRPr="00F1201F">
        <w:rPr>
          <w:rFonts w:ascii="宋体" w:eastAsia="宋体" w:hAnsi="宋体" w:cs="Batang" w:hint="eastAsia"/>
          <w:sz w:val="24"/>
          <w:szCs w:val="24"/>
        </w:rPr>
        <w:t>。</w:t>
      </w:r>
      <w:r w:rsidR="00F87896" w:rsidRPr="00F1201F">
        <w:rPr>
          <w:rFonts w:ascii="宋体" w:eastAsia="宋体" w:hAnsi="宋体" w:cs="Batang" w:hint="eastAsia"/>
          <w:sz w:val="24"/>
          <w:szCs w:val="24"/>
        </w:rPr>
        <w:t>太祖（1392-1398）继承高丽的教育制度，试图通过</w:t>
      </w:r>
      <w:r w:rsidR="00BE4D11" w:rsidRPr="00F1201F">
        <w:rPr>
          <w:rFonts w:ascii="宋体" w:eastAsia="宋体" w:hAnsi="宋体" w:cs="Batang" w:hint="eastAsia"/>
          <w:sz w:val="24"/>
          <w:szCs w:val="24"/>
        </w:rPr>
        <w:t>运营</w:t>
      </w:r>
      <w:r w:rsidR="00F87896" w:rsidRPr="00F1201F">
        <w:rPr>
          <w:rFonts w:ascii="宋体" w:eastAsia="宋体" w:hAnsi="宋体" w:cs="Batang" w:hint="eastAsia"/>
          <w:sz w:val="24"/>
          <w:szCs w:val="24"/>
        </w:rPr>
        <w:t>成均馆和乡校来完成性理学教育秩序的改编。</w:t>
      </w:r>
      <w:r w:rsidR="00125C5A" w:rsidRPr="00F1201F">
        <w:rPr>
          <w:rFonts w:ascii="宋体" w:eastAsia="宋体" w:hAnsi="宋体" w:cs="Batang" w:hint="eastAsia"/>
          <w:sz w:val="24"/>
          <w:szCs w:val="24"/>
        </w:rPr>
        <w:t>迎合时代环境需要，实行官学教育活跃化政策，推进儒学思想的传播与统治地位的确立。</w:t>
      </w:r>
      <w:r w:rsidR="005F4479" w:rsidRPr="00F1201F">
        <w:rPr>
          <w:rFonts w:ascii="宋体" w:eastAsia="宋体" w:hAnsi="宋体" w:cs="Batang" w:hint="eastAsia"/>
          <w:sz w:val="24"/>
          <w:szCs w:val="24"/>
        </w:rPr>
        <w:t>乡校教育</w:t>
      </w:r>
      <w:r w:rsidR="000A1839" w:rsidRPr="00F1201F">
        <w:rPr>
          <w:rFonts w:ascii="宋体" w:eastAsia="宋体" w:hAnsi="宋体" w:cs="Batang" w:hint="eastAsia"/>
          <w:sz w:val="24"/>
          <w:szCs w:val="24"/>
        </w:rPr>
        <w:t>贯穿</w:t>
      </w:r>
      <w:r w:rsidR="005F4479" w:rsidRPr="00F1201F">
        <w:rPr>
          <w:rFonts w:ascii="宋体" w:eastAsia="宋体" w:hAnsi="宋体" w:cs="Batang" w:hint="eastAsia"/>
          <w:sz w:val="24"/>
          <w:szCs w:val="24"/>
        </w:rPr>
        <w:t>着整个</w:t>
      </w:r>
      <w:r w:rsidR="00B12DCE" w:rsidRPr="00F1201F">
        <w:rPr>
          <w:rFonts w:ascii="宋体" w:eastAsia="宋体" w:hAnsi="宋体" w:cs="Batang" w:hint="eastAsia"/>
          <w:sz w:val="24"/>
          <w:szCs w:val="24"/>
        </w:rPr>
        <w:t>朝鲜</w:t>
      </w:r>
      <w:r w:rsidR="005F4479" w:rsidRPr="00F1201F">
        <w:rPr>
          <w:rFonts w:ascii="宋体" w:eastAsia="宋体" w:hAnsi="宋体" w:cs="Batang" w:hint="eastAsia"/>
          <w:sz w:val="24"/>
          <w:szCs w:val="24"/>
        </w:rPr>
        <w:t>时期，</w:t>
      </w:r>
      <w:r w:rsidR="005C2CD8" w:rsidRPr="00F1201F">
        <w:rPr>
          <w:rFonts w:ascii="宋体" w:eastAsia="宋体" w:hAnsi="宋体" w:cs="Batang" w:hint="eastAsia"/>
          <w:sz w:val="24"/>
          <w:szCs w:val="24"/>
        </w:rPr>
        <w:t>是</w:t>
      </w:r>
      <w:r w:rsidR="00B12DCE" w:rsidRPr="00F1201F">
        <w:rPr>
          <w:rFonts w:ascii="宋体" w:eastAsia="宋体" w:hAnsi="宋体" w:cs="Batang" w:hint="eastAsia"/>
          <w:sz w:val="24"/>
          <w:szCs w:val="24"/>
        </w:rPr>
        <w:t>朝鲜教育</w:t>
      </w:r>
      <w:r w:rsidR="005C2CD8" w:rsidRPr="00F1201F">
        <w:rPr>
          <w:rFonts w:ascii="宋体" w:eastAsia="宋体" w:hAnsi="宋体" w:cs="Batang" w:hint="eastAsia"/>
          <w:sz w:val="24"/>
          <w:szCs w:val="24"/>
        </w:rPr>
        <w:t>方针的关键部分。</w:t>
      </w:r>
    </w:p>
    <w:tbl>
      <w:tblPr>
        <w:tblStyle w:val="a9"/>
        <w:tblW w:w="0" w:type="auto"/>
        <w:tblInd w:w="793" w:type="dxa"/>
        <w:tblLook w:val="04A0" w:firstRow="1" w:lastRow="0" w:firstColumn="1" w:lastColumn="0" w:noHBand="0" w:noVBand="1"/>
      </w:tblPr>
      <w:tblGrid>
        <w:gridCol w:w="1652"/>
        <w:gridCol w:w="1653"/>
        <w:gridCol w:w="1715"/>
        <w:gridCol w:w="1684"/>
      </w:tblGrid>
      <w:tr w:rsidR="002D46E1" w:rsidRPr="00C830F0" w14:paraId="7D9DF898" w14:textId="77777777" w:rsidTr="009B31C8">
        <w:tc>
          <w:tcPr>
            <w:tcW w:w="1652" w:type="dxa"/>
          </w:tcPr>
          <w:p w14:paraId="685FB5C0"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行政单位/道</w:t>
            </w:r>
          </w:p>
        </w:tc>
        <w:tc>
          <w:tcPr>
            <w:tcW w:w="1653" w:type="dxa"/>
          </w:tcPr>
          <w:p w14:paraId="3ACC6742" w14:textId="77777777" w:rsidR="002D46E1" w:rsidRPr="00C830F0" w:rsidRDefault="002D46E1" w:rsidP="00A53E64">
            <w:pPr>
              <w:spacing w:line="360" w:lineRule="auto"/>
              <w:rPr>
                <w:rFonts w:ascii="宋体" w:eastAsia="宋体" w:hAnsi="宋体"/>
                <w:sz w:val="24"/>
                <w:szCs w:val="24"/>
                <w:lang w:eastAsia="ko-KR"/>
              </w:rPr>
            </w:pPr>
            <w:r w:rsidRPr="00C830F0">
              <w:rPr>
                <w:rStyle w:val="uworddic"/>
                <w:rFonts w:ascii="宋体" w:eastAsia="宋体" w:hAnsi="宋体" w:hint="eastAsia"/>
                <w:color w:val="333333"/>
                <w:sz w:val="24"/>
                <w:szCs w:val="24"/>
              </w:rPr>
              <w:t>大都</w:t>
            </w:r>
            <w:r w:rsidRPr="00C830F0">
              <w:rPr>
                <w:rStyle w:val="uworddic"/>
                <w:rFonts w:ascii="宋体" w:eastAsia="宋体" w:hAnsi="宋体"/>
                <w:color w:val="333333"/>
                <w:sz w:val="24"/>
                <w:szCs w:val="24"/>
              </w:rPr>
              <w:t>護</w:t>
            </w:r>
            <w:r w:rsidRPr="00C830F0">
              <w:rPr>
                <w:rStyle w:val="uworddic"/>
                <w:rFonts w:ascii="宋体" w:eastAsia="宋体" w:hAnsi="宋体" w:hint="eastAsia"/>
                <w:color w:val="333333"/>
                <w:sz w:val="24"/>
                <w:szCs w:val="24"/>
              </w:rPr>
              <w:t>府</w:t>
            </w:r>
          </w:p>
        </w:tc>
        <w:tc>
          <w:tcPr>
            <w:tcW w:w="1715" w:type="dxa"/>
          </w:tcPr>
          <w:p w14:paraId="4EA22704" w14:textId="77777777" w:rsidR="002D46E1" w:rsidRPr="00C830F0" w:rsidRDefault="00253A98" w:rsidP="00A53E64">
            <w:pPr>
              <w:spacing w:line="360" w:lineRule="auto"/>
              <w:rPr>
                <w:rFonts w:ascii="宋体" w:eastAsia="宋体" w:hAnsi="宋体"/>
                <w:sz w:val="24"/>
                <w:szCs w:val="24"/>
              </w:rPr>
            </w:pPr>
            <w:r>
              <w:rPr>
                <w:rFonts w:ascii="宋体" w:eastAsia="宋体" w:hAnsi="宋体" w:hint="eastAsia"/>
                <w:sz w:val="24"/>
                <w:szCs w:val="24"/>
              </w:rPr>
              <w:t>郡</w:t>
            </w:r>
            <w:r w:rsidR="002D46E1" w:rsidRPr="00C830F0">
              <w:rPr>
                <w:rFonts w:ascii="宋体" w:eastAsia="宋体" w:hAnsi="宋体" w:hint="eastAsia"/>
                <w:sz w:val="24"/>
                <w:szCs w:val="24"/>
              </w:rPr>
              <w:t>，县</w:t>
            </w:r>
          </w:p>
        </w:tc>
        <w:tc>
          <w:tcPr>
            <w:tcW w:w="1684" w:type="dxa"/>
          </w:tcPr>
          <w:p w14:paraId="3DBFAEB4"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合计</w:t>
            </w:r>
          </w:p>
        </w:tc>
      </w:tr>
      <w:tr w:rsidR="002D46E1" w:rsidRPr="00C830F0" w14:paraId="2FDDCF66" w14:textId="77777777" w:rsidTr="009B31C8">
        <w:tc>
          <w:tcPr>
            <w:tcW w:w="1652" w:type="dxa"/>
          </w:tcPr>
          <w:p w14:paraId="3056CAD1" w14:textId="77777777" w:rsidR="002D46E1" w:rsidRPr="00C830F0" w:rsidRDefault="002D46E1" w:rsidP="00A53E64">
            <w:pPr>
              <w:spacing w:line="360" w:lineRule="auto"/>
              <w:rPr>
                <w:rFonts w:ascii="宋体" w:eastAsia="宋体" w:hAnsi="宋体"/>
                <w:sz w:val="24"/>
                <w:szCs w:val="24"/>
                <w:lang w:eastAsia="ko-KR"/>
              </w:rPr>
            </w:pPr>
            <w:r w:rsidRPr="00C830F0">
              <w:rPr>
                <w:rFonts w:ascii="宋体" w:eastAsia="宋体" w:hAnsi="宋体" w:hint="eastAsia"/>
                <w:color w:val="000000"/>
                <w:sz w:val="24"/>
                <w:szCs w:val="24"/>
                <w:shd w:val="clear" w:color="auto" w:fill="FFFFFF"/>
              </w:rPr>
              <w:t>京畿</w:t>
            </w:r>
          </w:p>
        </w:tc>
        <w:tc>
          <w:tcPr>
            <w:tcW w:w="1653" w:type="dxa"/>
          </w:tcPr>
          <w:p w14:paraId="0CAF8779"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10</w:t>
            </w:r>
          </w:p>
        </w:tc>
        <w:tc>
          <w:tcPr>
            <w:tcW w:w="1715" w:type="dxa"/>
          </w:tcPr>
          <w:p w14:paraId="44ECF4BD"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32</w:t>
            </w:r>
          </w:p>
        </w:tc>
        <w:tc>
          <w:tcPr>
            <w:tcW w:w="1684" w:type="dxa"/>
          </w:tcPr>
          <w:p w14:paraId="5175D0F3"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42</w:t>
            </w:r>
          </w:p>
        </w:tc>
      </w:tr>
      <w:tr w:rsidR="002D46E1" w:rsidRPr="00C830F0" w14:paraId="6B45B974" w14:textId="77777777" w:rsidTr="009B31C8">
        <w:tc>
          <w:tcPr>
            <w:tcW w:w="1652" w:type="dxa"/>
          </w:tcPr>
          <w:p w14:paraId="6B6A3CB7"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color w:val="000000"/>
                <w:sz w:val="24"/>
                <w:szCs w:val="24"/>
                <w:shd w:val="clear" w:color="auto" w:fill="FFFFFF"/>
              </w:rPr>
              <w:t>忠</w:t>
            </w:r>
            <w:r w:rsidR="007A2996">
              <w:rPr>
                <w:rFonts w:ascii="宋体" w:eastAsia="宋体" w:hAnsi="宋体" w:hint="eastAsia"/>
                <w:color w:val="000000"/>
                <w:sz w:val="24"/>
                <w:szCs w:val="24"/>
                <w:shd w:val="clear" w:color="auto" w:fill="FFFFFF"/>
              </w:rPr>
              <w:t>清</w:t>
            </w:r>
          </w:p>
        </w:tc>
        <w:tc>
          <w:tcPr>
            <w:tcW w:w="1653" w:type="dxa"/>
          </w:tcPr>
          <w:p w14:paraId="65A82F51"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4</w:t>
            </w:r>
          </w:p>
        </w:tc>
        <w:tc>
          <w:tcPr>
            <w:tcW w:w="1715" w:type="dxa"/>
          </w:tcPr>
          <w:p w14:paraId="002C1391"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51</w:t>
            </w:r>
          </w:p>
        </w:tc>
        <w:tc>
          <w:tcPr>
            <w:tcW w:w="1684" w:type="dxa"/>
          </w:tcPr>
          <w:p w14:paraId="35F74CB0"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55</w:t>
            </w:r>
          </w:p>
        </w:tc>
      </w:tr>
      <w:tr w:rsidR="002D46E1" w:rsidRPr="00C830F0" w14:paraId="4A2C2857" w14:textId="77777777" w:rsidTr="009B31C8">
        <w:tc>
          <w:tcPr>
            <w:tcW w:w="1652" w:type="dxa"/>
          </w:tcPr>
          <w:p w14:paraId="6CE8843C" w14:textId="77777777" w:rsidR="002D46E1" w:rsidRPr="00C830F0" w:rsidRDefault="00F1201F" w:rsidP="00A53E64">
            <w:pPr>
              <w:spacing w:line="360" w:lineRule="auto"/>
              <w:rPr>
                <w:rFonts w:ascii="宋体" w:eastAsia="宋体" w:hAnsi="宋体"/>
                <w:sz w:val="24"/>
                <w:szCs w:val="24"/>
              </w:rPr>
            </w:pPr>
            <w:r w:rsidRPr="00C830F0">
              <w:rPr>
                <w:rFonts w:ascii="宋体" w:eastAsia="宋体" w:hAnsi="宋体" w:hint="eastAsia"/>
                <w:color w:val="000000"/>
                <w:sz w:val="24"/>
                <w:szCs w:val="24"/>
                <w:shd w:val="clear" w:color="auto" w:fill="FFFFFF"/>
              </w:rPr>
              <w:t>庆</w:t>
            </w:r>
            <w:r w:rsidR="002D46E1" w:rsidRPr="00C830F0">
              <w:rPr>
                <w:rFonts w:ascii="宋体" w:eastAsia="宋体" w:hAnsi="宋体" w:cs="Batang" w:hint="eastAsia"/>
                <w:color w:val="000000"/>
                <w:sz w:val="24"/>
                <w:szCs w:val="24"/>
                <w:shd w:val="clear" w:color="auto" w:fill="FFFFFF"/>
              </w:rPr>
              <w:t>尚</w:t>
            </w:r>
          </w:p>
        </w:tc>
        <w:tc>
          <w:tcPr>
            <w:tcW w:w="1653" w:type="dxa"/>
          </w:tcPr>
          <w:p w14:paraId="2F25DD9F"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11</w:t>
            </w:r>
          </w:p>
        </w:tc>
        <w:tc>
          <w:tcPr>
            <w:tcW w:w="1715" w:type="dxa"/>
          </w:tcPr>
          <w:p w14:paraId="5AB3DEEC"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55</w:t>
            </w:r>
          </w:p>
        </w:tc>
        <w:tc>
          <w:tcPr>
            <w:tcW w:w="1684" w:type="dxa"/>
          </w:tcPr>
          <w:p w14:paraId="417BEC7C"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66</w:t>
            </w:r>
          </w:p>
        </w:tc>
      </w:tr>
      <w:tr w:rsidR="002D46E1" w:rsidRPr="00C830F0" w14:paraId="23793A15" w14:textId="77777777" w:rsidTr="009B31C8">
        <w:tc>
          <w:tcPr>
            <w:tcW w:w="1652" w:type="dxa"/>
          </w:tcPr>
          <w:p w14:paraId="1B145C89" w14:textId="77777777" w:rsidR="002D46E1" w:rsidRPr="00C830F0" w:rsidRDefault="002D46E1" w:rsidP="00A53E64">
            <w:pPr>
              <w:spacing w:line="360" w:lineRule="auto"/>
              <w:rPr>
                <w:rFonts w:ascii="宋体" w:eastAsia="宋体" w:hAnsi="宋体"/>
                <w:sz w:val="24"/>
                <w:szCs w:val="24"/>
                <w:lang w:eastAsia="ko-KR"/>
              </w:rPr>
            </w:pPr>
            <w:r w:rsidRPr="00C830F0">
              <w:rPr>
                <w:rFonts w:ascii="宋体" w:eastAsia="宋体" w:hAnsi="宋体" w:hint="eastAsia"/>
                <w:color w:val="000000"/>
                <w:sz w:val="24"/>
                <w:szCs w:val="24"/>
                <w:shd w:val="clear" w:color="auto" w:fill="FFFFFF"/>
              </w:rPr>
              <w:t>全</w:t>
            </w:r>
            <w:r w:rsidR="007A2996">
              <w:rPr>
                <w:rFonts w:ascii="宋体" w:eastAsia="宋体" w:hAnsi="宋体" w:hint="eastAsia"/>
                <w:color w:val="000000"/>
                <w:sz w:val="24"/>
                <w:szCs w:val="24"/>
                <w:shd w:val="clear" w:color="auto" w:fill="FFFFFF"/>
              </w:rPr>
              <w:t>罗</w:t>
            </w:r>
          </w:p>
        </w:tc>
        <w:tc>
          <w:tcPr>
            <w:tcW w:w="1653" w:type="dxa"/>
          </w:tcPr>
          <w:p w14:paraId="772EBFD2"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7</w:t>
            </w:r>
          </w:p>
        </w:tc>
        <w:tc>
          <w:tcPr>
            <w:tcW w:w="1715" w:type="dxa"/>
          </w:tcPr>
          <w:p w14:paraId="5781C323"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51</w:t>
            </w:r>
          </w:p>
        </w:tc>
        <w:tc>
          <w:tcPr>
            <w:tcW w:w="1684" w:type="dxa"/>
          </w:tcPr>
          <w:p w14:paraId="28280CA1"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58</w:t>
            </w:r>
          </w:p>
        </w:tc>
      </w:tr>
      <w:tr w:rsidR="002D46E1" w:rsidRPr="00C830F0" w14:paraId="3298E8EA" w14:textId="77777777" w:rsidTr="009B31C8">
        <w:tc>
          <w:tcPr>
            <w:tcW w:w="1652" w:type="dxa"/>
          </w:tcPr>
          <w:p w14:paraId="7CB5F6F1" w14:textId="77777777" w:rsidR="002D46E1" w:rsidRPr="00C830F0" w:rsidRDefault="002D46E1" w:rsidP="00F1201F">
            <w:pPr>
              <w:spacing w:line="360" w:lineRule="auto"/>
              <w:rPr>
                <w:rFonts w:ascii="宋体" w:eastAsia="宋体" w:hAnsi="宋体"/>
                <w:sz w:val="24"/>
                <w:szCs w:val="24"/>
              </w:rPr>
            </w:pPr>
            <w:r w:rsidRPr="00C830F0">
              <w:rPr>
                <w:rFonts w:ascii="宋体" w:eastAsia="宋体" w:hAnsi="宋体" w:hint="eastAsia"/>
                <w:color w:val="000000"/>
                <w:sz w:val="24"/>
                <w:szCs w:val="24"/>
                <w:shd w:val="clear" w:color="auto" w:fill="FFFFFF"/>
              </w:rPr>
              <w:t>黃海</w:t>
            </w:r>
          </w:p>
        </w:tc>
        <w:tc>
          <w:tcPr>
            <w:tcW w:w="1653" w:type="dxa"/>
          </w:tcPr>
          <w:p w14:paraId="6BCF680B"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5</w:t>
            </w:r>
          </w:p>
        </w:tc>
        <w:tc>
          <w:tcPr>
            <w:tcW w:w="1715" w:type="dxa"/>
          </w:tcPr>
          <w:p w14:paraId="0ED76ECD"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19</w:t>
            </w:r>
          </w:p>
        </w:tc>
        <w:tc>
          <w:tcPr>
            <w:tcW w:w="1684" w:type="dxa"/>
          </w:tcPr>
          <w:p w14:paraId="79C26B3C"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24</w:t>
            </w:r>
          </w:p>
        </w:tc>
      </w:tr>
      <w:tr w:rsidR="002D46E1" w:rsidRPr="00C830F0" w14:paraId="31F1CADE" w14:textId="77777777" w:rsidTr="009B31C8">
        <w:tc>
          <w:tcPr>
            <w:tcW w:w="1652" w:type="dxa"/>
          </w:tcPr>
          <w:p w14:paraId="2F2C2643"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cs="Batang" w:hint="eastAsia"/>
                <w:sz w:val="24"/>
                <w:szCs w:val="24"/>
              </w:rPr>
              <w:t>江原</w:t>
            </w:r>
          </w:p>
        </w:tc>
        <w:tc>
          <w:tcPr>
            <w:tcW w:w="1653" w:type="dxa"/>
          </w:tcPr>
          <w:p w14:paraId="4BC4963B"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6</w:t>
            </w:r>
          </w:p>
        </w:tc>
        <w:tc>
          <w:tcPr>
            <w:tcW w:w="1715" w:type="dxa"/>
          </w:tcPr>
          <w:p w14:paraId="4FC4309F"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18</w:t>
            </w:r>
          </w:p>
        </w:tc>
        <w:tc>
          <w:tcPr>
            <w:tcW w:w="1684" w:type="dxa"/>
          </w:tcPr>
          <w:p w14:paraId="348A1FC6"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24</w:t>
            </w:r>
          </w:p>
        </w:tc>
      </w:tr>
      <w:tr w:rsidR="002D46E1" w:rsidRPr="00C830F0" w14:paraId="0FB8D0C4" w14:textId="77777777" w:rsidTr="009B31C8">
        <w:tc>
          <w:tcPr>
            <w:tcW w:w="1652" w:type="dxa"/>
          </w:tcPr>
          <w:p w14:paraId="24007B9F" w14:textId="77777777" w:rsidR="002D46E1" w:rsidRPr="00C830F0" w:rsidRDefault="002D46E1" w:rsidP="00A53E64">
            <w:pPr>
              <w:spacing w:line="360" w:lineRule="auto"/>
              <w:rPr>
                <w:rFonts w:ascii="宋体" w:eastAsia="宋体" w:hAnsi="宋体"/>
                <w:sz w:val="24"/>
                <w:szCs w:val="24"/>
                <w:lang w:eastAsia="ko-KR"/>
              </w:rPr>
            </w:pPr>
            <w:r w:rsidRPr="00C830F0">
              <w:rPr>
                <w:rFonts w:ascii="宋体" w:eastAsia="宋体" w:hAnsi="宋体" w:hint="eastAsia"/>
                <w:sz w:val="24"/>
                <w:szCs w:val="24"/>
              </w:rPr>
              <w:t>平安</w:t>
            </w:r>
          </w:p>
        </w:tc>
        <w:tc>
          <w:tcPr>
            <w:tcW w:w="1653" w:type="dxa"/>
          </w:tcPr>
          <w:p w14:paraId="4193357D"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10</w:t>
            </w:r>
          </w:p>
        </w:tc>
        <w:tc>
          <w:tcPr>
            <w:tcW w:w="1715" w:type="dxa"/>
          </w:tcPr>
          <w:p w14:paraId="4777D520"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35</w:t>
            </w:r>
          </w:p>
        </w:tc>
        <w:tc>
          <w:tcPr>
            <w:tcW w:w="1684" w:type="dxa"/>
          </w:tcPr>
          <w:p w14:paraId="5B3808DC"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45</w:t>
            </w:r>
          </w:p>
        </w:tc>
      </w:tr>
      <w:tr w:rsidR="002D46E1" w:rsidRPr="00C830F0" w14:paraId="2BF75ED0" w14:textId="77777777" w:rsidTr="009B31C8">
        <w:tc>
          <w:tcPr>
            <w:tcW w:w="1652" w:type="dxa"/>
          </w:tcPr>
          <w:p w14:paraId="402DB7CF" w14:textId="77777777" w:rsidR="002D46E1" w:rsidRPr="00C830F0" w:rsidRDefault="002D46E1" w:rsidP="00A53E64">
            <w:pPr>
              <w:spacing w:line="360" w:lineRule="auto"/>
              <w:rPr>
                <w:rFonts w:ascii="宋体" w:eastAsia="宋体" w:hAnsi="宋体"/>
                <w:sz w:val="24"/>
                <w:szCs w:val="24"/>
              </w:rPr>
            </w:pPr>
            <w:r w:rsidRPr="00C830F0">
              <w:rPr>
                <w:rStyle w:val="uworddic"/>
                <w:rFonts w:ascii="宋体" w:eastAsia="宋体" w:hAnsi="宋体"/>
                <w:color w:val="333333"/>
                <w:sz w:val="24"/>
                <w:szCs w:val="24"/>
              </w:rPr>
              <w:lastRenderedPageBreak/>
              <w:t>咸吉</w:t>
            </w:r>
          </w:p>
        </w:tc>
        <w:tc>
          <w:tcPr>
            <w:tcW w:w="1653" w:type="dxa"/>
          </w:tcPr>
          <w:p w14:paraId="34F15A6A"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7</w:t>
            </w:r>
          </w:p>
        </w:tc>
        <w:tc>
          <w:tcPr>
            <w:tcW w:w="1715" w:type="dxa"/>
          </w:tcPr>
          <w:p w14:paraId="2A2662A9"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8</w:t>
            </w:r>
          </w:p>
        </w:tc>
        <w:tc>
          <w:tcPr>
            <w:tcW w:w="1684" w:type="dxa"/>
          </w:tcPr>
          <w:p w14:paraId="1DA3B22E"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15</w:t>
            </w:r>
          </w:p>
        </w:tc>
      </w:tr>
      <w:tr w:rsidR="002D46E1" w:rsidRPr="00C830F0" w14:paraId="5B1751B3" w14:textId="77777777" w:rsidTr="009B31C8">
        <w:tc>
          <w:tcPr>
            <w:tcW w:w="1652" w:type="dxa"/>
          </w:tcPr>
          <w:p w14:paraId="4BFD0BB5"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合计</w:t>
            </w:r>
          </w:p>
        </w:tc>
        <w:tc>
          <w:tcPr>
            <w:tcW w:w="1653" w:type="dxa"/>
          </w:tcPr>
          <w:p w14:paraId="45B6F6CB"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60</w:t>
            </w:r>
          </w:p>
        </w:tc>
        <w:tc>
          <w:tcPr>
            <w:tcW w:w="1715" w:type="dxa"/>
          </w:tcPr>
          <w:p w14:paraId="1726B3FF"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269</w:t>
            </w:r>
          </w:p>
        </w:tc>
        <w:tc>
          <w:tcPr>
            <w:tcW w:w="1684" w:type="dxa"/>
          </w:tcPr>
          <w:p w14:paraId="42D406D8" w14:textId="77777777" w:rsidR="002D46E1" w:rsidRPr="00C830F0" w:rsidRDefault="002D46E1" w:rsidP="00A53E64">
            <w:pPr>
              <w:spacing w:line="360" w:lineRule="auto"/>
              <w:rPr>
                <w:rFonts w:ascii="宋体" w:eastAsia="宋体" w:hAnsi="宋体"/>
                <w:sz w:val="24"/>
                <w:szCs w:val="24"/>
              </w:rPr>
            </w:pPr>
            <w:r w:rsidRPr="00C830F0">
              <w:rPr>
                <w:rFonts w:ascii="宋体" w:eastAsia="宋体" w:hAnsi="宋体" w:hint="eastAsia"/>
                <w:sz w:val="24"/>
                <w:szCs w:val="24"/>
              </w:rPr>
              <w:t>329</w:t>
            </w:r>
          </w:p>
        </w:tc>
      </w:tr>
    </w:tbl>
    <w:p w14:paraId="28A639F0" w14:textId="77777777" w:rsidR="004A2BE0" w:rsidRDefault="00653A16" w:rsidP="00DC3CE4">
      <w:pPr>
        <w:spacing w:line="360" w:lineRule="auto"/>
        <w:rPr>
          <w:rFonts w:ascii="宋体" w:eastAsia="宋体" w:hAnsi="宋体"/>
          <w:sz w:val="24"/>
          <w:szCs w:val="24"/>
        </w:rPr>
      </w:pPr>
      <w:r w:rsidRPr="00C830F0">
        <w:rPr>
          <w:rFonts w:ascii="宋体" w:eastAsia="宋体" w:hAnsi="宋体" w:hint="eastAsia"/>
          <w:sz w:val="24"/>
          <w:szCs w:val="24"/>
        </w:rPr>
        <w:t xml:space="preserve"> </w:t>
      </w:r>
      <w:r w:rsidRPr="00C830F0">
        <w:rPr>
          <w:rFonts w:ascii="宋体" w:eastAsia="宋体" w:hAnsi="宋体"/>
          <w:sz w:val="24"/>
          <w:szCs w:val="24"/>
        </w:rPr>
        <w:t xml:space="preserve"> </w:t>
      </w:r>
      <w:r w:rsidR="002D46E1" w:rsidRPr="00C830F0">
        <w:rPr>
          <w:rFonts w:ascii="宋体" w:eastAsia="宋体" w:hAnsi="宋体"/>
          <w:sz w:val="24"/>
          <w:szCs w:val="24"/>
        </w:rPr>
        <w:t xml:space="preserve">     </w:t>
      </w:r>
      <w:r w:rsidR="009B31C8" w:rsidRPr="00C830F0">
        <w:rPr>
          <w:rFonts w:ascii="宋体" w:eastAsia="宋体" w:hAnsi="宋体"/>
          <w:sz w:val="24"/>
          <w:szCs w:val="24"/>
        </w:rPr>
        <w:t xml:space="preserve">  </w:t>
      </w:r>
      <w:r w:rsidR="002D46E1" w:rsidRPr="00C830F0">
        <w:rPr>
          <w:rFonts w:ascii="宋体" w:eastAsia="宋体" w:hAnsi="宋体"/>
          <w:sz w:val="24"/>
          <w:szCs w:val="24"/>
        </w:rPr>
        <w:t xml:space="preserve"> </w:t>
      </w:r>
      <w:r w:rsidR="00943996" w:rsidRPr="00C830F0">
        <w:rPr>
          <w:rFonts w:ascii="宋体" w:eastAsia="宋体" w:hAnsi="宋体"/>
          <w:sz w:val="24"/>
          <w:szCs w:val="24"/>
        </w:rPr>
        <w:t xml:space="preserve"> </w:t>
      </w:r>
      <w:r w:rsidR="00E53BC3" w:rsidRPr="00E308BE">
        <w:rPr>
          <w:rFonts w:ascii="黑体" w:eastAsia="黑体" w:hAnsi="黑体" w:hint="eastAsia"/>
          <w:sz w:val="24"/>
          <w:szCs w:val="24"/>
        </w:rPr>
        <w:t>表1《世宗实录·地理志》</w:t>
      </w:r>
      <w:r w:rsidR="00943996" w:rsidRPr="00E308BE">
        <w:rPr>
          <w:rFonts w:ascii="黑体" w:eastAsia="黑体" w:hAnsi="黑体" w:hint="eastAsia"/>
          <w:sz w:val="24"/>
          <w:szCs w:val="24"/>
        </w:rPr>
        <w:t>中记载的全国乡校状况</w:t>
      </w:r>
      <w:r w:rsidR="00E308BE">
        <w:rPr>
          <w:rStyle w:val="ac"/>
          <w:rFonts w:ascii="宋体" w:eastAsia="宋体" w:hAnsi="宋体"/>
          <w:sz w:val="24"/>
          <w:szCs w:val="24"/>
        </w:rPr>
        <w:footnoteReference w:id="20"/>
      </w:r>
    </w:p>
    <w:p w14:paraId="0C0973F9" w14:textId="77777777" w:rsidR="00E308BE" w:rsidRPr="00C830F0" w:rsidRDefault="00E308BE" w:rsidP="00DC3CE4">
      <w:pPr>
        <w:spacing w:line="360" w:lineRule="auto"/>
        <w:rPr>
          <w:rFonts w:ascii="宋体" w:eastAsia="宋体" w:hAnsi="宋体"/>
          <w:sz w:val="24"/>
          <w:szCs w:val="24"/>
        </w:rPr>
      </w:pPr>
    </w:p>
    <w:p w14:paraId="61B2CB61" w14:textId="77777777" w:rsidR="00771779" w:rsidRPr="00C830F0" w:rsidRDefault="00B575ED" w:rsidP="00B575ED">
      <w:pPr>
        <w:spacing w:line="360" w:lineRule="auto"/>
        <w:ind w:firstLineChars="200" w:firstLine="480"/>
        <w:rPr>
          <w:rFonts w:ascii="宋体" w:eastAsia="宋体" w:hAnsi="宋体" w:cs="Arial"/>
          <w:color w:val="000000"/>
          <w:sz w:val="24"/>
          <w:szCs w:val="24"/>
          <w:shd w:val="clear" w:color="auto" w:fill="FFFFFF"/>
        </w:rPr>
      </w:pPr>
      <w:r w:rsidRPr="00516A95">
        <w:rPr>
          <w:rFonts w:ascii="宋体" w:eastAsia="宋体" w:hAnsi="宋体" w:hint="eastAsia"/>
          <w:sz w:val="24"/>
          <w:szCs w:val="24"/>
        </w:rPr>
        <w:t>研究朝鲜时期乡校的运营离不开四个部分，即校生，教材，教育过程和教官政策。校生就是指在乡校学习的学生，</w:t>
      </w:r>
      <w:r w:rsidR="001A2401" w:rsidRPr="00516A95">
        <w:rPr>
          <w:rFonts w:ascii="宋体" w:eastAsia="宋体" w:hAnsi="宋体" w:hint="eastAsia"/>
          <w:sz w:val="24"/>
          <w:szCs w:val="24"/>
        </w:rPr>
        <w:t>《增补文献备考》</w:t>
      </w:r>
      <w:r w:rsidRPr="00516A95">
        <w:rPr>
          <w:rFonts w:ascii="宋体" w:eastAsia="宋体" w:hAnsi="宋体" w:hint="eastAsia"/>
          <w:sz w:val="24"/>
          <w:szCs w:val="24"/>
        </w:rPr>
        <w:t>中明确规定乡校入学资格：“无论是贵族还是出身于贫困家庭，只要作为儒生对学问有所追求就可以入学，没有身份上的差别对待。</w:t>
      </w:r>
      <w:r w:rsidRPr="00516A95">
        <w:rPr>
          <w:rFonts w:ascii="宋体" w:eastAsia="宋体" w:hAnsi="宋体"/>
          <w:sz w:val="24"/>
          <w:szCs w:val="24"/>
        </w:rPr>
        <w:t>……</w:t>
      </w:r>
      <w:r w:rsidR="00241DAF" w:rsidRPr="00516A95">
        <w:rPr>
          <w:rFonts w:ascii="宋体" w:eastAsia="宋体" w:hAnsi="宋体" w:hint="eastAsia"/>
          <w:sz w:val="24"/>
          <w:szCs w:val="24"/>
        </w:rPr>
        <w:t>另外</w:t>
      </w:r>
      <w:r w:rsidRPr="00516A95">
        <w:rPr>
          <w:rFonts w:ascii="宋体" w:eastAsia="宋体" w:hAnsi="宋体" w:hint="eastAsia"/>
          <w:sz w:val="24"/>
          <w:szCs w:val="24"/>
        </w:rPr>
        <w:t>还附加一条条例：入学考试成绩必须达到一定要求，有10名以上的校生推荐才可以入学。”</w:t>
      </w:r>
      <w:r w:rsidR="00DC3BA2" w:rsidRPr="00DC3BA2">
        <w:rPr>
          <w:rFonts w:ascii="宋体" w:eastAsia="宋体" w:hAnsi="宋体"/>
          <w:vertAlign w:val="superscript"/>
        </w:rPr>
        <w:t xml:space="preserve"> </w:t>
      </w:r>
      <w:r w:rsidR="00DC3BA2" w:rsidRPr="00DC3BA2">
        <w:rPr>
          <w:rFonts w:ascii="宋体" w:eastAsia="宋体" w:hAnsi="宋体"/>
          <w:vertAlign w:val="superscript"/>
        </w:rPr>
        <w:footnoteReference w:id="21"/>
      </w:r>
      <w:r w:rsidR="00207F2C" w:rsidRPr="00516A95">
        <w:rPr>
          <w:rFonts w:ascii="宋体" w:eastAsia="宋体" w:hAnsi="宋体" w:hint="eastAsia"/>
          <w:sz w:val="24"/>
          <w:szCs w:val="24"/>
        </w:rPr>
        <w:t>充分</w:t>
      </w:r>
      <w:r w:rsidRPr="00516A95">
        <w:rPr>
          <w:rFonts w:ascii="宋体" w:eastAsia="宋体" w:hAnsi="宋体" w:hint="eastAsia"/>
          <w:sz w:val="24"/>
          <w:szCs w:val="24"/>
        </w:rPr>
        <w:t>表现出乡校入学资格</w:t>
      </w:r>
      <w:r w:rsidR="00B45582" w:rsidRPr="00516A95">
        <w:rPr>
          <w:rFonts w:ascii="宋体" w:eastAsia="宋体" w:hAnsi="宋体" w:hint="eastAsia"/>
          <w:sz w:val="24"/>
          <w:szCs w:val="24"/>
        </w:rPr>
        <w:t>并</w:t>
      </w:r>
      <w:r w:rsidRPr="00516A95">
        <w:rPr>
          <w:rFonts w:ascii="宋体" w:eastAsia="宋体" w:hAnsi="宋体" w:hint="eastAsia"/>
          <w:sz w:val="24"/>
          <w:szCs w:val="24"/>
        </w:rPr>
        <w:t>不是</w:t>
      </w:r>
      <w:r w:rsidR="00B45582" w:rsidRPr="00516A95">
        <w:rPr>
          <w:rFonts w:ascii="宋体" w:eastAsia="宋体" w:hAnsi="宋体" w:hint="eastAsia"/>
          <w:sz w:val="24"/>
          <w:szCs w:val="24"/>
        </w:rPr>
        <w:t>取决于</w:t>
      </w:r>
      <w:r w:rsidRPr="00516A95">
        <w:rPr>
          <w:rFonts w:ascii="宋体" w:eastAsia="宋体" w:hAnsi="宋体" w:hint="eastAsia"/>
          <w:sz w:val="24"/>
          <w:szCs w:val="24"/>
        </w:rPr>
        <w:t>身份的尊卑</w:t>
      </w:r>
      <w:r w:rsidR="00B45582" w:rsidRPr="00516A95">
        <w:rPr>
          <w:rFonts w:ascii="宋体" w:eastAsia="宋体" w:hAnsi="宋体" w:hint="eastAsia"/>
          <w:sz w:val="24"/>
          <w:szCs w:val="24"/>
        </w:rPr>
        <w:t>，</w:t>
      </w:r>
      <w:r w:rsidRPr="00516A95">
        <w:rPr>
          <w:rFonts w:ascii="宋体" w:eastAsia="宋体" w:hAnsi="宋体" w:hint="eastAsia"/>
          <w:sz w:val="24"/>
          <w:szCs w:val="24"/>
        </w:rPr>
        <w:t>而是</w:t>
      </w:r>
      <w:r w:rsidR="00B45582" w:rsidRPr="00516A95">
        <w:rPr>
          <w:rFonts w:ascii="宋体" w:eastAsia="宋体" w:hAnsi="宋体" w:hint="eastAsia"/>
          <w:sz w:val="24"/>
          <w:szCs w:val="24"/>
        </w:rPr>
        <w:t>通过</w:t>
      </w:r>
      <w:r w:rsidRPr="00516A95">
        <w:rPr>
          <w:rFonts w:ascii="宋体" w:eastAsia="宋体" w:hAnsi="宋体" w:hint="eastAsia"/>
          <w:sz w:val="24"/>
          <w:szCs w:val="24"/>
        </w:rPr>
        <w:t>个人对学问的热情与才智。</w:t>
      </w:r>
      <w:r w:rsidR="008968A8" w:rsidRPr="00516A95">
        <w:rPr>
          <w:rFonts w:ascii="宋体" w:eastAsia="宋体" w:hAnsi="宋体" w:hint="eastAsia"/>
          <w:sz w:val="24"/>
          <w:szCs w:val="24"/>
        </w:rPr>
        <w:t>校生的最大特权是具有参加科举制的</w:t>
      </w:r>
      <w:r w:rsidR="00C10288" w:rsidRPr="00516A95">
        <w:rPr>
          <w:rFonts w:ascii="宋体" w:eastAsia="宋体" w:hAnsi="宋体" w:hint="eastAsia"/>
          <w:sz w:val="24"/>
          <w:szCs w:val="24"/>
        </w:rPr>
        <w:t>资格，甚至成绩</w:t>
      </w:r>
      <w:r w:rsidR="004D19A6" w:rsidRPr="00516A95">
        <w:rPr>
          <w:rFonts w:ascii="宋体" w:eastAsia="宋体" w:hAnsi="宋体" w:hint="eastAsia"/>
          <w:sz w:val="24"/>
          <w:szCs w:val="24"/>
        </w:rPr>
        <w:t>足够</w:t>
      </w:r>
      <w:r w:rsidR="00C10288" w:rsidRPr="00516A95">
        <w:rPr>
          <w:rFonts w:ascii="宋体" w:eastAsia="宋体" w:hAnsi="宋体" w:hint="eastAsia"/>
          <w:sz w:val="24"/>
          <w:szCs w:val="24"/>
        </w:rPr>
        <w:t>优秀</w:t>
      </w:r>
      <w:r w:rsidR="004D19A6" w:rsidRPr="00516A95">
        <w:rPr>
          <w:rFonts w:ascii="宋体" w:eastAsia="宋体" w:hAnsi="宋体" w:hint="eastAsia"/>
          <w:sz w:val="24"/>
          <w:szCs w:val="24"/>
        </w:rPr>
        <w:t>就</w:t>
      </w:r>
      <w:r w:rsidR="00C10288" w:rsidRPr="00516A95">
        <w:rPr>
          <w:rFonts w:ascii="宋体" w:eastAsia="宋体" w:hAnsi="宋体" w:hint="eastAsia"/>
          <w:sz w:val="24"/>
          <w:szCs w:val="24"/>
        </w:rPr>
        <w:t>可</w:t>
      </w:r>
      <w:r w:rsidR="00444023" w:rsidRPr="00516A95">
        <w:rPr>
          <w:rFonts w:ascii="宋体" w:eastAsia="宋体" w:hAnsi="宋体" w:hint="eastAsia"/>
          <w:sz w:val="24"/>
          <w:szCs w:val="24"/>
        </w:rPr>
        <w:t>直接</w:t>
      </w:r>
      <w:r w:rsidR="00771779" w:rsidRPr="00516A95">
        <w:rPr>
          <w:rFonts w:hint="eastAsia"/>
        </w:rPr>
        <w:t>选拔为教官或</w:t>
      </w:r>
      <w:r w:rsidR="00C10288" w:rsidRPr="00516A95">
        <w:rPr>
          <w:rFonts w:ascii="宋体" w:eastAsia="宋体" w:hAnsi="宋体" w:hint="eastAsia"/>
          <w:sz w:val="24"/>
          <w:szCs w:val="24"/>
        </w:rPr>
        <w:t>进入</w:t>
      </w:r>
      <w:r w:rsidR="00C10288" w:rsidRPr="00516A95">
        <w:t>覆</w:t>
      </w:r>
      <w:r w:rsidR="00C10288" w:rsidRPr="00516A95">
        <w:rPr>
          <w:rFonts w:hint="eastAsia"/>
        </w:rPr>
        <w:t>试</w:t>
      </w:r>
      <w:r w:rsidR="00C10288" w:rsidRPr="00516A95">
        <w:rPr>
          <w:rFonts w:ascii="宋体" w:eastAsia="宋体" w:hAnsi="宋体" w:hint="eastAsia"/>
          <w:sz w:val="24"/>
          <w:szCs w:val="24"/>
        </w:rPr>
        <w:t>。</w:t>
      </w:r>
      <w:r w:rsidR="00F105FA" w:rsidRPr="00516A95">
        <w:rPr>
          <w:rFonts w:ascii="宋体" w:eastAsia="宋体" w:hAnsi="宋体" w:hint="eastAsia"/>
          <w:sz w:val="24"/>
          <w:szCs w:val="24"/>
        </w:rPr>
        <w:t>乡校的整体教育过程中最重视</w:t>
      </w:r>
      <w:r w:rsidR="001A2401" w:rsidRPr="00516A95">
        <w:rPr>
          <w:rFonts w:ascii="宋体" w:eastAsia="宋体" w:hAnsi="宋体" w:hint="eastAsia"/>
          <w:sz w:val="24"/>
          <w:szCs w:val="24"/>
        </w:rPr>
        <w:t>的教材是朱子所著《小学》</w:t>
      </w:r>
      <w:r w:rsidR="00F105FA" w:rsidRPr="00516A95">
        <w:rPr>
          <w:rFonts w:ascii="宋体" w:eastAsia="宋体" w:hAnsi="宋体" w:hint="eastAsia"/>
          <w:sz w:val="24"/>
          <w:szCs w:val="24"/>
        </w:rPr>
        <w:t>，作为</w:t>
      </w:r>
      <w:r w:rsidR="002E41A0" w:rsidRPr="00516A95">
        <w:rPr>
          <w:rFonts w:ascii="宋体" w:eastAsia="宋体" w:hAnsi="宋体" w:hint="eastAsia"/>
          <w:sz w:val="24"/>
          <w:szCs w:val="24"/>
        </w:rPr>
        <w:t>编制</w:t>
      </w:r>
      <w:r w:rsidR="00F105FA" w:rsidRPr="00516A95">
        <w:rPr>
          <w:rFonts w:ascii="宋体" w:eastAsia="宋体" w:hAnsi="宋体" w:hint="eastAsia"/>
          <w:sz w:val="24"/>
          <w:szCs w:val="24"/>
        </w:rPr>
        <w:t>儒教社会</w:t>
      </w:r>
      <w:r w:rsidR="002E41A0" w:rsidRPr="00516A95">
        <w:rPr>
          <w:rFonts w:ascii="宋体" w:eastAsia="宋体" w:hAnsi="宋体" w:hint="eastAsia"/>
          <w:sz w:val="24"/>
          <w:szCs w:val="24"/>
        </w:rPr>
        <w:t>道德规范的入门书籍，对校生的道意识</w:t>
      </w:r>
      <w:r w:rsidR="00FF2F27" w:rsidRPr="00516A95">
        <w:rPr>
          <w:rFonts w:ascii="宋体" w:eastAsia="宋体" w:hAnsi="宋体" w:hint="eastAsia"/>
          <w:sz w:val="24"/>
          <w:szCs w:val="24"/>
        </w:rPr>
        <w:t>与</w:t>
      </w:r>
      <w:r w:rsidR="002E41A0" w:rsidRPr="00516A95">
        <w:rPr>
          <w:rFonts w:ascii="宋体" w:eastAsia="宋体" w:hAnsi="宋体" w:hint="eastAsia"/>
          <w:sz w:val="24"/>
          <w:szCs w:val="24"/>
        </w:rPr>
        <w:t>伦理意识的确立起了重要作用。</w:t>
      </w:r>
      <w:r w:rsidR="001A2401" w:rsidRPr="00516A95">
        <w:rPr>
          <w:rFonts w:ascii="宋体" w:eastAsia="宋体" w:hAnsi="宋体" w:hint="eastAsia"/>
          <w:sz w:val="24"/>
          <w:szCs w:val="24"/>
        </w:rPr>
        <w:t>在教育过程中教官严格遵守读书顺序，先读《小学》培养校生的根本人格，之后读《大学》及《近思录》</w:t>
      </w:r>
      <w:r w:rsidR="00FF2F27" w:rsidRPr="00516A95">
        <w:rPr>
          <w:rFonts w:ascii="宋体" w:eastAsia="宋体" w:hAnsi="宋体" w:hint="eastAsia"/>
          <w:sz w:val="24"/>
          <w:szCs w:val="24"/>
        </w:rPr>
        <w:t>决定其知识规模。</w:t>
      </w:r>
    </w:p>
    <w:p w14:paraId="233143B9" w14:textId="77777777" w:rsidR="00BD1FD9" w:rsidRPr="00C830F0" w:rsidRDefault="00B96EA8" w:rsidP="00B575ED">
      <w:pPr>
        <w:spacing w:line="360" w:lineRule="auto"/>
        <w:ind w:firstLineChars="200" w:firstLine="480"/>
        <w:rPr>
          <w:rFonts w:ascii="宋体" w:eastAsia="宋体" w:hAnsi="宋体" w:cs="Arial"/>
          <w:color w:val="000000"/>
          <w:sz w:val="24"/>
          <w:szCs w:val="24"/>
          <w:shd w:val="clear" w:color="auto" w:fill="FFFFFF"/>
        </w:rPr>
      </w:pPr>
      <w:r w:rsidRPr="00C830F0">
        <w:rPr>
          <w:rFonts w:ascii="宋体" w:eastAsia="宋体" w:hAnsi="宋体" w:hint="eastAsia"/>
          <w:sz w:val="24"/>
          <w:szCs w:val="24"/>
        </w:rPr>
        <w:t>朝鲜王朝为</w:t>
      </w:r>
      <w:r w:rsidR="00BC4764" w:rsidRPr="00C830F0">
        <w:rPr>
          <w:rFonts w:ascii="宋体" w:eastAsia="宋体" w:hAnsi="宋体" w:hint="eastAsia"/>
          <w:sz w:val="24"/>
          <w:szCs w:val="24"/>
        </w:rPr>
        <w:t>了</w:t>
      </w:r>
      <w:r w:rsidR="003B010F" w:rsidRPr="00C830F0">
        <w:rPr>
          <w:rFonts w:ascii="宋体" w:eastAsia="宋体" w:hAnsi="宋体" w:hint="eastAsia"/>
          <w:sz w:val="24"/>
          <w:szCs w:val="24"/>
        </w:rPr>
        <w:t>在全国范围内</w:t>
      </w:r>
      <w:r w:rsidRPr="00C830F0">
        <w:rPr>
          <w:rFonts w:ascii="宋体" w:eastAsia="宋体" w:hAnsi="宋体" w:hint="eastAsia"/>
          <w:sz w:val="24"/>
          <w:szCs w:val="24"/>
        </w:rPr>
        <w:t>普及</w:t>
      </w:r>
      <w:r w:rsidR="003426AB" w:rsidRPr="00C830F0">
        <w:rPr>
          <w:rFonts w:ascii="宋体" w:eastAsia="宋体" w:hAnsi="宋体" w:hint="eastAsia"/>
          <w:sz w:val="24"/>
          <w:szCs w:val="24"/>
        </w:rPr>
        <w:t>国家统治理念的儒教思想，</w:t>
      </w:r>
      <w:r w:rsidR="00046F66" w:rsidRPr="00C830F0">
        <w:rPr>
          <w:rFonts w:ascii="宋体" w:eastAsia="宋体" w:hAnsi="宋体" w:hint="eastAsia"/>
          <w:sz w:val="24"/>
          <w:szCs w:val="24"/>
        </w:rPr>
        <w:t>依据</w:t>
      </w:r>
      <w:r w:rsidR="003426AB" w:rsidRPr="00C830F0">
        <w:rPr>
          <w:rFonts w:ascii="宋体" w:eastAsia="宋体" w:hAnsi="宋体" w:hint="eastAsia"/>
          <w:sz w:val="24"/>
          <w:szCs w:val="24"/>
        </w:rPr>
        <w:t>“一</w:t>
      </w:r>
      <w:r w:rsidR="003426AB" w:rsidRPr="00516A95">
        <w:rPr>
          <w:rFonts w:ascii="宋体" w:eastAsia="宋体" w:hAnsi="宋体"/>
          <w:sz w:val="24"/>
          <w:szCs w:val="24"/>
        </w:rPr>
        <w:t>邑</w:t>
      </w:r>
      <w:r w:rsidR="003426AB" w:rsidRPr="00516A95">
        <w:rPr>
          <w:rFonts w:ascii="宋体" w:eastAsia="宋体" w:hAnsi="宋体" w:hint="eastAsia"/>
          <w:sz w:val="24"/>
          <w:szCs w:val="24"/>
        </w:rPr>
        <w:t>一校”的基本原则设立乡校</w:t>
      </w:r>
      <w:r w:rsidR="000A5BD7" w:rsidRPr="00516A95">
        <w:rPr>
          <w:rFonts w:ascii="宋体" w:eastAsia="宋体" w:hAnsi="宋体" w:hint="eastAsia"/>
          <w:sz w:val="24"/>
          <w:szCs w:val="24"/>
        </w:rPr>
        <w:t>，</w:t>
      </w:r>
      <w:r w:rsidR="00174485" w:rsidRPr="00516A95">
        <w:rPr>
          <w:rFonts w:ascii="宋体" w:eastAsia="宋体" w:hAnsi="宋体" w:hint="eastAsia"/>
          <w:sz w:val="24"/>
          <w:szCs w:val="24"/>
        </w:rPr>
        <w:t>达成</w:t>
      </w:r>
      <w:r w:rsidR="000A5BD7" w:rsidRPr="00C830F0">
        <w:rPr>
          <w:rFonts w:ascii="宋体" w:eastAsia="宋体" w:hAnsi="宋体" w:hint="eastAsia"/>
          <w:sz w:val="24"/>
          <w:szCs w:val="24"/>
        </w:rPr>
        <w:t>培养地方官僚人才与教化地方社会的目的</w:t>
      </w:r>
      <w:r w:rsidR="003426AB" w:rsidRPr="00516A95">
        <w:rPr>
          <w:rFonts w:ascii="宋体" w:eastAsia="宋体" w:hAnsi="宋体" w:hint="eastAsia"/>
          <w:sz w:val="24"/>
          <w:szCs w:val="24"/>
        </w:rPr>
        <w:t>。</w:t>
      </w:r>
      <w:r w:rsidR="00F912A2" w:rsidRPr="00516A95">
        <w:rPr>
          <w:rFonts w:ascii="宋体" w:eastAsia="宋体" w:hAnsi="宋体" w:hint="eastAsia"/>
          <w:sz w:val="24"/>
          <w:szCs w:val="24"/>
        </w:rPr>
        <w:t>朝鲜初期，</w:t>
      </w:r>
      <w:r w:rsidR="0019250F" w:rsidRPr="00516A95">
        <w:rPr>
          <w:rFonts w:ascii="宋体" w:eastAsia="宋体" w:hAnsi="宋体" w:hint="eastAsia"/>
          <w:sz w:val="24"/>
          <w:szCs w:val="24"/>
        </w:rPr>
        <w:t>中央接收地方官员</w:t>
      </w:r>
      <w:r w:rsidR="00C721B2" w:rsidRPr="00516A95">
        <w:rPr>
          <w:rFonts w:ascii="宋体" w:eastAsia="宋体" w:hAnsi="宋体" w:hint="eastAsia"/>
          <w:sz w:val="24"/>
          <w:szCs w:val="24"/>
        </w:rPr>
        <w:t>的提议，投入大量资金新建乡校，在地方</w:t>
      </w:r>
      <w:r w:rsidR="00993416" w:rsidRPr="00516A95">
        <w:rPr>
          <w:rFonts w:ascii="宋体" w:eastAsia="宋体" w:hAnsi="宋体" w:hint="eastAsia"/>
          <w:sz w:val="24"/>
          <w:szCs w:val="24"/>
        </w:rPr>
        <w:t>扩大其规模和作用。根据史料</w:t>
      </w:r>
      <w:r w:rsidR="006F7490" w:rsidRPr="00516A95">
        <w:rPr>
          <w:rFonts w:ascii="宋体" w:eastAsia="宋体" w:hAnsi="宋体" w:hint="eastAsia"/>
          <w:sz w:val="24"/>
          <w:szCs w:val="24"/>
        </w:rPr>
        <w:t>可知，位于边境的军事警惕区域也设立学士，</w:t>
      </w:r>
      <w:r w:rsidR="00DE03CF" w:rsidRPr="00516A95">
        <w:rPr>
          <w:rFonts w:ascii="宋体" w:eastAsia="宋体" w:hAnsi="宋体" w:hint="eastAsia"/>
          <w:sz w:val="24"/>
          <w:szCs w:val="24"/>
        </w:rPr>
        <w:t>聘请教官</w:t>
      </w:r>
      <w:r w:rsidR="006F7490" w:rsidRPr="00516A95">
        <w:rPr>
          <w:rFonts w:ascii="宋体" w:eastAsia="宋体" w:hAnsi="宋体" w:hint="eastAsia"/>
          <w:sz w:val="24"/>
          <w:szCs w:val="24"/>
        </w:rPr>
        <w:t>实行教育</w:t>
      </w:r>
      <w:r w:rsidR="00DC3BA2">
        <w:rPr>
          <w:rFonts w:ascii="宋体" w:eastAsia="宋体" w:hAnsi="宋体" w:hint="eastAsia"/>
          <w:sz w:val="24"/>
          <w:szCs w:val="24"/>
        </w:rPr>
        <w:t>。</w:t>
      </w:r>
      <w:r w:rsidR="00C2585A" w:rsidRPr="00DC3BA2">
        <w:rPr>
          <w:rFonts w:ascii="宋体" w:eastAsia="宋体" w:hAnsi="宋体"/>
          <w:vertAlign w:val="superscript"/>
        </w:rPr>
        <w:footnoteReference w:id="22"/>
      </w:r>
      <w:r w:rsidR="006D729B" w:rsidRPr="00516A95">
        <w:rPr>
          <w:rFonts w:ascii="宋体" w:eastAsia="宋体" w:hAnsi="宋体" w:hint="eastAsia"/>
          <w:sz w:val="24"/>
          <w:szCs w:val="24"/>
        </w:rPr>
        <w:t>国家主导大规模乡校建设主要针对的是分散于地方各地的</w:t>
      </w:r>
      <w:r w:rsidR="00FA4AD2" w:rsidRPr="00516A95">
        <w:rPr>
          <w:rFonts w:ascii="宋体" w:eastAsia="宋体" w:hAnsi="宋体" w:hint="eastAsia"/>
          <w:sz w:val="24"/>
          <w:szCs w:val="24"/>
        </w:rPr>
        <w:t>高丽末</w:t>
      </w:r>
      <w:r w:rsidR="006D729B" w:rsidRPr="00516A95">
        <w:rPr>
          <w:rFonts w:ascii="宋体" w:eastAsia="宋体" w:hAnsi="宋体" w:hint="eastAsia"/>
          <w:sz w:val="24"/>
          <w:szCs w:val="24"/>
        </w:rPr>
        <w:t>贵族势力，他们</w:t>
      </w:r>
      <w:r w:rsidR="00316033" w:rsidRPr="00516A95">
        <w:rPr>
          <w:rFonts w:ascii="宋体" w:eastAsia="宋体" w:hAnsi="宋体" w:hint="eastAsia"/>
          <w:sz w:val="24"/>
          <w:szCs w:val="24"/>
        </w:rPr>
        <w:t>反对新王朝的建立并在地方行使其</w:t>
      </w:r>
      <w:r w:rsidR="00D947C4" w:rsidRPr="00516A95">
        <w:rPr>
          <w:rFonts w:ascii="宋体" w:eastAsia="宋体" w:hAnsi="宋体" w:hint="eastAsia"/>
          <w:sz w:val="24"/>
          <w:szCs w:val="24"/>
        </w:rPr>
        <w:t>影响力。先进士大夫们</w:t>
      </w:r>
      <w:r w:rsidR="00316033" w:rsidRPr="00516A95">
        <w:rPr>
          <w:rFonts w:ascii="宋体" w:eastAsia="宋体" w:hAnsi="宋体" w:hint="eastAsia"/>
          <w:sz w:val="24"/>
          <w:szCs w:val="24"/>
        </w:rPr>
        <w:t>想</w:t>
      </w:r>
      <w:r w:rsidR="006D729B" w:rsidRPr="00516A95">
        <w:rPr>
          <w:rFonts w:ascii="宋体" w:eastAsia="宋体" w:hAnsi="宋体" w:hint="eastAsia"/>
          <w:sz w:val="24"/>
          <w:szCs w:val="24"/>
        </w:rPr>
        <w:t>通过强化地方教育实现</w:t>
      </w:r>
      <w:r w:rsidR="0019250F" w:rsidRPr="00516A95">
        <w:rPr>
          <w:rFonts w:ascii="宋体" w:eastAsia="宋体" w:hAnsi="宋体" w:hint="eastAsia"/>
          <w:sz w:val="24"/>
          <w:szCs w:val="24"/>
        </w:rPr>
        <w:t>新</w:t>
      </w:r>
      <w:r w:rsidR="00D947C4" w:rsidRPr="00516A95">
        <w:rPr>
          <w:rFonts w:ascii="宋体" w:eastAsia="宋体" w:hAnsi="宋体" w:hint="eastAsia"/>
          <w:sz w:val="24"/>
          <w:szCs w:val="24"/>
        </w:rPr>
        <w:t>政治</w:t>
      </w:r>
      <w:r w:rsidR="006D729B" w:rsidRPr="00516A95">
        <w:rPr>
          <w:rFonts w:ascii="宋体" w:eastAsia="宋体" w:hAnsi="宋体" w:hint="eastAsia"/>
          <w:sz w:val="24"/>
          <w:szCs w:val="24"/>
        </w:rPr>
        <w:t>理念的</w:t>
      </w:r>
      <w:r w:rsidR="00316033" w:rsidRPr="00516A95">
        <w:rPr>
          <w:rFonts w:ascii="宋体" w:eastAsia="宋体" w:hAnsi="宋体" w:hint="eastAsia"/>
          <w:sz w:val="24"/>
          <w:szCs w:val="24"/>
        </w:rPr>
        <w:t>普及与</w:t>
      </w:r>
      <w:r w:rsidR="006D729B" w:rsidRPr="00516A95">
        <w:rPr>
          <w:rFonts w:ascii="宋体" w:eastAsia="宋体" w:hAnsi="宋体" w:hint="eastAsia"/>
          <w:sz w:val="24"/>
          <w:szCs w:val="24"/>
        </w:rPr>
        <w:t>散播</w:t>
      </w:r>
      <w:r w:rsidR="00316033" w:rsidRPr="00516A95">
        <w:rPr>
          <w:rFonts w:ascii="宋体" w:eastAsia="宋体" w:hAnsi="宋体" w:hint="eastAsia"/>
          <w:sz w:val="24"/>
          <w:szCs w:val="24"/>
        </w:rPr>
        <w:t>，进一步改善这种局面</w:t>
      </w:r>
      <w:r w:rsidR="001D7E52" w:rsidRPr="00516A95">
        <w:rPr>
          <w:rFonts w:ascii="宋体" w:eastAsia="宋体" w:hAnsi="宋体" w:hint="eastAsia"/>
          <w:sz w:val="24"/>
          <w:szCs w:val="24"/>
        </w:rPr>
        <w:t>及维护新社会制度</w:t>
      </w:r>
      <w:r w:rsidR="006D729B" w:rsidRPr="00516A95">
        <w:rPr>
          <w:rFonts w:ascii="宋体" w:eastAsia="宋体" w:hAnsi="宋体" w:hint="eastAsia"/>
          <w:sz w:val="24"/>
          <w:szCs w:val="24"/>
        </w:rPr>
        <w:t>。</w:t>
      </w:r>
    </w:p>
    <w:p w14:paraId="33FFD0DF" w14:textId="77777777" w:rsidR="00D02D11" w:rsidRPr="00C830F0" w:rsidRDefault="00FF0376" w:rsidP="00427043">
      <w:pPr>
        <w:pStyle w:val="2"/>
      </w:pPr>
      <w:bookmarkStart w:id="15" w:name="_Toc7098256"/>
      <w:r w:rsidRPr="00C830F0">
        <w:rPr>
          <w:rFonts w:hint="eastAsia"/>
        </w:rPr>
        <w:t>（二）儒生与科举制度</w:t>
      </w:r>
      <w:bookmarkEnd w:id="15"/>
    </w:p>
    <w:p w14:paraId="77FCCB7B" w14:textId="77777777" w:rsidR="007E2062" w:rsidRPr="00C830F0" w:rsidRDefault="0065298E" w:rsidP="00D02D11">
      <w:pPr>
        <w:spacing w:line="360" w:lineRule="auto"/>
        <w:ind w:firstLineChars="200" w:firstLine="480"/>
        <w:rPr>
          <w:rFonts w:ascii="宋体" w:eastAsia="宋体" w:hAnsi="宋体"/>
          <w:sz w:val="24"/>
          <w:szCs w:val="24"/>
        </w:rPr>
      </w:pPr>
      <w:r>
        <w:rPr>
          <w:rFonts w:ascii="宋体" w:eastAsia="宋体" w:hAnsi="宋体" w:hint="eastAsia"/>
          <w:sz w:val="24"/>
          <w:szCs w:val="24"/>
        </w:rPr>
        <w:t>在《经国大典》</w:t>
      </w:r>
      <w:r w:rsidR="007E2062" w:rsidRPr="00C830F0">
        <w:rPr>
          <w:rFonts w:ascii="宋体" w:eastAsia="宋体" w:hAnsi="宋体" w:hint="eastAsia"/>
          <w:sz w:val="24"/>
          <w:szCs w:val="24"/>
        </w:rPr>
        <w:t>第</w:t>
      </w:r>
      <w:r w:rsidR="00AA1BF8">
        <w:rPr>
          <w:rFonts w:ascii="宋体" w:eastAsia="宋体" w:hAnsi="宋体" w:hint="eastAsia"/>
          <w:sz w:val="24"/>
          <w:szCs w:val="24"/>
        </w:rPr>
        <w:t>三</w:t>
      </w:r>
      <w:r>
        <w:rPr>
          <w:rFonts w:ascii="宋体" w:eastAsia="宋体" w:hAnsi="宋体" w:hint="eastAsia"/>
          <w:sz w:val="24"/>
          <w:szCs w:val="24"/>
        </w:rPr>
        <w:t>卷《礼典》</w:t>
      </w:r>
      <w:r w:rsidR="0000326F" w:rsidRPr="00C830F0">
        <w:rPr>
          <w:rFonts w:ascii="宋体" w:eastAsia="宋体" w:hAnsi="宋体" w:hint="eastAsia"/>
          <w:sz w:val="24"/>
          <w:szCs w:val="24"/>
        </w:rPr>
        <w:t>中的</w:t>
      </w:r>
      <w:r>
        <w:rPr>
          <w:rFonts w:ascii="宋体" w:eastAsia="宋体" w:hAnsi="宋体" w:hint="eastAsia"/>
          <w:sz w:val="24"/>
          <w:szCs w:val="24"/>
        </w:rPr>
        <w:t>“</w:t>
      </w:r>
      <w:r w:rsidR="0000326F" w:rsidRPr="00C830F0">
        <w:rPr>
          <w:rFonts w:ascii="宋体" w:eastAsia="宋体" w:hAnsi="宋体" w:hint="eastAsia"/>
          <w:sz w:val="24"/>
          <w:szCs w:val="24"/>
        </w:rPr>
        <w:t>奖劝</w:t>
      </w:r>
      <w:r>
        <w:rPr>
          <w:rFonts w:ascii="宋体" w:eastAsia="宋体" w:hAnsi="宋体" w:hint="eastAsia"/>
          <w:sz w:val="24"/>
          <w:szCs w:val="24"/>
        </w:rPr>
        <w:t>”</w:t>
      </w:r>
      <w:r w:rsidR="0000326F" w:rsidRPr="00C830F0">
        <w:rPr>
          <w:rFonts w:ascii="宋体" w:eastAsia="宋体" w:hAnsi="宋体" w:hint="eastAsia"/>
          <w:sz w:val="24"/>
          <w:szCs w:val="24"/>
        </w:rPr>
        <w:t>一条明确区分儒生与</w:t>
      </w:r>
      <w:r w:rsidR="007E2062" w:rsidRPr="00C830F0">
        <w:rPr>
          <w:rFonts w:ascii="宋体" w:eastAsia="宋体" w:hAnsi="宋体" w:hint="eastAsia"/>
          <w:sz w:val="24"/>
          <w:szCs w:val="24"/>
        </w:rPr>
        <w:t>校生：儒生是成均馆和四学的生徒；</w:t>
      </w:r>
      <w:r w:rsidR="008F763D" w:rsidRPr="00C830F0">
        <w:rPr>
          <w:rFonts w:ascii="宋体" w:eastAsia="宋体" w:hAnsi="宋体" w:hint="eastAsia"/>
          <w:sz w:val="24"/>
          <w:szCs w:val="24"/>
        </w:rPr>
        <w:t>校生是乡校的生徒。</w:t>
      </w:r>
      <w:r w:rsidR="00195FE3" w:rsidRPr="00C830F0">
        <w:rPr>
          <w:rFonts w:ascii="宋体" w:eastAsia="宋体" w:hAnsi="宋体" w:hint="eastAsia"/>
          <w:sz w:val="24"/>
          <w:szCs w:val="24"/>
        </w:rPr>
        <w:t>朝鲜时期科举制是通过考试选拔</w:t>
      </w:r>
      <w:r w:rsidR="00195FE3" w:rsidRPr="00C830F0">
        <w:rPr>
          <w:rFonts w:ascii="宋体" w:eastAsia="宋体" w:hAnsi="宋体" w:hint="eastAsia"/>
          <w:sz w:val="24"/>
          <w:szCs w:val="24"/>
        </w:rPr>
        <w:lastRenderedPageBreak/>
        <w:t>国家官僚的制度，考试形式包括文科</w:t>
      </w:r>
      <w:commentRangeStart w:id="16"/>
      <w:r w:rsidR="00AA1BF8">
        <w:rPr>
          <w:rFonts w:ascii="宋体" w:eastAsia="宋体" w:hAnsi="宋体" w:hint="eastAsia"/>
          <w:sz w:val="24"/>
          <w:szCs w:val="24"/>
        </w:rPr>
        <w:t>、</w:t>
      </w:r>
      <w:commentRangeEnd w:id="16"/>
      <w:r w:rsidR="00B05E2C">
        <w:rPr>
          <w:rStyle w:val="af0"/>
        </w:rPr>
        <w:commentReference w:id="16"/>
      </w:r>
      <w:r w:rsidR="00195FE3" w:rsidRPr="00C830F0">
        <w:rPr>
          <w:rFonts w:ascii="宋体" w:eastAsia="宋体" w:hAnsi="宋体" w:hint="eastAsia"/>
          <w:sz w:val="24"/>
          <w:szCs w:val="24"/>
        </w:rPr>
        <w:t>武科</w:t>
      </w:r>
      <w:r w:rsidR="00AA1BF8">
        <w:rPr>
          <w:rFonts w:ascii="宋体" w:eastAsia="宋体" w:hAnsi="宋体" w:hint="eastAsia"/>
          <w:sz w:val="24"/>
          <w:szCs w:val="24"/>
        </w:rPr>
        <w:t>、</w:t>
      </w:r>
      <w:r w:rsidR="00195FE3" w:rsidRPr="00C830F0">
        <w:rPr>
          <w:rFonts w:ascii="宋体" w:eastAsia="宋体" w:hAnsi="宋体" w:hint="eastAsia"/>
          <w:sz w:val="24"/>
          <w:szCs w:val="24"/>
        </w:rPr>
        <w:t>杂科</w:t>
      </w:r>
      <w:r w:rsidR="00AA1BF8">
        <w:rPr>
          <w:rFonts w:ascii="宋体" w:eastAsia="宋体" w:hAnsi="宋体" w:hint="eastAsia"/>
          <w:sz w:val="24"/>
          <w:szCs w:val="24"/>
        </w:rPr>
        <w:t>、</w:t>
      </w:r>
      <w:r w:rsidR="00195FE3" w:rsidRPr="00C830F0">
        <w:rPr>
          <w:rFonts w:ascii="宋体" w:eastAsia="宋体" w:hAnsi="宋体" w:hint="eastAsia"/>
          <w:sz w:val="24"/>
          <w:szCs w:val="24"/>
        </w:rPr>
        <w:t>生员</w:t>
      </w:r>
      <w:r w:rsidR="00AA1BF8">
        <w:rPr>
          <w:rFonts w:ascii="宋体" w:eastAsia="宋体" w:hAnsi="宋体" w:hint="eastAsia"/>
          <w:sz w:val="24"/>
          <w:szCs w:val="24"/>
        </w:rPr>
        <w:t>、</w:t>
      </w:r>
      <w:r w:rsidR="00195FE3" w:rsidRPr="00C830F0">
        <w:rPr>
          <w:rFonts w:ascii="宋体" w:eastAsia="宋体" w:hAnsi="宋体" w:hint="eastAsia"/>
          <w:sz w:val="24"/>
          <w:szCs w:val="24"/>
        </w:rPr>
        <w:t>进士等等，</w:t>
      </w:r>
      <w:r w:rsidR="00AF3402" w:rsidRPr="00C830F0">
        <w:rPr>
          <w:rFonts w:ascii="宋体" w:eastAsia="宋体" w:hAnsi="宋体" w:hint="eastAsia"/>
          <w:sz w:val="24"/>
          <w:szCs w:val="24"/>
        </w:rPr>
        <w:t>要注意的是</w:t>
      </w:r>
      <w:r w:rsidR="00195FE3" w:rsidRPr="00C830F0">
        <w:rPr>
          <w:rFonts w:ascii="宋体" w:eastAsia="宋体" w:hAnsi="宋体" w:hint="eastAsia"/>
          <w:sz w:val="24"/>
          <w:szCs w:val="24"/>
        </w:rPr>
        <w:t>拥有学籍的人才</w:t>
      </w:r>
      <w:r w:rsidR="002A3F9E" w:rsidRPr="00C830F0">
        <w:rPr>
          <w:rFonts w:ascii="宋体" w:eastAsia="宋体" w:hAnsi="宋体" w:hint="eastAsia"/>
          <w:sz w:val="24"/>
          <w:szCs w:val="24"/>
        </w:rPr>
        <w:t>具</w:t>
      </w:r>
      <w:r w:rsidR="00195FE3" w:rsidRPr="00C830F0">
        <w:rPr>
          <w:rFonts w:ascii="宋体" w:eastAsia="宋体" w:hAnsi="宋体" w:hint="eastAsia"/>
          <w:sz w:val="24"/>
          <w:szCs w:val="24"/>
        </w:rPr>
        <w:t>有考试资格。</w:t>
      </w:r>
      <w:r w:rsidR="00C51CCB" w:rsidRPr="00C830F0">
        <w:rPr>
          <w:rFonts w:ascii="宋体" w:eastAsia="宋体" w:hAnsi="宋体" w:cs="Batang" w:hint="eastAsia"/>
          <w:sz w:val="24"/>
          <w:szCs w:val="24"/>
        </w:rPr>
        <w:t>议政府，六曹或官厅的堂上官在</w:t>
      </w:r>
      <w:r w:rsidR="00AF3402" w:rsidRPr="00C830F0">
        <w:rPr>
          <w:rFonts w:ascii="宋体" w:eastAsia="宋体" w:hAnsi="宋体" w:hint="eastAsia"/>
          <w:sz w:val="24"/>
          <w:szCs w:val="24"/>
        </w:rPr>
        <w:t>每年春天（</w:t>
      </w:r>
      <w:r w:rsidR="00AA5DD4">
        <w:rPr>
          <w:rFonts w:ascii="宋体" w:eastAsia="宋体" w:hAnsi="宋体" w:hint="eastAsia"/>
          <w:sz w:val="24"/>
          <w:szCs w:val="24"/>
        </w:rPr>
        <w:t>三</w:t>
      </w:r>
      <w:r w:rsidR="00AF3402" w:rsidRPr="00C830F0">
        <w:rPr>
          <w:rFonts w:ascii="宋体" w:eastAsia="宋体" w:hAnsi="宋体" w:hint="eastAsia"/>
          <w:sz w:val="24"/>
          <w:szCs w:val="24"/>
        </w:rPr>
        <w:t>月</w:t>
      </w:r>
      <w:r w:rsidR="00AA5DD4">
        <w:rPr>
          <w:rFonts w:ascii="宋体" w:eastAsia="宋体" w:hAnsi="宋体" w:hint="eastAsia"/>
          <w:sz w:val="24"/>
          <w:szCs w:val="24"/>
        </w:rPr>
        <w:t>初三</w:t>
      </w:r>
      <w:r w:rsidR="00AF3402" w:rsidRPr="00C830F0">
        <w:rPr>
          <w:rFonts w:ascii="宋体" w:eastAsia="宋体" w:hAnsi="宋体" w:hint="eastAsia"/>
          <w:sz w:val="24"/>
          <w:szCs w:val="24"/>
        </w:rPr>
        <w:t>）和秋天（</w:t>
      </w:r>
      <w:r w:rsidR="00AA5DD4">
        <w:rPr>
          <w:rFonts w:ascii="宋体" w:eastAsia="宋体" w:hAnsi="宋体" w:hint="eastAsia"/>
          <w:sz w:val="24"/>
          <w:szCs w:val="24"/>
        </w:rPr>
        <w:t>九</w:t>
      </w:r>
      <w:r w:rsidR="00AF3402" w:rsidRPr="00C830F0">
        <w:rPr>
          <w:rFonts w:ascii="宋体" w:eastAsia="宋体" w:hAnsi="宋体" w:hint="eastAsia"/>
          <w:sz w:val="24"/>
          <w:szCs w:val="24"/>
        </w:rPr>
        <w:t>月</w:t>
      </w:r>
      <w:r w:rsidR="00AA5DD4">
        <w:rPr>
          <w:rFonts w:ascii="宋体" w:eastAsia="宋体" w:hAnsi="宋体" w:hint="eastAsia"/>
          <w:sz w:val="24"/>
          <w:szCs w:val="24"/>
        </w:rPr>
        <w:t>初九</w:t>
      </w:r>
      <w:r w:rsidR="00AF3402" w:rsidRPr="00C830F0">
        <w:rPr>
          <w:rFonts w:ascii="宋体" w:eastAsia="宋体" w:hAnsi="宋体" w:hint="eastAsia"/>
          <w:sz w:val="24"/>
          <w:szCs w:val="24"/>
        </w:rPr>
        <w:t>），</w:t>
      </w:r>
      <w:r w:rsidR="008E4311" w:rsidRPr="00C830F0">
        <w:rPr>
          <w:rFonts w:ascii="宋体" w:eastAsia="宋体" w:hAnsi="宋体" w:hint="eastAsia"/>
          <w:sz w:val="24"/>
          <w:szCs w:val="24"/>
        </w:rPr>
        <w:t>通过制述选拔3名</w:t>
      </w:r>
      <w:r w:rsidR="00C51CCB" w:rsidRPr="00C830F0">
        <w:rPr>
          <w:rFonts w:ascii="宋体" w:eastAsia="宋体" w:hAnsi="宋体" w:hint="eastAsia"/>
          <w:sz w:val="24"/>
          <w:szCs w:val="24"/>
        </w:rPr>
        <w:t>成均馆儒生</w:t>
      </w:r>
      <w:r w:rsidR="008E4311" w:rsidRPr="00C830F0">
        <w:rPr>
          <w:rFonts w:ascii="宋体" w:eastAsia="宋体" w:hAnsi="宋体" w:hint="eastAsia"/>
          <w:sz w:val="24"/>
          <w:szCs w:val="24"/>
        </w:rPr>
        <w:t>，</w:t>
      </w:r>
      <w:r w:rsidR="00BB6A7D" w:rsidRPr="00C830F0">
        <w:rPr>
          <w:rFonts w:ascii="宋体" w:eastAsia="宋体" w:hAnsi="宋体" w:hint="eastAsia"/>
          <w:sz w:val="24"/>
          <w:szCs w:val="24"/>
        </w:rPr>
        <w:t>赋予直赴文科覆试</w:t>
      </w:r>
      <w:r w:rsidR="00FD0936" w:rsidRPr="00C830F0">
        <w:rPr>
          <w:rFonts w:ascii="宋体" w:eastAsia="宋体" w:hAnsi="宋体" w:cs="Batang" w:hint="eastAsia"/>
          <w:sz w:val="24"/>
          <w:szCs w:val="24"/>
        </w:rPr>
        <w:t>的应试</w:t>
      </w:r>
      <w:r w:rsidR="00BB6A7D" w:rsidRPr="00C830F0">
        <w:rPr>
          <w:rFonts w:ascii="宋体" w:eastAsia="宋体" w:hAnsi="宋体" w:hint="eastAsia"/>
          <w:sz w:val="24"/>
          <w:szCs w:val="24"/>
        </w:rPr>
        <w:t>资格</w:t>
      </w:r>
      <w:r w:rsidR="006B3FFD">
        <w:rPr>
          <w:rStyle w:val="ac"/>
          <w:rFonts w:ascii="宋体" w:eastAsia="宋体" w:hAnsi="宋体"/>
          <w:sz w:val="24"/>
          <w:szCs w:val="24"/>
        </w:rPr>
        <w:footnoteReference w:id="23"/>
      </w:r>
      <w:r w:rsidR="00BB6A7D" w:rsidRPr="00C830F0">
        <w:rPr>
          <w:rFonts w:ascii="宋体" w:eastAsia="宋体" w:hAnsi="宋体" w:hint="eastAsia"/>
          <w:sz w:val="24"/>
          <w:szCs w:val="24"/>
        </w:rPr>
        <w:t>。每年6月在四学</w:t>
      </w:r>
      <w:r w:rsidR="00FD0936" w:rsidRPr="00C830F0">
        <w:rPr>
          <w:rFonts w:ascii="宋体" w:eastAsia="宋体" w:hAnsi="宋体" w:cs="Batang" w:hint="eastAsia"/>
          <w:sz w:val="24"/>
          <w:szCs w:val="24"/>
        </w:rPr>
        <w:t>中</w:t>
      </w:r>
      <w:r w:rsidR="00BB6A7D" w:rsidRPr="00C830F0">
        <w:rPr>
          <w:rFonts w:ascii="宋体" w:eastAsia="宋体" w:hAnsi="宋体" w:hint="eastAsia"/>
          <w:sz w:val="24"/>
          <w:szCs w:val="24"/>
        </w:rPr>
        <w:t>各抽选</w:t>
      </w:r>
      <w:r w:rsidR="00FD0936" w:rsidRPr="00C830F0">
        <w:rPr>
          <w:rFonts w:ascii="宋体" w:eastAsia="宋体" w:hAnsi="宋体" w:hint="eastAsia"/>
          <w:sz w:val="24"/>
          <w:szCs w:val="24"/>
        </w:rPr>
        <w:t>20名儒生，</w:t>
      </w:r>
      <w:r w:rsidR="00AF3402" w:rsidRPr="00C830F0">
        <w:rPr>
          <w:rFonts w:ascii="宋体" w:eastAsia="宋体" w:hAnsi="宋体" w:hint="eastAsia"/>
          <w:sz w:val="24"/>
          <w:szCs w:val="24"/>
        </w:rPr>
        <w:t>由</w:t>
      </w:r>
      <w:r w:rsidR="00FD0936" w:rsidRPr="00C830F0">
        <w:rPr>
          <w:rFonts w:ascii="宋体" w:eastAsia="宋体" w:hAnsi="宋体" w:hint="eastAsia"/>
          <w:sz w:val="24"/>
          <w:szCs w:val="24"/>
        </w:rPr>
        <w:t>正三品以下的三名文官</w:t>
      </w:r>
      <w:r w:rsidR="00B32718" w:rsidRPr="00C830F0">
        <w:rPr>
          <w:rFonts w:ascii="宋体" w:eastAsia="宋体" w:hAnsi="宋体" w:hint="eastAsia"/>
          <w:sz w:val="24"/>
          <w:szCs w:val="24"/>
        </w:rPr>
        <w:t>在南学</w:t>
      </w:r>
      <w:r w:rsidR="00FD0936" w:rsidRPr="00C830F0">
        <w:rPr>
          <w:rFonts w:ascii="宋体" w:eastAsia="宋体" w:hAnsi="宋体" w:hint="eastAsia"/>
          <w:sz w:val="24"/>
          <w:szCs w:val="24"/>
        </w:rPr>
        <w:t>通过讲论和制述选取10名优秀人士，赋予应试生员或进士的覆试资格。</w:t>
      </w:r>
      <w:r w:rsidR="00C657B0" w:rsidRPr="00C830F0">
        <w:rPr>
          <w:rFonts w:ascii="宋体" w:eastAsia="宋体" w:hAnsi="宋体" w:hint="eastAsia"/>
          <w:sz w:val="24"/>
          <w:szCs w:val="24"/>
        </w:rPr>
        <w:t>成均馆</w:t>
      </w:r>
      <w:r w:rsidR="00896B31" w:rsidRPr="00C830F0">
        <w:rPr>
          <w:rFonts w:ascii="宋体" w:eastAsia="宋体" w:hAnsi="宋体" w:hint="eastAsia"/>
          <w:sz w:val="24"/>
          <w:szCs w:val="24"/>
        </w:rPr>
        <w:t>儒生</w:t>
      </w:r>
      <w:r w:rsidR="00C657B0" w:rsidRPr="00C830F0">
        <w:rPr>
          <w:rFonts w:ascii="宋体" w:eastAsia="宋体" w:hAnsi="宋体" w:hint="eastAsia"/>
          <w:sz w:val="24"/>
          <w:szCs w:val="24"/>
        </w:rPr>
        <w:t>所用</w:t>
      </w:r>
      <w:r w:rsidR="00984658">
        <w:rPr>
          <w:rFonts w:ascii="宋体" w:eastAsia="宋体" w:hAnsi="宋体" w:hint="eastAsia"/>
          <w:sz w:val="24"/>
          <w:szCs w:val="24"/>
        </w:rPr>
        <w:t>的教材涉及经典类、子集类、史记类、</w:t>
      </w:r>
      <w:r w:rsidR="00896B31" w:rsidRPr="00C830F0">
        <w:rPr>
          <w:rFonts w:ascii="宋体" w:eastAsia="宋体" w:hAnsi="宋体" w:hint="eastAsia"/>
          <w:sz w:val="24"/>
          <w:szCs w:val="24"/>
        </w:rPr>
        <w:t>古文类等</w:t>
      </w:r>
      <w:r w:rsidR="006C5917" w:rsidRPr="00C830F0">
        <w:rPr>
          <w:rFonts w:ascii="宋体" w:eastAsia="宋体" w:hAnsi="宋体" w:hint="eastAsia"/>
          <w:sz w:val="24"/>
          <w:szCs w:val="24"/>
        </w:rPr>
        <w:t>多方面</w:t>
      </w:r>
      <w:r w:rsidR="00896B31" w:rsidRPr="00C830F0">
        <w:rPr>
          <w:rFonts w:ascii="宋体" w:eastAsia="宋体" w:hAnsi="宋体" w:hint="eastAsia"/>
          <w:sz w:val="24"/>
          <w:szCs w:val="24"/>
        </w:rPr>
        <w:t>，其中最重要的是</w:t>
      </w:r>
      <w:r w:rsidR="006C5917" w:rsidRPr="00C830F0">
        <w:rPr>
          <w:rFonts w:ascii="宋体" w:eastAsia="宋体" w:hAnsi="宋体" w:hint="eastAsia"/>
          <w:sz w:val="24"/>
          <w:szCs w:val="24"/>
        </w:rPr>
        <w:t>四书五经。它既是</w:t>
      </w:r>
      <w:r w:rsidR="00C657B0" w:rsidRPr="00C830F0">
        <w:rPr>
          <w:rFonts w:ascii="宋体" w:eastAsia="宋体" w:hAnsi="宋体" w:hint="eastAsia"/>
          <w:sz w:val="24"/>
          <w:szCs w:val="24"/>
        </w:rPr>
        <w:t>成均馆</w:t>
      </w:r>
      <w:r w:rsidR="00A0007E" w:rsidRPr="00C830F0">
        <w:rPr>
          <w:rFonts w:ascii="宋体" w:eastAsia="宋体" w:hAnsi="宋体" w:hint="eastAsia"/>
          <w:sz w:val="24"/>
          <w:szCs w:val="24"/>
        </w:rPr>
        <w:t>教官</w:t>
      </w:r>
      <w:r w:rsidR="00543E4B" w:rsidRPr="00C830F0">
        <w:rPr>
          <w:rFonts w:ascii="宋体" w:eastAsia="宋体" w:hAnsi="宋体" w:hint="eastAsia"/>
          <w:sz w:val="24"/>
          <w:szCs w:val="24"/>
        </w:rPr>
        <w:t>在</w:t>
      </w:r>
      <w:r w:rsidR="006C5917" w:rsidRPr="00C830F0">
        <w:rPr>
          <w:rFonts w:ascii="宋体" w:eastAsia="宋体" w:hAnsi="宋体" w:hint="eastAsia"/>
          <w:sz w:val="24"/>
          <w:szCs w:val="24"/>
        </w:rPr>
        <w:t>教育儒生</w:t>
      </w:r>
      <w:r w:rsidR="00C657B0" w:rsidRPr="00C830F0">
        <w:rPr>
          <w:rFonts w:ascii="宋体" w:eastAsia="宋体" w:hAnsi="宋体" w:hint="eastAsia"/>
          <w:sz w:val="24"/>
          <w:szCs w:val="24"/>
        </w:rPr>
        <w:t>时使用</w:t>
      </w:r>
      <w:r w:rsidR="006C5917" w:rsidRPr="00C830F0">
        <w:rPr>
          <w:rFonts w:ascii="宋体" w:eastAsia="宋体" w:hAnsi="宋体" w:hint="eastAsia"/>
          <w:sz w:val="24"/>
          <w:szCs w:val="24"/>
        </w:rPr>
        <w:t>的基本教材，也是科举考试的必考科目之一。</w:t>
      </w:r>
      <w:r w:rsidR="00C657B0" w:rsidRPr="00C830F0">
        <w:rPr>
          <w:rFonts w:ascii="宋体" w:eastAsia="宋体" w:hAnsi="宋体" w:hint="eastAsia"/>
          <w:sz w:val="24"/>
          <w:szCs w:val="24"/>
        </w:rPr>
        <w:t>成均馆的儒学教育与科举制有密切的关系并随之变化，以成均馆儒生为对象的文科考试内容变化决定着成均馆的教书内容。</w:t>
      </w:r>
    </w:p>
    <w:p w14:paraId="38173109" w14:textId="77777777" w:rsidR="0000326F" w:rsidRPr="00C830F0" w:rsidRDefault="0000326F" w:rsidP="00427043">
      <w:pPr>
        <w:pStyle w:val="3"/>
      </w:pPr>
      <w:bookmarkStart w:id="17" w:name="_Toc7098257"/>
      <w:r w:rsidRPr="00C830F0">
        <w:rPr>
          <w:rFonts w:hint="eastAsia"/>
        </w:rPr>
        <w:t>1.</w:t>
      </w:r>
      <w:r w:rsidR="002B7C33" w:rsidRPr="00C830F0">
        <w:rPr>
          <w:rFonts w:hint="eastAsia"/>
        </w:rPr>
        <w:t>成均馆的扩大及其作用</w:t>
      </w:r>
      <w:bookmarkEnd w:id="17"/>
    </w:p>
    <w:p w14:paraId="6CC0E9C7" w14:textId="77777777" w:rsidR="00C977B0" w:rsidRPr="00C830F0" w:rsidRDefault="00621F32" w:rsidP="0000326F">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朝鲜初期提出</w:t>
      </w:r>
      <w:r w:rsidR="0066145B" w:rsidRPr="00C830F0">
        <w:rPr>
          <w:rFonts w:ascii="宋体" w:eastAsia="宋体" w:hAnsi="宋体" w:hint="eastAsia"/>
          <w:sz w:val="24"/>
          <w:szCs w:val="24"/>
        </w:rPr>
        <w:t>大量的</w:t>
      </w:r>
      <w:r w:rsidR="00166374" w:rsidRPr="00C830F0">
        <w:rPr>
          <w:rFonts w:ascii="宋体" w:eastAsia="宋体" w:hAnsi="宋体" w:hint="eastAsia"/>
          <w:sz w:val="24"/>
          <w:szCs w:val="24"/>
        </w:rPr>
        <w:t>教育改革方案，</w:t>
      </w:r>
      <w:r w:rsidR="0021080F" w:rsidRPr="00C830F0">
        <w:rPr>
          <w:rFonts w:ascii="宋体" w:eastAsia="宋体" w:hAnsi="宋体" w:hint="eastAsia"/>
          <w:sz w:val="24"/>
          <w:szCs w:val="24"/>
        </w:rPr>
        <w:t>成均馆</w:t>
      </w:r>
      <w:r w:rsidR="001C28B5" w:rsidRPr="00C830F0">
        <w:rPr>
          <w:rFonts w:ascii="宋体" w:eastAsia="宋体" w:hAnsi="宋体" w:hint="eastAsia"/>
          <w:sz w:val="24"/>
          <w:szCs w:val="24"/>
        </w:rPr>
        <w:t>开始</w:t>
      </w:r>
      <w:r w:rsidR="002C5ECD" w:rsidRPr="00C830F0">
        <w:rPr>
          <w:rFonts w:ascii="宋体" w:eastAsia="宋体" w:hAnsi="宋体" w:hint="eastAsia"/>
          <w:sz w:val="24"/>
          <w:szCs w:val="24"/>
        </w:rPr>
        <w:t>从数量</w:t>
      </w:r>
      <w:r w:rsidR="001C28B5" w:rsidRPr="00C830F0">
        <w:rPr>
          <w:rFonts w:ascii="宋体" w:eastAsia="宋体" w:hAnsi="宋体" w:hint="eastAsia"/>
          <w:sz w:val="24"/>
          <w:szCs w:val="24"/>
        </w:rPr>
        <w:t>和质量上逐渐扩大与</w:t>
      </w:r>
      <w:r w:rsidR="0066145B" w:rsidRPr="00C830F0">
        <w:rPr>
          <w:rFonts w:ascii="宋体" w:eastAsia="宋体" w:hAnsi="宋体" w:hint="eastAsia"/>
          <w:sz w:val="24"/>
          <w:szCs w:val="24"/>
        </w:rPr>
        <w:t>提高。</w:t>
      </w:r>
      <w:r w:rsidR="005D753D" w:rsidRPr="00C830F0">
        <w:rPr>
          <w:rFonts w:ascii="宋体" w:eastAsia="宋体" w:hAnsi="宋体" w:hint="eastAsia"/>
          <w:sz w:val="24"/>
          <w:szCs w:val="24"/>
        </w:rPr>
        <w:t>成均馆的变化</w:t>
      </w:r>
      <w:r w:rsidR="0066145B" w:rsidRPr="00C830F0">
        <w:rPr>
          <w:rFonts w:ascii="宋体" w:eastAsia="宋体" w:hAnsi="宋体" w:hint="eastAsia"/>
          <w:sz w:val="24"/>
          <w:szCs w:val="24"/>
        </w:rPr>
        <w:t>首先体现</w:t>
      </w:r>
      <w:r w:rsidR="005D753D" w:rsidRPr="00C830F0">
        <w:rPr>
          <w:rFonts w:ascii="宋体" w:eastAsia="宋体" w:hAnsi="宋体" w:hint="eastAsia"/>
          <w:sz w:val="24"/>
          <w:szCs w:val="24"/>
        </w:rPr>
        <w:t>在人事方面，具体可以研究成均馆的教官和儒生</w:t>
      </w:r>
      <w:r w:rsidR="0021080F" w:rsidRPr="00C830F0">
        <w:rPr>
          <w:rFonts w:ascii="宋体" w:eastAsia="宋体" w:hAnsi="宋体" w:hint="eastAsia"/>
          <w:sz w:val="24"/>
          <w:szCs w:val="24"/>
        </w:rPr>
        <w:t>。随着改革</w:t>
      </w:r>
      <w:r w:rsidR="005D753D" w:rsidRPr="00C830F0">
        <w:rPr>
          <w:rFonts w:ascii="宋体" w:eastAsia="宋体" w:hAnsi="宋体" w:hint="eastAsia"/>
          <w:sz w:val="24"/>
          <w:szCs w:val="24"/>
        </w:rPr>
        <w:t>的推进，成均馆教官机制的整顿经历了几次变化和发展，大体分为三阶段</w:t>
      </w:r>
      <w:r w:rsidR="0021080F" w:rsidRPr="00C830F0">
        <w:rPr>
          <w:rFonts w:ascii="宋体" w:eastAsia="宋体" w:hAnsi="宋体" w:hint="eastAsia"/>
          <w:sz w:val="24"/>
          <w:szCs w:val="24"/>
        </w:rPr>
        <w:t>。第一，太祖元年</w:t>
      </w:r>
      <w:r w:rsidR="005D753D" w:rsidRPr="00C830F0">
        <w:rPr>
          <w:rFonts w:ascii="宋体" w:eastAsia="宋体" w:hAnsi="宋体" w:hint="eastAsia"/>
          <w:sz w:val="24"/>
          <w:szCs w:val="24"/>
        </w:rPr>
        <w:t>（1392年）</w:t>
      </w:r>
      <w:r w:rsidR="0021080F" w:rsidRPr="00C830F0">
        <w:rPr>
          <w:rFonts w:ascii="宋体" w:eastAsia="宋体" w:hAnsi="宋体" w:hint="eastAsia"/>
          <w:sz w:val="24"/>
          <w:szCs w:val="24"/>
        </w:rPr>
        <w:t>7</w:t>
      </w:r>
      <w:r w:rsidR="005D753D" w:rsidRPr="00C830F0">
        <w:rPr>
          <w:rFonts w:ascii="宋体" w:eastAsia="宋体" w:hAnsi="宋体" w:hint="eastAsia"/>
          <w:sz w:val="24"/>
          <w:szCs w:val="24"/>
        </w:rPr>
        <w:t>月对成均馆教官机制的整顿及</w:t>
      </w:r>
      <w:r w:rsidR="0092482B" w:rsidRPr="00C830F0">
        <w:rPr>
          <w:rFonts w:ascii="宋体" w:eastAsia="宋体" w:hAnsi="宋体" w:hint="eastAsia"/>
          <w:sz w:val="24"/>
          <w:szCs w:val="24"/>
        </w:rPr>
        <w:t>之后的修改案</w:t>
      </w:r>
      <w:r w:rsidR="0021080F" w:rsidRPr="00C830F0">
        <w:rPr>
          <w:rFonts w:ascii="宋体" w:eastAsia="宋体" w:hAnsi="宋体" w:hint="eastAsia"/>
          <w:sz w:val="24"/>
          <w:szCs w:val="24"/>
        </w:rPr>
        <w:t>；第二，</w:t>
      </w:r>
      <w:r w:rsidR="00453A05">
        <w:rPr>
          <w:rFonts w:ascii="宋体" w:eastAsia="宋体" w:hAnsi="宋体" w:hint="eastAsia"/>
          <w:sz w:val="24"/>
          <w:szCs w:val="24"/>
        </w:rPr>
        <w:t>《</w:t>
      </w:r>
      <w:r w:rsidR="0021080F" w:rsidRPr="00C830F0">
        <w:rPr>
          <w:rFonts w:ascii="宋体" w:eastAsia="宋体" w:hAnsi="宋体" w:hint="eastAsia"/>
          <w:sz w:val="24"/>
          <w:szCs w:val="24"/>
        </w:rPr>
        <w:t>经国大典</w:t>
      </w:r>
      <w:r w:rsidR="00453A05">
        <w:rPr>
          <w:rFonts w:ascii="宋体" w:eastAsia="宋体" w:hAnsi="宋体" w:hint="eastAsia"/>
          <w:sz w:val="24"/>
          <w:szCs w:val="24"/>
        </w:rPr>
        <w:t>》</w:t>
      </w:r>
      <w:r w:rsidR="0021080F" w:rsidRPr="00C830F0">
        <w:rPr>
          <w:rFonts w:ascii="宋体" w:eastAsia="宋体" w:hAnsi="宋体" w:hint="eastAsia"/>
          <w:sz w:val="24"/>
          <w:szCs w:val="24"/>
        </w:rPr>
        <w:t>中确定的教官机制；第三，</w:t>
      </w:r>
      <w:r w:rsidR="00453A05">
        <w:rPr>
          <w:rFonts w:ascii="宋体" w:eastAsia="宋体" w:hAnsi="宋体" w:hint="eastAsia"/>
          <w:sz w:val="24"/>
          <w:szCs w:val="24"/>
        </w:rPr>
        <w:t>《</w:t>
      </w:r>
      <w:r w:rsidR="0021080F" w:rsidRPr="00C830F0">
        <w:rPr>
          <w:rFonts w:ascii="宋体" w:eastAsia="宋体" w:hAnsi="宋体" w:hint="eastAsia"/>
          <w:sz w:val="24"/>
          <w:szCs w:val="24"/>
        </w:rPr>
        <w:t>大典通编</w:t>
      </w:r>
      <w:r w:rsidR="00453A05">
        <w:rPr>
          <w:rFonts w:ascii="宋体" w:eastAsia="宋体" w:hAnsi="宋体" w:hint="eastAsia"/>
          <w:sz w:val="24"/>
          <w:szCs w:val="24"/>
        </w:rPr>
        <w:t>》</w:t>
      </w:r>
      <w:r w:rsidR="00AA1BF8">
        <w:rPr>
          <w:rFonts w:ascii="宋体" w:eastAsia="宋体" w:hAnsi="宋体" w:hint="eastAsia"/>
          <w:sz w:val="24"/>
          <w:szCs w:val="24"/>
        </w:rPr>
        <w:t>、</w:t>
      </w:r>
      <w:r w:rsidR="00453A05">
        <w:rPr>
          <w:rFonts w:ascii="宋体" w:eastAsia="宋体" w:hAnsi="宋体" w:hint="eastAsia"/>
          <w:sz w:val="24"/>
          <w:szCs w:val="24"/>
        </w:rPr>
        <w:t>《</w:t>
      </w:r>
      <w:r w:rsidR="0021080F" w:rsidRPr="00C830F0">
        <w:rPr>
          <w:rFonts w:ascii="宋体" w:eastAsia="宋体" w:hAnsi="宋体" w:hint="eastAsia"/>
          <w:sz w:val="24"/>
          <w:szCs w:val="24"/>
        </w:rPr>
        <w:t>大典会通</w:t>
      </w:r>
      <w:r w:rsidR="00453A05">
        <w:rPr>
          <w:rFonts w:ascii="宋体" w:eastAsia="宋体" w:hAnsi="宋体" w:hint="eastAsia"/>
          <w:sz w:val="24"/>
          <w:szCs w:val="24"/>
        </w:rPr>
        <w:t>》</w:t>
      </w:r>
      <w:r w:rsidR="0021080F" w:rsidRPr="00C830F0">
        <w:rPr>
          <w:rFonts w:ascii="宋体" w:eastAsia="宋体" w:hAnsi="宋体" w:hint="eastAsia"/>
          <w:sz w:val="24"/>
          <w:szCs w:val="24"/>
        </w:rPr>
        <w:t>中规定的</w:t>
      </w:r>
      <w:r w:rsidR="00BD6A46" w:rsidRPr="00C830F0">
        <w:rPr>
          <w:rFonts w:ascii="宋体" w:eastAsia="宋体" w:hAnsi="宋体" w:hint="eastAsia"/>
          <w:sz w:val="24"/>
          <w:szCs w:val="24"/>
        </w:rPr>
        <w:t>成均馆教官机制。朝鲜初期成均馆教官机制的制定是从</w:t>
      </w:r>
      <w:r w:rsidR="0021080F" w:rsidRPr="00C830F0">
        <w:rPr>
          <w:rFonts w:ascii="宋体" w:eastAsia="宋体" w:hAnsi="宋体" w:hint="eastAsia"/>
          <w:sz w:val="24"/>
          <w:szCs w:val="24"/>
        </w:rPr>
        <w:t>太祖元年7</w:t>
      </w:r>
      <w:r w:rsidR="00BD6A46" w:rsidRPr="00C830F0">
        <w:rPr>
          <w:rFonts w:ascii="宋体" w:eastAsia="宋体" w:hAnsi="宋体" w:hint="eastAsia"/>
          <w:sz w:val="24"/>
          <w:szCs w:val="24"/>
        </w:rPr>
        <w:t>月改编</w:t>
      </w:r>
      <w:r w:rsidR="0021080F" w:rsidRPr="00C830F0">
        <w:rPr>
          <w:rFonts w:ascii="宋体" w:eastAsia="宋体" w:hAnsi="宋体" w:hint="eastAsia"/>
          <w:sz w:val="24"/>
          <w:szCs w:val="24"/>
        </w:rPr>
        <w:t>新王朝的</w:t>
      </w:r>
      <w:r w:rsidR="00593B03" w:rsidRPr="00C830F0">
        <w:rPr>
          <w:rFonts w:ascii="宋体" w:eastAsia="宋体" w:hAnsi="宋体" w:hint="eastAsia"/>
          <w:sz w:val="24"/>
          <w:szCs w:val="24"/>
        </w:rPr>
        <w:t>官职</w:t>
      </w:r>
      <w:r w:rsidR="00BD6A46" w:rsidRPr="00C830F0">
        <w:rPr>
          <w:rFonts w:ascii="宋体" w:eastAsia="宋体" w:hAnsi="宋体" w:hint="eastAsia"/>
          <w:sz w:val="24"/>
          <w:szCs w:val="24"/>
        </w:rPr>
        <w:t>开始，除了修改一些教官职称或品阶以外，大部分</w:t>
      </w:r>
      <w:r w:rsidR="0021080F" w:rsidRPr="00C830F0">
        <w:rPr>
          <w:rFonts w:ascii="宋体" w:eastAsia="宋体" w:hAnsi="宋体" w:hint="eastAsia"/>
          <w:sz w:val="24"/>
          <w:szCs w:val="24"/>
        </w:rPr>
        <w:t>继承了高丽末期的成均馆教官机制</w:t>
      </w:r>
      <w:r w:rsidR="00BD6A46" w:rsidRPr="00C830F0">
        <w:rPr>
          <w:rFonts w:ascii="宋体" w:eastAsia="宋体" w:hAnsi="宋体" w:hint="eastAsia"/>
          <w:sz w:val="24"/>
          <w:szCs w:val="24"/>
        </w:rPr>
        <w:t>。</w:t>
      </w:r>
      <w:r w:rsidR="006E2B84" w:rsidRPr="00C830F0">
        <w:rPr>
          <w:rFonts w:ascii="宋体" w:eastAsia="宋体" w:hAnsi="宋体" w:hint="eastAsia"/>
          <w:sz w:val="24"/>
          <w:szCs w:val="24"/>
        </w:rPr>
        <w:t>朝鲜建国是由李成桂等武装派和高丽末</w:t>
      </w:r>
      <w:r w:rsidR="00453A05">
        <w:rPr>
          <w:rFonts w:ascii="宋体" w:eastAsia="宋体" w:hAnsi="宋体" w:hint="eastAsia"/>
          <w:sz w:val="24"/>
          <w:szCs w:val="24"/>
        </w:rPr>
        <w:t>期</w:t>
      </w:r>
      <w:r w:rsidR="006E2B84" w:rsidRPr="00C830F0">
        <w:rPr>
          <w:rFonts w:ascii="宋体" w:eastAsia="宋体" w:hAnsi="宋体" w:hint="eastAsia"/>
          <w:sz w:val="24"/>
          <w:szCs w:val="24"/>
        </w:rPr>
        <w:t>信奉朱子学的先</w:t>
      </w:r>
      <w:r w:rsidR="00453A05">
        <w:rPr>
          <w:rFonts w:ascii="宋体" w:eastAsia="宋体" w:hAnsi="宋体" w:hint="eastAsia"/>
          <w:sz w:val="24"/>
          <w:szCs w:val="24"/>
        </w:rPr>
        <w:t>进士大夫们共同协作的结果，</w:t>
      </w:r>
      <w:r w:rsidR="006E2B84" w:rsidRPr="00C830F0">
        <w:rPr>
          <w:rFonts w:ascii="宋体" w:eastAsia="宋体" w:hAnsi="宋体" w:hint="eastAsia"/>
          <w:sz w:val="24"/>
          <w:szCs w:val="24"/>
        </w:rPr>
        <w:t>丽末士大夫们在政治界和教育界起重要作用，特别是主导成均馆的</w:t>
      </w:r>
      <w:r w:rsidR="00303B4D" w:rsidRPr="00C830F0">
        <w:rPr>
          <w:rFonts w:ascii="宋体" w:eastAsia="宋体" w:hAnsi="宋体" w:hint="eastAsia"/>
          <w:sz w:val="24"/>
          <w:szCs w:val="24"/>
        </w:rPr>
        <w:t>中心</w:t>
      </w:r>
      <w:r w:rsidR="006E2B84" w:rsidRPr="00C830F0">
        <w:rPr>
          <w:rFonts w:ascii="宋体" w:eastAsia="宋体" w:hAnsi="宋体" w:hint="eastAsia"/>
          <w:sz w:val="24"/>
          <w:szCs w:val="24"/>
        </w:rPr>
        <w:t>力量</w:t>
      </w:r>
      <w:r w:rsidR="00593B03" w:rsidRPr="00C830F0">
        <w:rPr>
          <w:rFonts w:ascii="宋体" w:eastAsia="宋体" w:hAnsi="宋体" w:hint="eastAsia"/>
          <w:sz w:val="24"/>
          <w:szCs w:val="24"/>
        </w:rPr>
        <w:t>。</w:t>
      </w:r>
      <w:r w:rsidR="006E2B84" w:rsidRPr="00C830F0">
        <w:rPr>
          <w:rFonts w:ascii="宋体" w:eastAsia="宋体" w:hAnsi="宋体" w:hint="eastAsia"/>
          <w:sz w:val="24"/>
          <w:szCs w:val="24"/>
        </w:rPr>
        <w:t>他们大部分担任成均馆教官一职，所以不需要进行大幅度地改革。</w:t>
      </w:r>
    </w:p>
    <w:p w14:paraId="3FD56A62" w14:textId="77777777" w:rsidR="00303B4D" w:rsidRPr="00C830F0" w:rsidRDefault="00303B4D" w:rsidP="0000326F">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太宗元年（1400年）变更成均馆教官名称与品阶，这不单单是</w:t>
      </w:r>
      <w:r w:rsidR="004172E2" w:rsidRPr="00C830F0">
        <w:rPr>
          <w:rFonts w:ascii="宋体" w:eastAsia="宋体" w:hAnsi="宋体" w:hint="eastAsia"/>
          <w:sz w:val="24"/>
          <w:szCs w:val="24"/>
        </w:rPr>
        <w:t>表面上的</w:t>
      </w:r>
      <w:r w:rsidRPr="00C830F0">
        <w:rPr>
          <w:rFonts w:ascii="宋体" w:eastAsia="宋体" w:hAnsi="宋体" w:hint="eastAsia"/>
          <w:sz w:val="24"/>
          <w:szCs w:val="24"/>
        </w:rPr>
        <w:t>名称变化，本质上意味着复原高丽末期以经学为主的</w:t>
      </w:r>
      <w:r w:rsidR="004172E2" w:rsidRPr="00C830F0">
        <w:rPr>
          <w:rFonts w:ascii="宋体" w:eastAsia="宋体" w:hAnsi="宋体" w:hint="eastAsia"/>
          <w:sz w:val="24"/>
          <w:szCs w:val="24"/>
        </w:rPr>
        <w:t>教学</w:t>
      </w:r>
      <w:r w:rsidRPr="00C830F0">
        <w:rPr>
          <w:rFonts w:ascii="宋体" w:eastAsia="宋体" w:hAnsi="宋体" w:hint="eastAsia"/>
          <w:sz w:val="24"/>
          <w:szCs w:val="24"/>
        </w:rPr>
        <w:t>体系。</w:t>
      </w:r>
      <w:r w:rsidR="00036C12">
        <w:rPr>
          <w:rFonts w:ascii="宋体" w:eastAsia="宋体" w:hAnsi="宋体" w:hint="eastAsia"/>
          <w:sz w:val="24"/>
          <w:szCs w:val="24"/>
        </w:rPr>
        <w:t>成均馆实现教育活跃化是在世宗</w:t>
      </w:r>
      <w:r w:rsidR="004172E2" w:rsidRPr="00C830F0">
        <w:rPr>
          <w:rFonts w:ascii="宋体" w:eastAsia="宋体" w:hAnsi="宋体" w:hint="eastAsia"/>
          <w:sz w:val="24"/>
          <w:szCs w:val="24"/>
        </w:rPr>
        <w:t>时期，世宗颁布成均馆振兴政策：儒生的正员从100名扩张到200名，</w:t>
      </w:r>
      <w:r w:rsidR="00724308" w:rsidRPr="00C830F0">
        <w:rPr>
          <w:rFonts w:ascii="宋体" w:eastAsia="宋体" w:hAnsi="宋体" w:hint="eastAsia"/>
          <w:sz w:val="24"/>
          <w:szCs w:val="24"/>
        </w:rPr>
        <w:t>用成均馆的财政收入支付奴隶和土地1000结</w:t>
      </w:r>
      <w:r w:rsidR="00453A05">
        <w:rPr>
          <w:rFonts w:ascii="宋体" w:eastAsia="宋体" w:hAnsi="宋体" w:hint="eastAsia"/>
          <w:sz w:val="24"/>
          <w:szCs w:val="24"/>
        </w:rPr>
        <w:t>的费用，制定儒生们在学习中需要的学龄等等充实了成均馆教育内容。</w:t>
      </w:r>
      <w:r w:rsidR="00AA1BF8">
        <w:rPr>
          <w:rStyle w:val="ac"/>
          <w:rFonts w:ascii="宋体" w:eastAsia="宋体" w:hAnsi="宋体"/>
          <w:sz w:val="24"/>
          <w:szCs w:val="24"/>
        </w:rPr>
        <w:footnoteReference w:id="24"/>
      </w:r>
      <w:r w:rsidR="00453A05">
        <w:rPr>
          <w:rFonts w:ascii="宋体" w:eastAsia="宋体" w:hAnsi="宋体" w:hint="eastAsia"/>
          <w:sz w:val="24"/>
          <w:szCs w:val="24"/>
        </w:rPr>
        <w:t>《经国大典》</w:t>
      </w:r>
      <w:r w:rsidR="003216A2" w:rsidRPr="00C830F0">
        <w:rPr>
          <w:rFonts w:ascii="宋体" w:eastAsia="宋体" w:hAnsi="宋体" w:hint="eastAsia"/>
          <w:sz w:val="24"/>
          <w:szCs w:val="24"/>
        </w:rPr>
        <w:t>规定了朝鲜王朝的各方</w:t>
      </w:r>
      <w:r w:rsidR="003216A2" w:rsidRPr="00C830F0">
        <w:rPr>
          <w:rFonts w:ascii="宋体" w:eastAsia="宋体" w:hAnsi="宋体" w:hint="eastAsia"/>
          <w:sz w:val="24"/>
          <w:szCs w:val="24"/>
        </w:rPr>
        <w:lastRenderedPageBreak/>
        <w:t>面</w:t>
      </w:r>
      <w:r w:rsidR="00453A05">
        <w:rPr>
          <w:rFonts w:ascii="宋体" w:eastAsia="宋体" w:hAnsi="宋体" w:hint="eastAsia"/>
          <w:sz w:val="24"/>
          <w:szCs w:val="24"/>
        </w:rPr>
        <w:t>体制制度，是国家制度的根本所在。《经国大典》</w:t>
      </w:r>
      <w:r w:rsidR="003216A2" w:rsidRPr="00C830F0">
        <w:rPr>
          <w:rFonts w:ascii="宋体" w:eastAsia="宋体" w:hAnsi="宋体" w:hint="eastAsia"/>
          <w:sz w:val="24"/>
          <w:szCs w:val="24"/>
        </w:rPr>
        <w:t>中确立的成均馆</w:t>
      </w:r>
      <w:r w:rsidR="002A6AAA" w:rsidRPr="00C830F0">
        <w:rPr>
          <w:rFonts w:ascii="宋体" w:eastAsia="宋体" w:hAnsi="宋体" w:hint="eastAsia"/>
          <w:sz w:val="24"/>
          <w:szCs w:val="24"/>
        </w:rPr>
        <w:t>教官</w:t>
      </w:r>
      <w:r w:rsidR="003216A2" w:rsidRPr="00C830F0">
        <w:rPr>
          <w:rFonts w:ascii="宋体" w:eastAsia="宋体" w:hAnsi="宋体" w:hint="eastAsia"/>
          <w:sz w:val="24"/>
          <w:szCs w:val="24"/>
        </w:rPr>
        <w:t>机制可以概括为三方面。第一，成均馆教官机制与世祖12年正月相比，正员从23名扩到38名。第二，</w:t>
      </w:r>
      <w:r w:rsidR="004A0218" w:rsidRPr="00C830F0">
        <w:rPr>
          <w:rFonts w:ascii="宋体" w:eastAsia="宋体" w:hAnsi="宋体" w:hint="eastAsia"/>
          <w:sz w:val="24"/>
          <w:szCs w:val="24"/>
        </w:rPr>
        <w:t>直</w:t>
      </w:r>
      <w:r w:rsidR="009555AD" w:rsidRPr="00C830F0">
        <w:rPr>
          <w:rFonts w:ascii="宋体" w:eastAsia="宋体" w:hAnsi="宋体" w:hint="eastAsia"/>
          <w:sz w:val="24"/>
          <w:szCs w:val="24"/>
        </w:rPr>
        <w:t>讲的久任。成均馆教官机制中</w:t>
      </w:r>
      <w:r w:rsidR="00C977B0" w:rsidRPr="00C830F0">
        <w:rPr>
          <w:rFonts w:ascii="宋体" w:eastAsia="宋体" w:hAnsi="宋体" w:hint="eastAsia"/>
          <w:sz w:val="24"/>
          <w:szCs w:val="24"/>
        </w:rPr>
        <w:t>直讲的正员是4名，官品是正五品，法定化其中一名的久任。第三，博士以下的职位由议政府的司禄1名与直讲以下的2名兼任。</w:t>
      </w:r>
      <w:r w:rsidR="00B9114F" w:rsidRPr="00C830F0">
        <w:rPr>
          <w:rFonts w:ascii="宋体" w:eastAsia="宋体" w:hAnsi="宋体" w:hint="eastAsia"/>
          <w:sz w:val="24"/>
          <w:szCs w:val="24"/>
        </w:rPr>
        <w:t>1785年颁布的</w:t>
      </w:r>
      <w:r w:rsidR="00AA1BF8">
        <w:rPr>
          <w:rFonts w:ascii="宋体" w:eastAsia="宋体" w:hAnsi="宋体" w:hint="eastAsia"/>
          <w:sz w:val="24"/>
          <w:szCs w:val="24"/>
        </w:rPr>
        <w:t>《</w:t>
      </w:r>
      <w:r w:rsidR="00B9114F" w:rsidRPr="00C830F0">
        <w:rPr>
          <w:rFonts w:ascii="宋体" w:eastAsia="宋体" w:hAnsi="宋体" w:hint="eastAsia"/>
          <w:sz w:val="24"/>
          <w:szCs w:val="24"/>
        </w:rPr>
        <w:t>大典通</w:t>
      </w:r>
      <w:r w:rsidR="00AA1BF8">
        <w:rPr>
          <w:rFonts w:ascii="宋体" w:eastAsia="宋体" w:hAnsi="宋体" w:hint="eastAsia"/>
          <w:sz w:val="24"/>
          <w:szCs w:val="24"/>
        </w:rPr>
        <w:t>编》</w:t>
      </w:r>
      <w:r w:rsidR="00B9114F" w:rsidRPr="00C830F0">
        <w:rPr>
          <w:rFonts w:ascii="宋体" w:eastAsia="宋体" w:hAnsi="宋体" w:hint="eastAsia"/>
          <w:sz w:val="24"/>
          <w:szCs w:val="24"/>
        </w:rPr>
        <w:t>综合整理了</w:t>
      </w:r>
      <w:r w:rsidR="00AA1BF8">
        <w:rPr>
          <w:rFonts w:ascii="宋体" w:eastAsia="宋体" w:hAnsi="宋体" w:hint="eastAsia"/>
          <w:sz w:val="24"/>
          <w:szCs w:val="24"/>
        </w:rPr>
        <w:t>《</w:t>
      </w:r>
      <w:r w:rsidR="00B9114F" w:rsidRPr="00C830F0">
        <w:rPr>
          <w:rFonts w:ascii="宋体" w:eastAsia="宋体" w:hAnsi="宋体" w:hint="eastAsia"/>
          <w:sz w:val="24"/>
          <w:szCs w:val="24"/>
        </w:rPr>
        <w:t>经国大典</w:t>
      </w:r>
      <w:r w:rsidR="00AA1BF8">
        <w:rPr>
          <w:rFonts w:ascii="宋体" w:eastAsia="宋体" w:hAnsi="宋体" w:hint="eastAsia"/>
          <w:sz w:val="24"/>
          <w:szCs w:val="24"/>
        </w:rPr>
        <w:t>》</w:t>
      </w:r>
      <w:r w:rsidR="00B9114F" w:rsidRPr="00C830F0">
        <w:rPr>
          <w:rFonts w:ascii="宋体" w:eastAsia="宋体" w:hAnsi="宋体" w:hint="eastAsia"/>
          <w:sz w:val="24"/>
          <w:szCs w:val="24"/>
        </w:rPr>
        <w:t>中确立的成均馆教官机制及之后提出的教育改革方案，为成均馆振兴发展提供</w:t>
      </w:r>
      <w:r w:rsidR="00B15788" w:rsidRPr="00C830F0">
        <w:rPr>
          <w:rFonts w:ascii="宋体" w:eastAsia="宋体" w:hAnsi="宋体" w:hint="eastAsia"/>
          <w:sz w:val="24"/>
          <w:szCs w:val="24"/>
        </w:rPr>
        <w:t>了</w:t>
      </w:r>
      <w:r w:rsidR="00B9114F" w:rsidRPr="00C830F0">
        <w:rPr>
          <w:rFonts w:ascii="宋体" w:eastAsia="宋体" w:hAnsi="宋体" w:hint="eastAsia"/>
          <w:sz w:val="24"/>
          <w:szCs w:val="24"/>
        </w:rPr>
        <w:t>有效的法律保障。</w:t>
      </w:r>
    </w:p>
    <w:p w14:paraId="795F0B70" w14:textId="77777777" w:rsidR="00896B31" w:rsidRPr="00C830F0" w:rsidRDefault="004541C7" w:rsidP="007E7B83">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朝鲜初期成均馆的改编与扩大，主要对朝鲜社会的两个方面起主导作用：分别为振兴儒学与人才培养。儒教理念作为朝鲜王朝的统治理念，需要向百姓和儒生传播高丽末开始流传的性理学思想，成均馆作为中央最高教育机关</w:t>
      </w:r>
      <w:r w:rsidR="00954184" w:rsidRPr="00C830F0">
        <w:rPr>
          <w:rFonts w:ascii="宋体" w:eastAsia="宋体" w:hAnsi="宋体" w:hint="eastAsia"/>
          <w:sz w:val="24"/>
          <w:szCs w:val="24"/>
        </w:rPr>
        <w:t>负责</w:t>
      </w:r>
      <w:r w:rsidRPr="00C830F0">
        <w:rPr>
          <w:rFonts w:ascii="宋体" w:eastAsia="宋体" w:hAnsi="宋体" w:hint="eastAsia"/>
          <w:sz w:val="24"/>
          <w:szCs w:val="24"/>
        </w:rPr>
        <w:t>研究性理学理念</w:t>
      </w:r>
      <w:r w:rsidR="00DB00BA" w:rsidRPr="00C830F0">
        <w:rPr>
          <w:rFonts w:ascii="宋体" w:eastAsia="宋体" w:hAnsi="宋体" w:hint="eastAsia"/>
          <w:sz w:val="24"/>
          <w:szCs w:val="24"/>
        </w:rPr>
        <w:t>及普及</w:t>
      </w:r>
      <w:r w:rsidR="00954184" w:rsidRPr="00C830F0">
        <w:rPr>
          <w:rFonts w:ascii="宋体" w:eastAsia="宋体" w:hAnsi="宋体" w:hint="eastAsia"/>
          <w:sz w:val="24"/>
          <w:szCs w:val="24"/>
        </w:rPr>
        <w:t>儒教思想，担任教育改革的中心体作用</w:t>
      </w:r>
      <w:r w:rsidR="00DB00BA" w:rsidRPr="00C830F0">
        <w:rPr>
          <w:rFonts w:ascii="宋体" w:eastAsia="宋体" w:hAnsi="宋体" w:hint="eastAsia"/>
          <w:sz w:val="24"/>
          <w:szCs w:val="24"/>
        </w:rPr>
        <w:t>。</w:t>
      </w:r>
      <w:r w:rsidR="00954184" w:rsidRPr="00C830F0">
        <w:rPr>
          <w:rFonts w:ascii="宋体" w:eastAsia="宋体" w:hAnsi="宋体" w:hint="eastAsia"/>
          <w:sz w:val="24"/>
          <w:szCs w:val="24"/>
        </w:rPr>
        <w:t>成均馆的作用充分体现在其教育过程，教学内容与科举</w:t>
      </w:r>
      <w:r w:rsidR="00DB00BA" w:rsidRPr="00C830F0">
        <w:rPr>
          <w:rFonts w:ascii="宋体" w:eastAsia="宋体" w:hAnsi="宋体" w:hint="eastAsia"/>
          <w:sz w:val="24"/>
          <w:szCs w:val="24"/>
        </w:rPr>
        <w:t>考试</w:t>
      </w:r>
      <w:r w:rsidR="00954184" w:rsidRPr="00C830F0">
        <w:rPr>
          <w:rFonts w:ascii="宋体" w:eastAsia="宋体" w:hAnsi="宋体" w:hint="eastAsia"/>
          <w:sz w:val="24"/>
          <w:szCs w:val="24"/>
        </w:rPr>
        <w:t>的</w:t>
      </w:r>
      <w:r w:rsidR="00DB00BA" w:rsidRPr="00C830F0">
        <w:rPr>
          <w:rFonts w:ascii="宋体" w:eastAsia="宋体" w:hAnsi="宋体" w:hint="eastAsia"/>
          <w:sz w:val="24"/>
          <w:szCs w:val="24"/>
        </w:rPr>
        <w:t>科目制定</w:t>
      </w:r>
      <w:r w:rsidR="00954184" w:rsidRPr="00C830F0">
        <w:rPr>
          <w:rFonts w:ascii="宋体" w:eastAsia="宋体" w:hAnsi="宋体" w:hint="eastAsia"/>
          <w:sz w:val="24"/>
          <w:szCs w:val="24"/>
        </w:rPr>
        <w:t>方面</w:t>
      </w:r>
      <w:r w:rsidR="00A97E0C">
        <w:rPr>
          <w:rFonts w:ascii="宋体" w:eastAsia="宋体" w:hAnsi="宋体" w:hint="eastAsia"/>
          <w:sz w:val="24"/>
          <w:szCs w:val="24"/>
        </w:rPr>
        <w:t>。先进士大夫为了巩固</w:t>
      </w:r>
      <w:r w:rsidR="00DB00BA" w:rsidRPr="00C830F0">
        <w:rPr>
          <w:rFonts w:ascii="宋体" w:eastAsia="宋体" w:hAnsi="宋体" w:hint="eastAsia"/>
          <w:sz w:val="24"/>
          <w:szCs w:val="24"/>
        </w:rPr>
        <w:t>丽末</w:t>
      </w:r>
      <w:r w:rsidR="00A97E0C">
        <w:rPr>
          <w:rFonts w:ascii="宋体" w:eastAsia="宋体" w:hAnsi="宋体" w:hint="eastAsia"/>
          <w:sz w:val="24"/>
          <w:szCs w:val="24"/>
        </w:rPr>
        <w:t>鲜</w:t>
      </w:r>
      <w:r w:rsidR="00954184" w:rsidRPr="00C830F0">
        <w:rPr>
          <w:rFonts w:ascii="宋体" w:eastAsia="宋体" w:hAnsi="宋体" w:hint="eastAsia"/>
          <w:sz w:val="24"/>
          <w:szCs w:val="24"/>
        </w:rPr>
        <w:t>初</w:t>
      </w:r>
      <w:r w:rsidR="00DB00BA" w:rsidRPr="00C830F0">
        <w:rPr>
          <w:rFonts w:ascii="宋体" w:eastAsia="宋体" w:hAnsi="宋体" w:hint="eastAsia"/>
          <w:sz w:val="24"/>
          <w:szCs w:val="24"/>
        </w:rPr>
        <w:t>的政治地位，</w:t>
      </w:r>
      <w:r w:rsidR="007E60A0" w:rsidRPr="00C830F0">
        <w:rPr>
          <w:rFonts w:ascii="宋体" w:eastAsia="宋体" w:hAnsi="宋体" w:hint="eastAsia"/>
          <w:sz w:val="24"/>
          <w:szCs w:val="24"/>
        </w:rPr>
        <w:t>以科举制的复兴取代</w:t>
      </w:r>
      <w:r w:rsidR="00FD5A37" w:rsidRPr="00C830F0">
        <w:rPr>
          <w:rFonts w:ascii="宋体" w:eastAsia="宋体" w:hAnsi="宋体" w:hint="eastAsia"/>
          <w:sz w:val="24"/>
          <w:szCs w:val="24"/>
        </w:rPr>
        <w:t>世俗的</w:t>
      </w:r>
      <w:r w:rsidR="00954184" w:rsidRPr="00C830F0">
        <w:rPr>
          <w:rFonts w:ascii="宋体" w:eastAsia="宋体" w:hAnsi="宋体" w:hint="eastAsia"/>
          <w:sz w:val="24"/>
          <w:szCs w:val="24"/>
        </w:rPr>
        <w:t>座主门生</w:t>
      </w:r>
      <w:r w:rsidR="007E60A0" w:rsidRPr="00C830F0">
        <w:rPr>
          <w:rFonts w:ascii="宋体" w:eastAsia="宋体" w:hAnsi="宋体" w:hint="eastAsia"/>
          <w:sz w:val="24"/>
          <w:szCs w:val="24"/>
        </w:rPr>
        <w:t>制。</w:t>
      </w:r>
      <w:r w:rsidR="00312A97" w:rsidRPr="00C830F0">
        <w:rPr>
          <w:rFonts w:ascii="宋体" w:eastAsia="宋体" w:hAnsi="宋体" w:hint="eastAsia"/>
          <w:sz w:val="24"/>
          <w:szCs w:val="24"/>
        </w:rPr>
        <w:t>成均馆以官僚人才培养的教育目的进行整顿是由高丽末朝鲜初的政治情况决定的，急需普及儒教理念巩固新建的社会制度。</w:t>
      </w:r>
      <w:r w:rsidR="00FD5A37" w:rsidRPr="00C830F0">
        <w:rPr>
          <w:rFonts w:ascii="宋体" w:eastAsia="宋体" w:hAnsi="宋体" w:hint="eastAsia"/>
          <w:sz w:val="24"/>
          <w:szCs w:val="24"/>
        </w:rPr>
        <w:t>根据朝鲜初期教育改革方案，整顿</w:t>
      </w:r>
      <w:r w:rsidR="00100D7B" w:rsidRPr="00C830F0">
        <w:rPr>
          <w:rFonts w:ascii="宋体" w:eastAsia="宋体" w:hAnsi="宋体" w:hint="eastAsia"/>
          <w:sz w:val="24"/>
          <w:szCs w:val="24"/>
        </w:rPr>
        <w:t>成均馆</w:t>
      </w:r>
      <w:r w:rsidR="00FD5A37" w:rsidRPr="00C830F0">
        <w:rPr>
          <w:rFonts w:ascii="宋体" w:eastAsia="宋体" w:hAnsi="宋体" w:hint="eastAsia"/>
          <w:sz w:val="24"/>
          <w:szCs w:val="24"/>
        </w:rPr>
        <w:t>教官机制与教学内容后，以此为中心</w:t>
      </w:r>
      <w:r w:rsidR="00100D7B" w:rsidRPr="00C830F0">
        <w:rPr>
          <w:rFonts w:ascii="宋体" w:eastAsia="宋体" w:hAnsi="宋体" w:hint="eastAsia"/>
          <w:sz w:val="24"/>
          <w:szCs w:val="24"/>
        </w:rPr>
        <w:t>培养符合</w:t>
      </w:r>
      <w:r w:rsidR="00FD5A37" w:rsidRPr="00C830F0">
        <w:rPr>
          <w:rFonts w:ascii="宋体" w:eastAsia="宋体" w:hAnsi="宋体" w:hint="eastAsia"/>
          <w:sz w:val="24"/>
          <w:szCs w:val="24"/>
        </w:rPr>
        <w:t>新社会的儒教人才并登用。为了</w:t>
      </w:r>
      <w:r w:rsidR="008B2BF8" w:rsidRPr="00C830F0">
        <w:rPr>
          <w:rFonts w:ascii="宋体" w:eastAsia="宋体" w:hAnsi="宋体" w:hint="eastAsia"/>
          <w:sz w:val="24"/>
          <w:szCs w:val="24"/>
        </w:rPr>
        <w:t>鼓励成均馆</w:t>
      </w:r>
      <w:r w:rsidR="00100D7B" w:rsidRPr="00C830F0">
        <w:rPr>
          <w:rFonts w:ascii="宋体" w:eastAsia="宋体" w:hAnsi="宋体" w:hint="eastAsia"/>
          <w:sz w:val="24"/>
          <w:szCs w:val="24"/>
        </w:rPr>
        <w:t>教育，采取教学振兴政策</w:t>
      </w:r>
      <w:r w:rsidR="00D41013" w:rsidRPr="00C830F0">
        <w:rPr>
          <w:rFonts w:ascii="宋体" w:eastAsia="宋体" w:hAnsi="宋体" w:hint="eastAsia"/>
          <w:sz w:val="24"/>
          <w:szCs w:val="24"/>
        </w:rPr>
        <w:t>给予了经济</w:t>
      </w:r>
      <w:r w:rsidR="00AA1BF8">
        <w:rPr>
          <w:rFonts w:ascii="宋体" w:eastAsia="宋体" w:hAnsi="宋体" w:hint="eastAsia"/>
          <w:sz w:val="24"/>
          <w:szCs w:val="24"/>
        </w:rPr>
        <w:t>、</w:t>
      </w:r>
      <w:r w:rsidR="00D41013" w:rsidRPr="00C830F0">
        <w:rPr>
          <w:rFonts w:ascii="宋体" w:eastAsia="宋体" w:hAnsi="宋体" w:hint="eastAsia"/>
          <w:sz w:val="24"/>
          <w:szCs w:val="24"/>
        </w:rPr>
        <w:t>政治方面的特权。其内容包括提高教官品阶，优秀儒生可直接进入文科覆试，提供奴隶与地亩等等。</w:t>
      </w:r>
      <w:r w:rsidR="00EC6E64" w:rsidRPr="00C830F0">
        <w:rPr>
          <w:rFonts w:ascii="宋体" w:eastAsia="宋体" w:hAnsi="宋体" w:hint="eastAsia"/>
          <w:sz w:val="24"/>
          <w:szCs w:val="24"/>
        </w:rPr>
        <w:t>科举考试内容与</w:t>
      </w:r>
      <w:r w:rsidR="00FD5A37" w:rsidRPr="00C830F0">
        <w:rPr>
          <w:rFonts w:ascii="宋体" w:eastAsia="宋体" w:hAnsi="宋体" w:hint="eastAsia"/>
          <w:sz w:val="24"/>
          <w:szCs w:val="24"/>
        </w:rPr>
        <w:t>成均馆</w:t>
      </w:r>
      <w:r w:rsidR="000F09BF" w:rsidRPr="00C830F0">
        <w:rPr>
          <w:rFonts w:ascii="宋体" w:eastAsia="宋体" w:hAnsi="宋体" w:hint="eastAsia"/>
          <w:sz w:val="24"/>
          <w:szCs w:val="24"/>
        </w:rPr>
        <w:t>的</w:t>
      </w:r>
      <w:r w:rsidR="008B2BF8" w:rsidRPr="00C830F0">
        <w:rPr>
          <w:rFonts w:ascii="宋体" w:eastAsia="宋体" w:hAnsi="宋体" w:hint="eastAsia"/>
          <w:sz w:val="24"/>
          <w:szCs w:val="24"/>
        </w:rPr>
        <w:t>教学过程密切相关</w:t>
      </w:r>
      <w:r w:rsidR="00FD5A37" w:rsidRPr="00C830F0">
        <w:rPr>
          <w:rFonts w:ascii="宋体" w:eastAsia="宋体" w:hAnsi="宋体" w:hint="eastAsia"/>
          <w:sz w:val="24"/>
          <w:szCs w:val="24"/>
        </w:rPr>
        <w:t>，</w:t>
      </w:r>
      <w:r w:rsidR="007E7B83" w:rsidRPr="00C830F0">
        <w:rPr>
          <w:rFonts w:ascii="宋体" w:eastAsia="宋体" w:hAnsi="宋体" w:hint="eastAsia"/>
          <w:sz w:val="24"/>
          <w:szCs w:val="24"/>
        </w:rPr>
        <w:t>直接影响教学</w:t>
      </w:r>
      <w:r w:rsidR="000F09BF" w:rsidRPr="00C830F0">
        <w:rPr>
          <w:rFonts w:ascii="宋体" w:eastAsia="宋体" w:hAnsi="宋体" w:hint="eastAsia"/>
          <w:sz w:val="24"/>
          <w:szCs w:val="24"/>
        </w:rPr>
        <w:t>内容</w:t>
      </w:r>
      <w:r w:rsidR="007E7B83" w:rsidRPr="00C830F0">
        <w:rPr>
          <w:rFonts w:ascii="宋体" w:eastAsia="宋体" w:hAnsi="宋体" w:hint="eastAsia"/>
          <w:sz w:val="24"/>
          <w:szCs w:val="24"/>
        </w:rPr>
        <w:t>及官僚人才登用。</w:t>
      </w:r>
    </w:p>
    <w:p w14:paraId="4E46BFB9" w14:textId="77777777" w:rsidR="002B7C33" w:rsidRPr="00C830F0" w:rsidRDefault="00805A91" w:rsidP="00427043">
      <w:pPr>
        <w:pStyle w:val="3"/>
      </w:pPr>
      <w:bookmarkStart w:id="18" w:name="_Toc7098258"/>
      <w:r w:rsidRPr="00C830F0">
        <w:rPr>
          <w:rFonts w:hint="eastAsia"/>
        </w:rPr>
        <w:t>2.</w:t>
      </w:r>
      <w:r w:rsidR="00AA00EC">
        <w:rPr>
          <w:rFonts w:hint="eastAsia"/>
        </w:rPr>
        <w:t>科举学</w:t>
      </w:r>
      <w:r w:rsidR="00F9758B" w:rsidRPr="00C830F0">
        <w:rPr>
          <w:rFonts w:hint="eastAsia"/>
        </w:rPr>
        <w:t>制</w:t>
      </w:r>
      <w:r w:rsidR="004D244E" w:rsidRPr="00C830F0">
        <w:rPr>
          <w:rFonts w:hint="eastAsia"/>
        </w:rPr>
        <w:t>的变迁</w:t>
      </w:r>
      <w:r w:rsidR="00F65445" w:rsidRPr="00C830F0">
        <w:rPr>
          <w:rFonts w:hint="eastAsia"/>
        </w:rPr>
        <w:t>及考试科目的变化</w:t>
      </w:r>
      <w:bookmarkEnd w:id="18"/>
    </w:p>
    <w:p w14:paraId="0B35F5C0" w14:textId="77777777" w:rsidR="00E16644" w:rsidRPr="00C830F0" w:rsidRDefault="00FE52BC" w:rsidP="00E16644">
      <w:pPr>
        <w:spacing w:line="360" w:lineRule="auto"/>
        <w:ind w:firstLineChars="200" w:firstLine="480"/>
        <w:rPr>
          <w:rFonts w:ascii="宋体" w:eastAsia="宋体" w:hAnsi="宋体"/>
          <w:sz w:val="24"/>
          <w:szCs w:val="24"/>
        </w:rPr>
      </w:pPr>
      <w:r w:rsidRPr="00C830F0">
        <w:rPr>
          <w:rFonts w:ascii="宋体" w:eastAsia="宋体" w:hAnsi="宋体" w:hint="eastAsia"/>
          <w:sz w:val="24"/>
          <w:szCs w:val="24"/>
        </w:rPr>
        <w:t>朝鲜初期的</w:t>
      </w:r>
      <w:r w:rsidR="00F9758B" w:rsidRPr="00C830F0">
        <w:rPr>
          <w:rFonts w:ascii="宋体" w:eastAsia="宋体" w:hAnsi="宋体" w:hint="eastAsia"/>
          <w:sz w:val="24"/>
          <w:szCs w:val="24"/>
        </w:rPr>
        <w:t>科举制</w:t>
      </w:r>
      <w:r w:rsidRPr="00C830F0">
        <w:rPr>
          <w:rFonts w:ascii="宋体" w:eastAsia="宋体" w:hAnsi="宋体" w:hint="eastAsia"/>
          <w:sz w:val="24"/>
          <w:szCs w:val="24"/>
        </w:rPr>
        <w:t>是</w:t>
      </w:r>
      <w:r w:rsidR="00F5238A" w:rsidRPr="00C830F0">
        <w:rPr>
          <w:rFonts w:ascii="宋体" w:eastAsia="宋体" w:hAnsi="宋体" w:hint="eastAsia"/>
          <w:sz w:val="24"/>
          <w:szCs w:val="24"/>
        </w:rPr>
        <w:t>在儒教建国的</w:t>
      </w:r>
      <w:r w:rsidR="00ED5E13" w:rsidRPr="00C830F0">
        <w:rPr>
          <w:rFonts w:ascii="宋体" w:eastAsia="宋体" w:hAnsi="宋体" w:hint="eastAsia"/>
          <w:sz w:val="24"/>
          <w:szCs w:val="24"/>
        </w:rPr>
        <w:t>总体</w:t>
      </w:r>
      <w:r w:rsidR="00F5238A" w:rsidRPr="00C830F0">
        <w:rPr>
          <w:rFonts w:ascii="宋体" w:eastAsia="宋体" w:hAnsi="宋体" w:hint="eastAsia"/>
          <w:sz w:val="24"/>
          <w:szCs w:val="24"/>
        </w:rPr>
        <w:t>方针下，</w:t>
      </w:r>
      <w:r w:rsidRPr="00C830F0">
        <w:rPr>
          <w:rFonts w:ascii="宋体" w:eastAsia="宋体" w:hAnsi="宋体" w:hint="eastAsia"/>
          <w:sz w:val="24"/>
          <w:szCs w:val="24"/>
        </w:rPr>
        <w:t>为确立</w:t>
      </w:r>
      <w:r w:rsidR="009476D6" w:rsidRPr="00C830F0">
        <w:rPr>
          <w:rFonts w:ascii="宋体" w:eastAsia="宋体" w:hAnsi="宋体" w:hint="eastAsia"/>
          <w:sz w:val="24"/>
          <w:szCs w:val="24"/>
        </w:rPr>
        <w:t>中央集权</w:t>
      </w:r>
      <w:r w:rsidRPr="00C830F0">
        <w:rPr>
          <w:rFonts w:ascii="宋体" w:eastAsia="宋体" w:hAnsi="宋体" w:hint="eastAsia"/>
          <w:sz w:val="24"/>
          <w:szCs w:val="24"/>
        </w:rPr>
        <w:t>的管理体制</w:t>
      </w:r>
      <w:r w:rsidR="00F5238A" w:rsidRPr="00C830F0">
        <w:rPr>
          <w:rFonts w:ascii="宋体" w:eastAsia="宋体" w:hAnsi="宋体" w:hint="eastAsia"/>
          <w:sz w:val="24"/>
          <w:szCs w:val="24"/>
        </w:rPr>
        <w:t>而</w:t>
      </w:r>
      <w:r w:rsidRPr="00C830F0">
        <w:rPr>
          <w:rFonts w:ascii="宋体" w:eastAsia="宋体" w:hAnsi="宋体" w:hint="eastAsia"/>
          <w:sz w:val="24"/>
          <w:szCs w:val="24"/>
        </w:rPr>
        <w:t>实行的，随着教育改革的深入不断</w:t>
      </w:r>
      <w:r w:rsidR="002053FC" w:rsidRPr="00C830F0">
        <w:rPr>
          <w:rFonts w:ascii="宋体" w:eastAsia="宋体" w:hAnsi="宋体" w:hint="eastAsia"/>
          <w:sz w:val="24"/>
          <w:szCs w:val="24"/>
        </w:rPr>
        <w:t>地</w:t>
      </w:r>
      <w:r w:rsidRPr="00C830F0">
        <w:rPr>
          <w:rFonts w:ascii="宋体" w:eastAsia="宋体" w:hAnsi="宋体" w:hint="eastAsia"/>
          <w:sz w:val="24"/>
          <w:szCs w:val="24"/>
        </w:rPr>
        <w:t>变化发展。</w:t>
      </w:r>
      <w:r w:rsidR="00196208" w:rsidRPr="00C830F0">
        <w:rPr>
          <w:rFonts w:ascii="宋体" w:eastAsia="宋体" w:hAnsi="宋体" w:hint="eastAsia"/>
          <w:sz w:val="24"/>
          <w:szCs w:val="24"/>
        </w:rPr>
        <w:t>太祖</w:t>
      </w:r>
      <w:r w:rsidR="002053FC" w:rsidRPr="00C830F0">
        <w:rPr>
          <w:rFonts w:ascii="宋体" w:eastAsia="宋体" w:hAnsi="宋体" w:hint="eastAsia"/>
          <w:sz w:val="24"/>
          <w:szCs w:val="24"/>
        </w:rPr>
        <w:t>（1335-1408）</w:t>
      </w:r>
      <w:r w:rsidR="0042087F" w:rsidRPr="00C830F0">
        <w:rPr>
          <w:rFonts w:ascii="宋体" w:eastAsia="宋体" w:hAnsi="宋体" w:hint="eastAsia"/>
          <w:sz w:val="24"/>
          <w:szCs w:val="24"/>
        </w:rPr>
        <w:t>时期</w:t>
      </w:r>
      <w:r w:rsidR="002053FC" w:rsidRPr="00C830F0">
        <w:rPr>
          <w:rFonts w:ascii="宋体" w:eastAsia="宋体" w:hAnsi="宋体" w:hint="eastAsia"/>
          <w:sz w:val="24"/>
          <w:szCs w:val="24"/>
        </w:rPr>
        <w:t>指明了</w:t>
      </w:r>
      <w:r w:rsidR="00196208" w:rsidRPr="00C830F0">
        <w:rPr>
          <w:rFonts w:ascii="宋体" w:eastAsia="宋体" w:hAnsi="宋体" w:hint="eastAsia"/>
          <w:sz w:val="24"/>
          <w:szCs w:val="24"/>
        </w:rPr>
        <w:t>科举制的基本方向，</w:t>
      </w:r>
      <w:r w:rsidR="0036420E" w:rsidRPr="00C830F0">
        <w:rPr>
          <w:rFonts w:ascii="宋体" w:eastAsia="宋体" w:hAnsi="宋体" w:hint="eastAsia"/>
          <w:sz w:val="24"/>
          <w:szCs w:val="24"/>
        </w:rPr>
        <w:t>直到</w:t>
      </w:r>
      <w:r w:rsidR="00196208" w:rsidRPr="00C830F0">
        <w:rPr>
          <w:rFonts w:ascii="宋体" w:eastAsia="宋体" w:hAnsi="宋体" w:hint="eastAsia"/>
          <w:sz w:val="24"/>
          <w:szCs w:val="24"/>
        </w:rPr>
        <w:t>世宗（1397-1450</w:t>
      </w:r>
      <w:r w:rsidR="00196208" w:rsidRPr="00C830F0">
        <w:rPr>
          <w:rFonts w:ascii="宋体" w:eastAsia="宋体" w:hAnsi="宋体"/>
          <w:sz w:val="24"/>
          <w:szCs w:val="24"/>
        </w:rPr>
        <w:t>）</w:t>
      </w:r>
      <w:r w:rsidR="002053FC" w:rsidRPr="00C830F0">
        <w:rPr>
          <w:rFonts w:ascii="宋体" w:eastAsia="宋体" w:hAnsi="宋体" w:hint="eastAsia"/>
          <w:sz w:val="24"/>
          <w:szCs w:val="24"/>
        </w:rPr>
        <w:t>时期</w:t>
      </w:r>
      <w:r w:rsidR="0042087F" w:rsidRPr="00C830F0">
        <w:rPr>
          <w:rFonts w:ascii="宋体" w:eastAsia="宋体" w:hAnsi="宋体" w:hint="eastAsia"/>
          <w:sz w:val="24"/>
          <w:szCs w:val="24"/>
        </w:rPr>
        <w:t>才</w:t>
      </w:r>
      <w:r w:rsidR="002053FC" w:rsidRPr="00C830F0">
        <w:rPr>
          <w:rFonts w:ascii="宋体" w:eastAsia="宋体" w:hAnsi="宋体" w:hint="eastAsia"/>
          <w:sz w:val="24"/>
          <w:szCs w:val="24"/>
        </w:rPr>
        <w:t>完全</w:t>
      </w:r>
      <w:r w:rsidR="0042087F" w:rsidRPr="00C830F0">
        <w:rPr>
          <w:rFonts w:ascii="宋体" w:eastAsia="宋体" w:hAnsi="宋体" w:hint="eastAsia"/>
          <w:sz w:val="24"/>
          <w:szCs w:val="24"/>
        </w:rPr>
        <w:t>确立</w:t>
      </w:r>
      <w:r w:rsidR="0036420E" w:rsidRPr="00C830F0">
        <w:rPr>
          <w:rFonts w:ascii="宋体" w:eastAsia="宋体" w:hAnsi="宋体" w:hint="eastAsia"/>
          <w:sz w:val="24"/>
          <w:szCs w:val="24"/>
        </w:rPr>
        <w:t>。科举制</w:t>
      </w:r>
      <w:r w:rsidR="00196208" w:rsidRPr="00C830F0">
        <w:rPr>
          <w:rFonts w:ascii="宋体" w:eastAsia="宋体" w:hAnsi="宋体" w:hint="eastAsia"/>
          <w:sz w:val="24"/>
          <w:szCs w:val="24"/>
        </w:rPr>
        <w:t>根据考试类型和应试者分为文科</w:t>
      </w:r>
      <w:r w:rsidR="00AA5DD4">
        <w:rPr>
          <w:rFonts w:ascii="宋体" w:eastAsia="宋体" w:hAnsi="宋体" w:hint="eastAsia"/>
          <w:sz w:val="24"/>
          <w:szCs w:val="24"/>
        </w:rPr>
        <w:t>、</w:t>
      </w:r>
      <w:r w:rsidR="00196208" w:rsidRPr="00C830F0">
        <w:rPr>
          <w:rFonts w:ascii="宋体" w:eastAsia="宋体" w:hAnsi="宋体" w:hint="eastAsia"/>
          <w:sz w:val="24"/>
          <w:szCs w:val="24"/>
        </w:rPr>
        <w:t>武科</w:t>
      </w:r>
      <w:r w:rsidR="00AA5DD4">
        <w:rPr>
          <w:rFonts w:ascii="宋体" w:eastAsia="宋体" w:hAnsi="宋体" w:hint="eastAsia"/>
          <w:sz w:val="24"/>
          <w:szCs w:val="24"/>
        </w:rPr>
        <w:t>、</w:t>
      </w:r>
      <w:r w:rsidR="00196208" w:rsidRPr="00C830F0">
        <w:rPr>
          <w:rFonts w:ascii="宋体" w:eastAsia="宋体" w:hAnsi="宋体" w:hint="eastAsia"/>
          <w:sz w:val="24"/>
          <w:szCs w:val="24"/>
        </w:rPr>
        <w:t>杂科</w:t>
      </w:r>
      <w:r w:rsidR="00AA5DD4">
        <w:rPr>
          <w:rFonts w:ascii="宋体" w:eastAsia="宋体" w:hAnsi="宋体" w:hint="eastAsia"/>
          <w:sz w:val="24"/>
          <w:szCs w:val="24"/>
        </w:rPr>
        <w:t>、</w:t>
      </w:r>
      <w:r w:rsidR="00196208" w:rsidRPr="00C830F0">
        <w:rPr>
          <w:rFonts w:ascii="宋体" w:eastAsia="宋体" w:hAnsi="宋体" w:hint="eastAsia"/>
          <w:sz w:val="24"/>
          <w:szCs w:val="24"/>
        </w:rPr>
        <w:t>生员</w:t>
      </w:r>
      <w:r w:rsidR="00AA5DD4">
        <w:rPr>
          <w:rFonts w:ascii="宋体" w:eastAsia="宋体" w:hAnsi="宋体" w:hint="eastAsia"/>
          <w:sz w:val="24"/>
          <w:szCs w:val="24"/>
        </w:rPr>
        <w:t>、</w:t>
      </w:r>
      <w:r w:rsidR="00196208" w:rsidRPr="00C830F0">
        <w:rPr>
          <w:rFonts w:ascii="宋体" w:eastAsia="宋体" w:hAnsi="宋体" w:hint="eastAsia"/>
          <w:sz w:val="24"/>
          <w:szCs w:val="24"/>
        </w:rPr>
        <w:t>进士等等。成宗（1457-1494</w:t>
      </w:r>
      <w:r w:rsidR="00060BFD">
        <w:rPr>
          <w:rFonts w:ascii="宋体" w:eastAsia="宋体" w:hAnsi="宋体" w:hint="eastAsia"/>
          <w:sz w:val="24"/>
          <w:szCs w:val="24"/>
        </w:rPr>
        <w:t>）时期颁布的《经国大典》</w:t>
      </w:r>
      <w:r w:rsidR="0042087F" w:rsidRPr="00C830F0">
        <w:rPr>
          <w:rFonts w:ascii="宋体" w:eastAsia="宋体" w:hAnsi="宋体" w:hint="eastAsia"/>
          <w:sz w:val="24"/>
          <w:szCs w:val="24"/>
        </w:rPr>
        <w:t>以法定化的方式，</w:t>
      </w:r>
      <w:r w:rsidR="00726C4D">
        <w:rPr>
          <w:rFonts w:ascii="宋体" w:eastAsia="宋体" w:hAnsi="宋体" w:hint="eastAsia"/>
          <w:sz w:val="24"/>
          <w:szCs w:val="24"/>
        </w:rPr>
        <w:t>明确地规定</w:t>
      </w:r>
      <w:r w:rsidR="00196208" w:rsidRPr="00C830F0">
        <w:rPr>
          <w:rFonts w:ascii="宋体" w:eastAsia="宋体" w:hAnsi="宋体" w:hint="eastAsia"/>
          <w:sz w:val="24"/>
          <w:szCs w:val="24"/>
        </w:rPr>
        <w:t>考试</w:t>
      </w:r>
      <w:r w:rsidR="00672D20" w:rsidRPr="00C830F0">
        <w:rPr>
          <w:rFonts w:ascii="宋体" w:eastAsia="宋体" w:hAnsi="宋体" w:hint="eastAsia"/>
          <w:sz w:val="24"/>
          <w:szCs w:val="24"/>
        </w:rPr>
        <w:t>时间</w:t>
      </w:r>
      <w:r w:rsidR="00196208" w:rsidRPr="00C830F0">
        <w:rPr>
          <w:rFonts w:ascii="宋体" w:eastAsia="宋体" w:hAnsi="宋体" w:hint="eastAsia"/>
          <w:sz w:val="24"/>
          <w:szCs w:val="24"/>
        </w:rPr>
        <w:t>，</w:t>
      </w:r>
      <w:r w:rsidR="00E16644" w:rsidRPr="00C830F0">
        <w:rPr>
          <w:rFonts w:ascii="宋体" w:eastAsia="宋体" w:hAnsi="宋体" w:hint="eastAsia"/>
          <w:sz w:val="24"/>
          <w:szCs w:val="24"/>
        </w:rPr>
        <w:t>考试科目，合格人数等等</w:t>
      </w:r>
      <w:r w:rsidR="00726C4D">
        <w:rPr>
          <w:rFonts w:ascii="宋体" w:eastAsia="宋体" w:hAnsi="宋体" w:hint="eastAsia"/>
          <w:sz w:val="24"/>
          <w:szCs w:val="24"/>
        </w:rPr>
        <w:t>的</w:t>
      </w:r>
      <w:r w:rsidR="0042087F" w:rsidRPr="00C830F0">
        <w:rPr>
          <w:rFonts w:ascii="宋体" w:eastAsia="宋体" w:hAnsi="宋体" w:hint="eastAsia"/>
          <w:sz w:val="24"/>
          <w:szCs w:val="24"/>
        </w:rPr>
        <w:t>具体</w:t>
      </w:r>
      <w:r w:rsidR="00E16644" w:rsidRPr="00C830F0">
        <w:rPr>
          <w:rFonts w:ascii="宋体" w:eastAsia="宋体" w:hAnsi="宋体" w:hint="eastAsia"/>
          <w:sz w:val="24"/>
          <w:szCs w:val="24"/>
        </w:rPr>
        <w:t>细节</w:t>
      </w:r>
      <w:r w:rsidR="003710BB">
        <w:rPr>
          <w:rStyle w:val="ac"/>
          <w:rFonts w:ascii="宋体" w:eastAsia="宋体" w:hAnsi="宋体"/>
          <w:sz w:val="24"/>
          <w:szCs w:val="24"/>
        </w:rPr>
        <w:footnoteReference w:id="25"/>
      </w:r>
      <w:r w:rsidR="00E16644" w:rsidRPr="00C830F0">
        <w:rPr>
          <w:rFonts w:ascii="宋体" w:eastAsia="宋体" w:hAnsi="宋体" w:hint="eastAsia"/>
          <w:sz w:val="24"/>
          <w:szCs w:val="24"/>
        </w:rPr>
        <w:t>。英祖（1694-1776）</w:t>
      </w:r>
      <w:r w:rsidR="00852D60" w:rsidRPr="00C830F0">
        <w:rPr>
          <w:rFonts w:ascii="宋体" w:eastAsia="宋体" w:hAnsi="宋体" w:hint="eastAsia"/>
          <w:sz w:val="24"/>
          <w:szCs w:val="24"/>
        </w:rPr>
        <w:t>时期，</w:t>
      </w:r>
      <w:r w:rsidR="003E3D7D" w:rsidRPr="00C830F0">
        <w:rPr>
          <w:rFonts w:ascii="宋体" w:eastAsia="宋体" w:hAnsi="宋体" w:hint="eastAsia"/>
          <w:sz w:val="24"/>
          <w:szCs w:val="24"/>
        </w:rPr>
        <w:t>补充和修订</w:t>
      </w:r>
      <w:r w:rsidR="00060BFD">
        <w:rPr>
          <w:rFonts w:ascii="宋体" w:eastAsia="宋体" w:hAnsi="宋体" w:hint="eastAsia"/>
          <w:sz w:val="24"/>
          <w:szCs w:val="24"/>
        </w:rPr>
        <w:t>《</w:t>
      </w:r>
      <w:r w:rsidR="00C07AC6" w:rsidRPr="00C830F0">
        <w:rPr>
          <w:rFonts w:ascii="宋体" w:eastAsia="宋体" w:hAnsi="宋体" w:hint="eastAsia"/>
          <w:sz w:val="24"/>
          <w:szCs w:val="24"/>
        </w:rPr>
        <w:t>经国</w:t>
      </w:r>
      <w:r w:rsidR="00060BFD">
        <w:rPr>
          <w:rFonts w:ascii="宋体" w:eastAsia="宋体" w:hAnsi="宋体" w:hint="eastAsia"/>
          <w:sz w:val="24"/>
          <w:szCs w:val="24"/>
        </w:rPr>
        <w:t>大典》</w:t>
      </w:r>
      <w:r w:rsidR="003E3D7D" w:rsidRPr="00C830F0">
        <w:rPr>
          <w:rFonts w:ascii="宋体" w:eastAsia="宋体" w:hAnsi="宋体" w:hint="eastAsia"/>
          <w:sz w:val="24"/>
          <w:szCs w:val="24"/>
        </w:rPr>
        <w:t>中</w:t>
      </w:r>
      <w:r w:rsidR="00726C4D">
        <w:rPr>
          <w:rFonts w:ascii="宋体" w:eastAsia="宋体" w:hAnsi="宋体" w:hint="eastAsia"/>
          <w:sz w:val="24"/>
          <w:szCs w:val="24"/>
        </w:rPr>
        <w:t>提及</w:t>
      </w:r>
      <w:r w:rsidR="00060BFD">
        <w:rPr>
          <w:rFonts w:ascii="宋体" w:eastAsia="宋体" w:hAnsi="宋体" w:hint="eastAsia"/>
          <w:sz w:val="24"/>
          <w:szCs w:val="24"/>
        </w:rPr>
        <w:t>的内容并写进《续大典》</w:t>
      </w:r>
      <w:r w:rsidR="003E3D7D" w:rsidRPr="00C830F0">
        <w:rPr>
          <w:rFonts w:ascii="宋体" w:eastAsia="宋体" w:hAnsi="宋体" w:hint="eastAsia"/>
          <w:sz w:val="24"/>
          <w:szCs w:val="24"/>
        </w:rPr>
        <w:t>中</w:t>
      </w:r>
      <w:r w:rsidR="00726C4D">
        <w:rPr>
          <w:rFonts w:ascii="宋体" w:eastAsia="宋体" w:hAnsi="宋体" w:hint="eastAsia"/>
          <w:sz w:val="24"/>
          <w:szCs w:val="24"/>
        </w:rPr>
        <w:t>，推动</w:t>
      </w:r>
      <w:r w:rsidR="00EF082D" w:rsidRPr="00C830F0">
        <w:rPr>
          <w:rFonts w:ascii="宋体" w:eastAsia="宋体" w:hAnsi="宋体" w:hint="eastAsia"/>
          <w:sz w:val="24"/>
          <w:szCs w:val="24"/>
        </w:rPr>
        <w:t>科举制的</w:t>
      </w:r>
      <w:r w:rsidR="000748DE" w:rsidRPr="00C830F0">
        <w:rPr>
          <w:rFonts w:ascii="宋体" w:eastAsia="宋体" w:hAnsi="宋体" w:hint="eastAsia"/>
          <w:sz w:val="24"/>
          <w:szCs w:val="24"/>
        </w:rPr>
        <w:t>完善与</w:t>
      </w:r>
      <w:r w:rsidR="00EF082D" w:rsidRPr="00C830F0">
        <w:rPr>
          <w:rFonts w:ascii="宋体" w:eastAsia="宋体" w:hAnsi="宋体" w:hint="eastAsia"/>
          <w:sz w:val="24"/>
          <w:szCs w:val="24"/>
        </w:rPr>
        <w:t>法制化进程</w:t>
      </w:r>
      <w:r w:rsidR="00852D60" w:rsidRPr="00C830F0">
        <w:rPr>
          <w:rFonts w:ascii="宋体" w:eastAsia="宋体" w:hAnsi="宋体" w:hint="eastAsia"/>
          <w:sz w:val="24"/>
          <w:szCs w:val="24"/>
        </w:rPr>
        <w:t>。</w:t>
      </w:r>
      <w:r w:rsidR="00E16644" w:rsidRPr="00C830F0">
        <w:rPr>
          <w:rFonts w:ascii="宋体" w:eastAsia="宋体" w:hAnsi="宋体" w:hint="eastAsia"/>
          <w:sz w:val="24"/>
          <w:szCs w:val="24"/>
        </w:rPr>
        <w:t>但是在高宗</w:t>
      </w:r>
      <w:r w:rsidR="00E16644" w:rsidRPr="00C830F0">
        <w:rPr>
          <w:rFonts w:ascii="宋体" w:eastAsia="宋体" w:hAnsi="宋体" w:hint="eastAsia"/>
          <w:sz w:val="24"/>
          <w:szCs w:val="24"/>
        </w:rPr>
        <w:lastRenderedPageBreak/>
        <w:t>登基第31年（1894年）</w:t>
      </w:r>
      <w:r w:rsidR="00C07AC6" w:rsidRPr="00C830F0">
        <w:rPr>
          <w:rFonts w:ascii="宋体" w:eastAsia="宋体" w:hAnsi="宋体" w:hint="eastAsia"/>
          <w:sz w:val="24"/>
          <w:szCs w:val="24"/>
        </w:rPr>
        <w:t>，</w:t>
      </w:r>
      <w:r w:rsidR="0001418E">
        <w:rPr>
          <w:rFonts w:ascii="宋体" w:eastAsia="宋体" w:hAnsi="宋体" w:hint="eastAsia"/>
          <w:sz w:val="24"/>
          <w:szCs w:val="24"/>
        </w:rPr>
        <w:t>军国机务处认为通过形式上的科文难以选拔通识国情的人才</w:t>
      </w:r>
      <w:r w:rsidR="00E16644" w:rsidRPr="00C830F0">
        <w:rPr>
          <w:rFonts w:ascii="宋体" w:eastAsia="宋体" w:hAnsi="宋体" w:hint="eastAsia"/>
          <w:sz w:val="24"/>
          <w:szCs w:val="24"/>
        </w:rPr>
        <w:t>，</w:t>
      </w:r>
      <w:r w:rsidR="0001418E">
        <w:rPr>
          <w:rFonts w:ascii="宋体" w:eastAsia="宋体" w:hAnsi="宋体" w:hint="eastAsia"/>
          <w:sz w:val="24"/>
          <w:szCs w:val="24"/>
        </w:rPr>
        <w:t>从而</w:t>
      </w:r>
      <w:r w:rsidR="00E16644" w:rsidRPr="00C830F0">
        <w:rPr>
          <w:rFonts w:ascii="宋体" w:eastAsia="宋体" w:hAnsi="宋体" w:hint="eastAsia"/>
          <w:sz w:val="24"/>
          <w:szCs w:val="24"/>
        </w:rPr>
        <w:t>废除了</w:t>
      </w:r>
      <w:r w:rsidR="004D244E" w:rsidRPr="00C830F0">
        <w:rPr>
          <w:rFonts w:ascii="宋体" w:eastAsia="宋体" w:hAnsi="宋体" w:hint="eastAsia"/>
          <w:sz w:val="24"/>
          <w:szCs w:val="24"/>
        </w:rPr>
        <w:t>科举制</w:t>
      </w:r>
      <w:r w:rsidR="00FA3291" w:rsidRPr="00C830F0">
        <w:rPr>
          <w:rFonts w:ascii="宋体" w:eastAsia="宋体" w:hAnsi="宋体" w:hint="eastAsia"/>
          <w:sz w:val="24"/>
          <w:szCs w:val="24"/>
        </w:rPr>
        <w:t>，致使</w:t>
      </w:r>
      <w:r w:rsidR="0001418E">
        <w:rPr>
          <w:rFonts w:ascii="宋体" w:eastAsia="宋体" w:hAnsi="宋体" w:hint="eastAsia"/>
          <w:sz w:val="24"/>
          <w:szCs w:val="24"/>
        </w:rPr>
        <w:t>它在</w:t>
      </w:r>
      <w:r w:rsidR="00720977" w:rsidRPr="00C830F0">
        <w:rPr>
          <w:rFonts w:ascii="宋体" w:eastAsia="宋体" w:hAnsi="宋体" w:hint="eastAsia"/>
          <w:sz w:val="24"/>
          <w:szCs w:val="24"/>
        </w:rPr>
        <w:t>朝鲜</w:t>
      </w:r>
      <w:r w:rsidR="00FA3291" w:rsidRPr="00C830F0">
        <w:rPr>
          <w:rFonts w:ascii="宋体" w:eastAsia="宋体" w:hAnsi="宋体" w:hint="eastAsia"/>
          <w:sz w:val="24"/>
          <w:szCs w:val="24"/>
        </w:rPr>
        <w:t>历史的舞台</w:t>
      </w:r>
      <w:r w:rsidR="0001418E">
        <w:rPr>
          <w:rFonts w:ascii="宋体" w:eastAsia="宋体" w:hAnsi="宋体" w:hint="eastAsia"/>
          <w:sz w:val="24"/>
          <w:szCs w:val="24"/>
        </w:rPr>
        <w:t>中完全退出</w:t>
      </w:r>
      <w:r w:rsidR="00FA3291" w:rsidRPr="00C830F0">
        <w:rPr>
          <w:rFonts w:ascii="宋体" w:eastAsia="宋体" w:hAnsi="宋体" w:hint="eastAsia"/>
          <w:sz w:val="24"/>
          <w:szCs w:val="24"/>
        </w:rPr>
        <w:t>。</w:t>
      </w:r>
    </w:p>
    <w:p w14:paraId="30217C8D" w14:textId="77777777" w:rsidR="00654670" w:rsidRPr="00654670" w:rsidRDefault="00BD3BC4" w:rsidP="00654670">
      <w:pPr>
        <w:spacing w:line="360" w:lineRule="auto"/>
        <w:ind w:firstLineChars="200" w:firstLine="480"/>
        <w:rPr>
          <w:rFonts w:ascii="宋体" w:eastAsia="宋体" w:hAnsi="宋体"/>
          <w:sz w:val="24"/>
          <w:szCs w:val="24"/>
        </w:rPr>
      </w:pPr>
      <w:r w:rsidRPr="004E2F8B">
        <w:rPr>
          <w:rFonts w:ascii="宋体" w:eastAsia="宋体" w:hAnsi="宋体" w:hint="eastAsia"/>
          <w:sz w:val="24"/>
          <w:szCs w:val="24"/>
        </w:rPr>
        <w:t>科举制以考试的形式选拔国家统治与国家机构运营中需要的官僚人员，直到1894年新的官僚任命制度出台之前，一直是朝鲜历史过程中最具影响力的官员选拔制度。科举考试科目大体分为文科、武科、杂科，依据儒教理念统治国家的文治主义朝鲜王朝中最受重视的一科是文科</w:t>
      </w:r>
      <w:r w:rsidR="00AA5DD4">
        <w:rPr>
          <w:rFonts w:ascii="宋体" w:eastAsia="宋体" w:hAnsi="宋体" w:hint="eastAsia"/>
          <w:sz w:val="24"/>
          <w:szCs w:val="24"/>
        </w:rPr>
        <w:t>。</w:t>
      </w:r>
      <w:r w:rsidR="00BB3B1F">
        <w:rPr>
          <w:rStyle w:val="ac"/>
          <w:rFonts w:ascii="宋体" w:eastAsia="宋体" w:hAnsi="宋体"/>
          <w:sz w:val="24"/>
          <w:szCs w:val="24"/>
        </w:rPr>
        <w:footnoteReference w:id="26"/>
      </w:r>
      <w:r w:rsidRPr="004E2F8B">
        <w:rPr>
          <w:rFonts w:ascii="宋体" w:eastAsia="宋体" w:hAnsi="宋体" w:hint="eastAsia"/>
          <w:sz w:val="24"/>
          <w:szCs w:val="24"/>
        </w:rPr>
        <w:t>文科的考试内容与考试方式由国家指导阶层决定，深度思考参与国家机构运营的官僚们所必备的素养应是什么，即取决于符不符合统治阶级所规定的人才标准。朝鲜初期关于人才规定的上疏中可以看出，通过文科选拔的官员必须满足三项要求：第一，精通经学；第二，善于处理事务；第三，精于文章书</w:t>
      </w:r>
      <w:r w:rsidR="0007649A">
        <w:rPr>
          <w:rFonts w:ascii="宋体" w:eastAsia="宋体" w:hAnsi="宋体" w:hint="eastAsia"/>
          <w:sz w:val="24"/>
          <w:szCs w:val="24"/>
        </w:rPr>
        <w:t>写。参与朝鲜建国的士大夫们普遍赞同上疏的内容，文科的三场考核方式</w:t>
      </w:r>
      <w:r w:rsidRPr="004E2F8B">
        <w:rPr>
          <w:rFonts w:ascii="宋体" w:eastAsia="宋体" w:hAnsi="宋体" w:hint="eastAsia"/>
          <w:sz w:val="24"/>
          <w:szCs w:val="24"/>
        </w:rPr>
        <w:t>如实地反映了人才选拔原则。</w:t>
      </w:r>
      <w:r w:rsidR="004E2F8B" w:rsidRPr="004E2F8B">
        <w:rPr>
          <w:rFonts w:ascii="宋体" w:eastAsia="宋体" w:hAnsi="宋体" w:hint="eastAsia"/>
          <w:sz w:val="24"/>
          <w:szCs w:val="24"/>
        </w:rPr>
        <w:t>文科</w:t>
      </w:r>
      <w:r w:rsidR="004E2F8B">
        <w:rPr>
          <w:rFonts w:ascii="宋体" w:eastAsia="宋体" w:hAnsi="宋体" w:hint="eastAsia"/>
          <w:sz w:val="24"/>
          <w:szCs w:val="24"/>
        </w:rPr>
        <w:t>考试</w:t>
      </w:r>
      <w:r w:rsidR="004E2F8B" w:rsidRPr="004E2F8B">
        <w:rPr>
          <w:rFonts w:ascii="宋体" w:eastAsia="宋体" w:hAnsi="宋体" w:hint="eastAsia"/>
          <w:sz w:val="24"/>
          <w:szCs w:val="24"/>
        </w:rPr>
        <w:t>初场考察对经学的掌握程度，中场以</w:t>
      </w:r>
      <w:r w:rsidR="007B7F1E">
        <w:rPr>
          <w:rFonts w:ascii="宋体" w:eastAsia="宋体" w:hAnsi="宋体" w:cs="PUCITW+*ÇÑ¾ç½Å¸íÁ¶-Identity-H" w:hint="eastAsia"/>
          <w:color w:val="000000"/>
          <w:sz w:val="24"/>
          <w:szCs w:val="24"/>
        </w:rPr>
        <w:t>赋</w:t>
      </w:r>
      <w:r w:rsidR="007B7F1E">
        <w:rPr>
          <w:rFonts w:ascii="宋体" w:eastAsia="宋体" w:hAnsi="宋体" w:cs="微软雅黑" w:hint="eastAsia"/>
          <w:color w:val="000000"/>
          <w:sz w:val="24"/>
          <w:szCs w:val="24"/>
        </w:rPr>
        <w:t>、</w:t>
      </w:r>
      <w:r w:rsidR="007B7F1E">
        <w:rPr>
          <w:rFonts w:ascii="宋体" w:eastAsia="宋体" w:hAnsi="宋体" w:cs="PUCITW+*ÇÑ¾ç½Å¸íÁ¶-Identity-H" w:hint="eastAsia"/>
          <w:color w:val="000000"/>
          <w:sz w:val="24"/>
          <w:szCs w:val="24"/>
        </w:rPr>
        <w:t>额</w:t>
      </w:r>
      <w:r w:rsidR="007B7F1E">
        <w:rPr>
          <w:rFonts w:ascii="宋体" w:eastAsia="宋体" w:hAnsi="宋体" w:cs="微软雅黑" w:hint="eastAsia"/>
          <w:color w:val="000000"/>
          <w:sz w:val="24"/>
          <w:szCs w:val="24"/>
        </w:rPr>
        <w:t>、</w:t>
      </w:r>
      <w:r w:rsidR="007B7F1E">
        <w:rPr>
          <w:rFonts w:ascii="宋体" w:eastAsia="宋体" w:hAnsi="宋体" w:cs="PUCITW+*ÇÑ¾ç½Å¸íÁ¶-Identity-H" w:hint="eastAsia"/>
          <w:color w:val="000000"/>
          <w:sz w:val="24"/>
          <w:szCs w:val="24"/>
        </w:rPr>
        <w:t>铭</w:t>
      </w:r>
      <w:r w:rsidR="007B7F1E">
        <w:rPr>
          <w:rFonts w:ascii="宋体" w:eastAsia="宋体" w:hAnsi="宋体" w:cs="微软雅黑" w:hint="eastAsia"/>
          <w:color w:val="000000"/>
          <w:sz w:val="24"/>
          <w:szCs w:val="24"/>
        </w:rPr>
        <w:t>、</w:t>
      </w:r>
      <w:r w:rsidR="007B7F1E">
        <w:rPr>
          <w:rFonts w:ascii="宋体" w:eastAsia="宋体" w:hAnsi="宋体" w:cs="PUCITW+*ÇÑ¾ç½Å¸íÁ¶-Identity-H" w:hint="eastAsia"/>
          <w:color w:val="000000"/>
          <w:sz w:val="24"/>
          <w:szCs w:val="24"/>
        </w:rPr>
        <w:t>记、</w:t>
      </w:r>
      <w:r w:rsidR="004E2F8B" w:rsidRPr="004E2F8B">
        <w:rPr>
          <w:rFonts w:ascii="宋体" w:eastAsia="宋体" w:hAnsi="宋体" w:cs="PUCITW+*ÇÑ¾ç½Å¸íÁ¶-Identity-H" w:hint="eastAsia"/>
          <w:color w:val="000000"/>
          <w:sz w:val="24"/>
          <w:szCs w:val="24"/>
        </w:rPr>
        <w:t>表等方式测试文学素养，终场通过策综合评价个人</w:t>
      </w:r>
      <w:r w:rsidR="004E2F8B">
        <w:rPr>
          <w:rFonts w:ascii="宋体" w:eastAsia="宋体" w:hAnsi="宋体" w:cs="PUCITW+*ÇÑ¾ç½Å¸íÁ¶-Identity-H" w:hint="eastAsia"/>
          <w:color w:val="000000"/>
          <w:sz w:val="24"/>
          <w:szCs w:val="24"/>
        </w:rPr>
        <w:t>对时政的了解程度</w:t>
      </w:r>
      <w:r w:rsidR="00632EAC">
        <w:rPr>
          <w:rFonts w:ascii="宋体" w:eastAsia="宋体" w:hAnsi="宋体" w:cs="PUCITW+*ÇÑ¾ç½Å¸íÁ¶-Identity-H" w:hint="eastAsia"/>
          <w:color w:val="000000"/>
          <w:sz w:val="24"/>
          <w:szCs w:val="24"/>
        </w:rPr>
        <w:t>与</w:t>
      </w:r>
      <w:r w:rsidR="004E2F8B">
        <w:rPr>
          <w:rFonts w:ascii="宋体" w:eastAsia="宋体" w:hAnsi="宋体" w:cs="PUCITW+*ÇÑ¾ç½Å¸íÁ¶-Identity-H" w:hint="eastAsia"/>
          <w:color w:val="000000"/>
          <w:sz w:val="24"/>
          <w:szCs w:val="24"/>
        </w:rPr>
        <w:t>独特的政治见解。</w:t>
      </w:r>
      <w:r w:rsidR="00A86D3F">
        <w:rPr>
          <w:rFonts w:ascii="宋体" w:eastAsia="宋体" w:hAnsi="宋体" w:cs="PUCITW+*ÇÑ¾ç½Å¸íÁ¶-Identity-H" w:hint="eastAsia"/>
          <w:color w:val="000000"/>
          <w:sz w:val="24"/>
          <w:szCs w:val="24"/>
        </w:rPr>
        <w:t>其中朝鲜初期争议不断的是初场的考试形式</w:t>
      </w:r>
      <w:r w:rsidR="00632EAC">
        <w:rPr>
          <w:rFonts w:ascii="宋体" w:eastAsia="宋体" w:hAnsi="宋体" w:cs="PUCITW+*ÇÑ¾ç½Å¸íÁ¶-Identity-H" w:hint="eastAsia"/>
          <w:color w:val="000000"/>
          <w:sz w:val="24"/>
          <w:szCs w:val="24"/>
        </w:rPr>
        <w:t>，</w:t>
      </w:r>
      <w:r w:rsidR="00654670">
        <w:rPr>
          <w:rFonts w:ascii="宋体" w:eastAsia="宋体" w:hAnsi="宋体" w:cs="PUCITW+*ÇÑ¾ç½Å¸íÁ¶-Identity-H" w:hint="eastAsia"/>
          <w:color w:val="000000"/>
          <w:sz w:val="24"/>
          <w:szCs w:val="24"/>
        </w:rPr>
        <w:t>究竟用口述还是用制述来考核</w:t>
      </w:r>
      <w:r w:rsidR="00654670" w:rsidRPr="00654670">
        <w:rPr>
          <w:rFonts w:ascii="宋体" w:eastAsia="宋体" w:hAnsi="宋体" w:cs="PUCITW+*ÇÑ¾ç½Å¸íÁ¶-Identity-H" w:hint="eastAsia"/>
          <w:color w:val="000000"/>
          <w:sz w:val="24"/>
          <w:szCs w:val="24"/>
        </w:rPr>
        <w:t>经学</w:t>
      </w:r>
      <w:r w:rsidR="00654670">
        <w:rPr>
          <w:rFonts w:ascii="宋体" w:eastAsia="宋体" w:hAnsi="宋体" w:cs="PUCITW+*ÇÑ¾ç½Å¸íÁ¶-Identity-H" w:hint="eastAsia"/>
          <w:color w:val="000000"/>
          <w:sz w:val="24"/>
          <w:szCs w:val="24"/>
        </w:rPr>
        <w:t>成为</w:t>
      </w:r>
      <w:r w:rsidR="00654670" w:rsidRPr="00654670">
        <w:rPr>
          <w:rFonts w:ascii="宋体" w:eastAsia="宋体" w:hAnsi="宋体" w:cs="PUCITW+*ÇÑ¾ç½Å¸íÁ¶-Identity-H" w:hint="eastAsia"/>
          <w:color w:val="000000"/>
          <w:sz w:val="24"/>
          <w:szCs w:val="24"/>
        </w:rPr>
        <w:t>长期困扰官僚们的疑难问题。这就是所谓的讲制是非，</w:t>
      </w:r>
      <w:r w:rsidR="00654670">
        <w:rPr>
          <w:rFonts w:ascii="宋体" w:eastAsia="宋体" w:hAnsi="宋体" w:cs="PUCITW+*ÇÑ¾ç½Å¸íÁ¶-Identity-H" w:hint="eastAsia"/>
          <w:color w:val="000000"/>
          <w:sz w:val="24"/>
          <w:szCs w:val="24"/>
        </w:rPr>
        <w:t>初场考试有</w:t>
      </w:r>
      <w:r w:rsidR="00264A36">
        <w:rPr>
          <w:rFonts w:ascii="宋体" w:eastAsia="宋体" w:hAnsi="宋体" w:cs="PUCITW+*ÇÑ¾ç½Å¸íÁ¶-Identity-H" w:hint="eastAsia"/>
          <w:color w:val="000000"/>
          <w:sz w:val="24"/>
          <w:szCs w:val="24"/>
        </w:rPr>
        <w:t>时</w:t>
      </w:r>
      <w:r w:rsidR="00654670">
        <w:rPr>
          <w:rFonts w:ascii="宋体" w:eastAsia="宋体" w:hAnsi="宋体" w:cs="PUCITW+*ÇÑ¾ç½Å¸íÁ¶-Identity-H" w:hint="eastAsia"/>
          <w:color w:val="000000"/>
          <w:sz w:val="24"/>
          <w:szCs w:val="24"/>
        </w:rPr>
        <w:t>用讲经，</w:t>
      </w:r>
      <w:r w:rsidR="00264A36">
        <w:rPr>
          <w:rFonts w:ascii="宋体" w:eastAsia="宋体" w:hAnsi="宋体" w:cs="PUCITW+*ÇÑ¾ç½Å¸íÁ¶-Identity-H" w:hint="eastAsia"/>
          <w:color w:val="000000"/>
          <w:sz w:val="24"/>
          <w:szCs w:val="24"/>
        </w:rPr>
        <w:t>有时</w:t>
      </w:r>
      <w:r w:rsidR="00654670">
        <w:rPr>
          <w:rFonts w:ascii="宋体" w:eastAsia="宋体" w:hAnsi="宋体" w:cs="PUCITW+*ÇÑ¾ç½Å¸íÁ¶-Identity-H" w:hint="eastAsia"/>
          <w:color w:val="000000"/>
          <w:sz w:val="24"/>
          <w:szCs w:val="24"/>
        </w:rPr>
        <w:t>用</w:t>
      </w:r>
      <w:r w:rsidR="00654670" w:rsidRPr="00C830F0">
        <w:rPr>
          <w:rFonts w:ascii="宋体" w:eastAsia="宋体" w:hAnsi="宋体" w:cs="PUCITW+*ÇÑ¾ç½Å¸íÁ¶-Identity-H" w:hint="eastAsia"/>
          <w:color w:val="000000"/>
          <w:sz w:val="24"/>
          <w:szCs w:val="24"/>
        </w:rPr>
        <w:t>疑</w:t>
      </w:r>
      <w:r w:rsidR="00654670" w:rsidRPr="00C830F0">
        <w:rPr>
          <w:rFonts w:ascii="宋体" w:eastAsia="宋体" w:hAnsi="宋体" w:cs="Cambria Math" w:hint="eastAsia"/>
          <w:color w:val="000000"/>
          <w:sz w:val="24"/>
          <w:szCs w:val="24"/>
        </w:rPr>
        <w:t>、</w:t>
      </w:r>
      <w:r w:rsidR="007B7F1E">
        <w:rPr>
          <w:rFonts w:ascii="宋体" w:eastAsia="宋体" w:hAnsi="宋体" w:cs="PUCITW+*ÇÑ¾ç½Å¸íÁ¶-Identity-H" w:hint="eastAsia"/>
          <w:color w:val="000000"/>
          <w:sz w:val="24"/>
          <w:szCs w:val="24"/>
        </w:rPr>
        <w:t>义</w:t>
      </w:r>
      <w:r w:rsidR="00654670">
        <w:rPr>
          <w:rFonts w:ascii="宋体" w:eastAsia="宋体" w:hAnsi="宋体" w:cs="PUCITW+*ÇÑ¾ç½Å¸íÁ¶-Identity-H" w:hint="eastAsia"/>
          <w:color w:val="000000"/>
          <w:sz w:val="24"/>
          <w:szCs w:val="24"/>
        </w:rPr>
        <w:t>等方式，不断地进行变动，没有得到统一的共识。</w:t>
      </w:r>
      <w:r w:rsidR="00C756E6">
        <w:rPr>
          <w:rFonts w:ascii="宋体" w:eastAsia="宋体" w:hAnsi="宋体" w:cs="PUCITW+*ÇÑ¾ç½Å¸íÁ¶-Identity-H" w:hint="eastAsia"/>
          <w:color w:val="000000"/>
          <w:sz w:val="24"/>
          <w:szCs w:val="24"/>
        </w:rPr>
        <w:t>最终</w:t>
      </w:r>
      <w:r w:rsidR="007B7F1E">
        <w:rPr>
          <w:rFonts w:ascii="宋体" w:eastAsia="宋体" w:hAnsi="宋体" w:cs="PUCITW+*ÇÑ¾ç½Å¸íÁ¶-Identity-H" w:hint="eastAsia"/>
          <w:color w:val="000000"/>
          <w:sz w:val="24"/>
          <w:szCs w:val="24"/>
        </w:rPr>
        <w:t>《</w:t>
      </w:r>
      <w:r w:rsidR="00654670">
        <w:rPr>
          <w:rFonts w:ascii="宋体" w:eastAsia="宋体" w:hAnsi="宋体" w:cs="PUCITW+*ÇÑ¾ç½Å¸íÁ¶-Identity-H" w:hint="eastAsia"/>
          <w:color w:val="000000"/>
          <w:sz w:val="24"/>
          <w:szCs w:val="24"/>
        </w:rPr>
        <w:t>经国大典</w:t>
      </w:r>
      <w:r w:rsidR="007B7F1E">
        <w:rPr>
          <w:rFonts w:ascii="宋体" w:eastAsia="宋体" w:hAnsi="宋体" w:cs="PUCITW+*ÇÑ¾ç½Å¸íÁ¶-Identity-H" w:hint="eastAsia"/>
          <w:color w:val="000000"/>
          <w:sz w:val="24"/>
          <w:szCs w:val="24"/>
        </w:rPr>
        <w:t>》</w:t>
      </w:r>
      <w:r w:rsidR="00895BFA">
        <w:rPr>
          <w:rFonts w:ascii="宋体" w:eastAsia="宋体" w:hAnsi="宋体" w:cs="PUCITW+*ÇÑ¾ç½Å¸íÁ¶-Identity-H" w:hint="eastAsia"/>
          <w:color w:val="000000"/>
          <w:sz w:val="24"/>
          <w:szCs w:val="24"/>
        </w:rPr>
        <w:t>以法定化的方式明确</w:t>
      </w:r>
      <w:r w:rsidR="00654670">
        <w:rPr>
          <w:rFonts w:ascii="宋体" w:eastAsia="宋体" w:hAnsi="宋体" w:cs="PUCITW+*ÇÑ¾ç½Å¸íÁ¶-Identity-H" w:hint="eastAsia"/>
          <w:color w:val="000000"/>
          <w:sz w:val="24"/>
          <w:szCs w:val="24"/>
        </w:rPr>
        <w:t>规定文科初试初场是</w:t>
      </w:r>
      <w:r w:rsidR="00895BFA">
        <w:rPr>
          <w:rFonts w:ascii="宋体" w:eastAsia="宋体" w:hAnsi="宋体" w:cs="PUCITW+*ÇÑ¾ç½Å¸íÁ¶-Identity-H" w:hint="eastAsia"/>
          <w:color w:val="000000"/>
          <w:sz w:val="24"/>
          <w:szCs w:val="24"/>
        </w:rPr>
        <w:t>制述，覆试初场是口述，且新设明经科</w:t>
      </w:r>
      <w:r w:rsidR="00246F7E">
        <w:rPr>
          <w:rFonts w:ascii="宋体" w:eastAsia="宋体" w:hAnsi="宋体" w:cs="PUCITW+*ÇÑ¾ç½Å¸íÁ¶-Identity-H" w:hint="eastAsia"/>
          <w:color w:val="000000"/>
          <w:sz w:val="24"/>
          <w:szCs w:val="24"/>
        </w:rPr>
        <w:t>。</w:t>
      </w:r>
      <w:r w:rsidR="00BB3B1F">
        <w:rPr>
          <w:rStyle w:val="ac"/>
          <w:rFonts w:ascii="宋体" w:eastAsia="宋体" w:hAnsi="宋体" w:cs="PUCITW+*ÇÑ¾ç½Å¸íÁ¶-Identity-H"/>
          <w:color w:val="000000"/>
          <w:sz w:val="24"/>
          <w:szCs w:val="24"/>
        </w:rPr>
        <w:footnoteReference w:id="27"/>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649"/>
        <w:gridCol w:w="992"/>
        <w:gridCol w:w="4332"/>
      </w:tblGrid>
      <w:tr w:rsidR="00E15D97" w:rsidRPr="00C36B95" w14:paraId="13EACECD" w14:textId="77777777" w:rsidTr="00454FA0">
        <w:tc>
          <w:tcPr>
            <w:tcW w:w="1400" w:type="dxa"/>
            <w:vAlign w:val="center"/>
          </w:tcPr>
          <w:p w14:paraId="0FB3F0BC" w14:textId="77777777" w:rsidR="002B25EE" w:rsidRPr="009D4C3D" w:rsidRDefault="007B7F1E" w:rsidP="00454FA0">
            <w:pPr>
              <w:spacing w:line="360" w:lineRule="auto"/>
              <w:ind w:left="72"/>
              <w:rPr>
                <w:rFonts w:ascii="宋体" w:eastAsia="宋体" w:hAnsi="宋体"/>
                <w:kern w:val="24"/>
                <w:sz w:val="24"/>
                <w:szCs w:val="24"/>
              </w:rPr>
            </w:pPr>
            <w:r w:rsidRPr="009D4C3D">
              <w:rPr>
                <w:rFonts w:ascii="宋体" w:eastAsia="宋体" w:hAnsi="宋体" w:cs="PUCITW+*ÇÑ¾ç½Å¸íÁ¶-Identity-H" w:hint="eastAsia"/>
                <w:color w:val="000000"/>
                <w:kern w:val="24"/>
                <w:sz w:val="24"/>
                <w:szCs w:val="24"/>
              </w:rPr>
              <w:t>考试阶段</w:t>
            </w:r>
          </w:p>
        </w:tc>
        <w:tc>
          <w:tcPr>
            <w:tcW w:w="1649" w:type="dxa"/>
            <w:vAlign w:val="center"/>
          </w:tcPr>
          <w:p w14:paraId="05272907" w14:textId="77777777" w:rsidR="002B25EE" w:rsidRPr="009D4C3D" w:rsidRDefault="002B25EE" w:rsidP="00454FA0">
            <w:pPr>
              <w:spacing w:line="360" w:lineRule="auto"/>
              <w:ind w:left="72"/>
              <w:rPr>
                <w:rFonts w:ascii="宋体" w:eastAsia="宋体" w:hAnsi="宋体"/>
                <w:kern w:val="24"/>
                <w:sz w:val="24"/>
                <w:szCs w:val="24"/>
              </w:rPr>
            </w:pPr>
            <w:r w:rsidRPr="009D4C3D">
              <w:rPr>
                <w:rFonts w:ascii="宋体" w:eastAsia="宋体" w:hAnsi="宋体" w:cs="PUCITW+*ÇÑ¾ç½Å¸íÁ¶-Identity-H" w:hint="eastAsia"/>
                <w:color w:val="000000"/>
                <w:kern w:val="24"/>
                <w:sz w:val="24"/>
                <w:szCs w:val="24"/>
              </w:rPr>
              <w:t>二</w:t>
            </w:r>
            <w:r w:rsidRPr="009D4C3D">
              <w:rPr>
                <w:rFonts w:ascii="宋体" w:eastAsia="宋体" w:hAnsi="宋体" w:hint="cs"/>
                <w:color w:val="000000"/>
                <w:spacing w:val="-1"/>
                <w:kern w:val="24"/>
                <w:sz w:val="24"/>
                <w:szCs w:val="24"/>
              </w:rPr>
              <w:t xml:space="preserve"> </w:t>
            </w:r>
            <w:r w:rsidRPr="009D4C3D">
              <w:rPr>
                <w:rFonts w:ascii="宋体" w:eastAsia="宋体" w:hAnsi="宋体" w:cs="PUCITW+*ÇÑ¾ç½Å¸íÁ¶-Identity-H" w:hint="eastAsia"/>
                <w:color w:val="000000"/>
                <w:kern w:val="24"/>
                <w:sz w:val="24"/>
                <w:szCs w:val="24"/>
              </w:rPr>
              <w:t>分</w:t>
            </w:r>
            <w:r w:rsidRPr="009D4C3D">
              <w:rPr>
                <w:rFonts w:ascii="宋体" w:eastAsia="宋体" w:hAnsi="宋体" w:hint="cs"/>
                <w:color w:val="000000"/>
                <w:spacing w:val="-1"/>
                <w:kern w:val="24"/>
                <w:sz w:val="24"/>
                <w:szCs w:val="24"/>
              </w:rPr>
              <w:t xml:space="preserve"> </w:t>
            </w:r>
            <w:r w:rsidRPr="009D4C3D">
              <w:rPr>
                <w:rFonts w:ascii="宋体" w:eastAsia="宋体" w:hAnsi="宋体" w:cs="PUCITW+*ÇÑ¾ç½Å¸íÁ¶-Identity-H" w:hint="eastAsia"/>
                <w:color w:val="000000"/>
                <w:kern w:val="24"/>
                <w:sz w:val="24"/>
                <w:szCs w:val="24"/>
              </w:rPr>
              <w:t>科</w:t>
            </w:r>
            <w:r w:rsidRPr="009D4C3D">
              <w:rPr>
                <w:rFonts w:ascii="宋体" w:eastAsia="宋体" w:hAnsi="宋体" w:hint="cs"/>
                <w:color w:val="000000"/>
                <w:spacing w:val="2"/>
                <w:kern w:val="24"/>
                <w:sz w:val="24"/>
                <w:szCs w:val="24"/>
              </w:rPr>
              <w:t xml:space="preserve"> </w:t>
            </w:r>
            <w:r w:rsidRPr="009D4C3D">
              <w:rPr>
                <w:rFonts w:ascii="宋体" w:eastAsia="宋体" w:hAnsi="宋体" w:cs="PUCITW+*ÇÑ¾ç½Å¸íÁ¶-Identity-H" w:hint="eastAsia"/>
                <w:color w:val="000000"/>
                <w:kern w:val="24"/>
                <w:sz w:val="24"/>
                <w:szCs w:val="24"/>
              </w:rPr>
              <w:t>目</w:t>
            </w:r>
          </w:p>
        </w:tc>
        <w:tc>
          <w:tcPr>
            <w:tcW w:w="992" w:type="dxa"/>
            <w:vAlign w:val="center"/>
          </w:tcPr>
          <w:p w14:paraId="4A5DA505" w14:textId="77777777" w:rsidR="002B25EE" w:rsidRPr="009D4C3D" w:rsidRDefault="00E15D97" w:rsidP="00454FA0">
            <w:pPr>
              <w:autoSpaceDE w:val="0"/>
              <w:autoSpaceDN w:val="0"/>
              <w:spacing w:line="360" w:lineRule="auto"/>
              <w:rPr>
                <w:rFonts w:ascii="宋体" w:eastAsia="宋体" w:hAnsi="宋体"/>
                <w:color w:val="000000"/>
                <w:kern w:val="24"/>
                <w:sz w:val="24"/>
                <w:szCs w:val="24"/>
              </w:rPr>
            </w:pPr>
            <w:r w:rsidRPr="009D4C3D">
              <w:rPr>
                <w:rFonts w:ascii="宋体" w:eastAsia="宋体" w:hAnsi="宋体" w:cs="PUCITW+*ÇÑ¾ç½Å¸íÁ¶-Identity-H" w:hint="eastAsia"/>
                <w:color w:val="000000"/>
                <w:kern w:val="24"/>
                <w:sz w:val="24"/>
                <w:szCs w:val="24"/>
              </w:rPr>
              <w:t>试</w:t>
            </w:r>
            <w:r w:rsidR="007B7F1E" w:rsidRPr="009D4C3D">
              <w:rPr>
                <w:rFonts w:ascii="宋体" w:eastAsia="宋体" w:hAnsi="宋体" w:cs="PUCITW+*ÇÑ¾ç½Å¸íÁ¶-Identity-H" w:hint="eastAsia"/>
                <w:color w:val="000000"/>
                <w:kern w:val="24"/>
                <w:sz w:val="24"/>
                <w:szCs w:val="24"/>
              </w:rPr>
              <w:t>场</w:t>
            </w:r>
          </w:p>
        </w:tc>
        <w:tc>
          <w:tcPr>
            <w:tcW w:w="4332" w:type="dxa"/>
            <w:vAlign w:val="center"/>
          </w:tcPr>
          <w:p w14:paraId="0590827E" w14:textId="77777777" w:rsidR="002B25EE" w:rsidRPr="009D4C3D" w:rsidRDefault="002B25EE" w:rsidP="00454FA0">
            <w:pPr>
              <w:autoSpaceDE w:val="0"/>
              <w:autoSpaceDN w:val="0"/>
              <w:spacing w:line="360" w:lineRule="auto"/>
              <w:rPr>
                <w:rFonts w:ascii="宋体" w:eastAsia="宋体" w:hAnsi="宋体"/>
                <w:color w:val="000000"/>
                <w:kern w:val="24"/>
                <w:sz w:val="24"/>
                <w:szCs w:val="24"/>
              </w:rPr>
            </w:pPr>
            <w:r w:rsidRPr="009D4C3D">
              <w:rPr>
                <w:rFonts w:ascii="宋体" w:eastAsia="宋体" w:hAnsi="宋体" w:cs="PUCITW+*ÇÑ¾ç½Å¸íÁ¶-Identity-H" w:hint="eastAsia"/>
                <w:color w:val="000000"/>
                <w:kern w:val="24"/>
                <w:sz w:val="24"/>
                <w:szCs w:val="24"/>
              </w:rPr>
              <w:t>考</w:t>
            </w:r>
            <w:r w:rsidRPr="009D4C3D">
              <w:rPr>
                <w:rFonts w:ascii="宋体" w:eastAsia="宋体" w:hAnsi="宋体" w:hint="cs"/>
                <w:color w:val="000000"/>
                <w:spacing w:val="-1"/>
                <w:kern w:val="24"/>
                <w:sz w:val="24"/>
                <w:szCs w:val="24"/>
              </w:rPr>
              <w:t xml:space="preserve"> </w:t>
            </w:r>
            <w:r w:rsidR="00E15D97" w:rsidRPr="009D4C3D">
              <w:rPr>
                <w:rFonts w:ascii="宋体" w:eastAsia="宋体" w:hAnsi="宋体" w:cs="PUCITW+*ÇÑ¾ç½Å¸íÁ¶-Identity-H" w:hint="eastAsia"/>
                <w:color w:val="000000"/>
                <w:kern w:val="24"/>
                <w:sz w:val="24"/>
                <w:szCs w:val="24"/>
              </w:rPr>
              <w:t>试</w:t>
            </w:r>
            <w:r w:rsidRPr="009D4C3D">
              <w:rPr>
                <w:rFonts w:ascii="宋体" w:eastAsia="宋体" w:hAnsi="宋体" w:hint="cs"/>
                <w:color w:val="000000"/>
                <w:spacing w:val="2"/>
                <w:kern w:val="24"/>
                <w:sz w:val="24"/>
                <w:szCs w:val="24"/>
              </w:rPr>
              <w:t xml:space="preserve"> </w:t>
            </w:r>
            <w:r w:rsidRPr="009D4C3D">
              <w:rPr>
                <w:rFonts w:ascii="宋体" w:eastAsia="宋体" w:hAnsi="宋体" w:cs="PUCITW+*ÇÑ¾ç½Å¸íÁ¶-Identity-H" w:hint="eastAsia"/>
                <w:color w:val="000000"/>
                <w:kern w:val="24"/>
                <w:sz w:val="24"/>
                <w:szCs w:val="24"/>
              </w:rPr>
              <w:t>科</w:t>
            </w:r>
            <w:r w:rsidRPr="009D4C3D">
              <w:rPr>
                <w:rFonts w:ascii="宋体" w:eastAsia="宋体" w:hAnsi="宋体" w:hint="cs"/>
                <w:color w:val="000000"/>
                <w:spacing w:val="-1"/>
                <w:kern w:val="24"/>
                <w:sz w:val="24"/>
                <w:szCs w:val="24"/>
              </w:rPr>
              <w:t xml:space="preserve"> </w:t>
            </w:r>
            <w:r w:rsidRPr="009D4C3D">
              <w:rPr>
                <w:rFonts w:ascii="宋体" w:eastAsia="宋体" w:hAnsi="宋体" w:cs="PUCITW+*ÇÑ¾ç½Å¸íÁ¶-Identity-H" w:hint="eastAsia"/>
                <w:color w:val="000000"/>
                <w:kern w:val="24"/>
                <w:sz w:val="24"/>
                <w:szCs w:val="24"/>
              </w:rPr>
              <w:t>目</w:t>
            </w:r>
          </w:p>
        </w:tc>
      </w:tr>
      <w:tr w:rsidR="00E15D97" w:rsidRPr="00C36B95" w14:paraId="290B41D1" w14:textId="77777777" w:rsidTr="00454FA0">
        <w:tc>
          <w:tcPr>
            <w:tcW w:w="1400" w:type="dxa"/>
            <w:vMerge w:val="restart"/>
            <w:vAlign w:val="center"/>
          </w:tcPr>
          <w:p w14:paraId="320C5CB3" w14:textId="77777777" w:rsidR="002B25EE" w:rsidRPr="009D4C3D" w:rsidRDefault="007B7F1E" w:rsidP="00454FA0">
            <w:pPr>
              <w:autoSpaceDE w:val="0"/>
              <w:autoSpaceDN w:val="0"/>
              <w:spacing w:line="360" w:lineRule="auto"/>
              <w:rPr>
                <w:rFonts w:ascii="宋体" w:eastAsia="宋体" w:hAnsi="宋体"/>
                <w:kern w:val="24"/>
                <w:sz w:val="24"/>
                <w:szCs w:val="24"/>
              </w:rPr>
            </w:pPr>
            <w:r w:rsidRPr="009D4C3D">
              <w:rPr>
                <w:rFonts w:ascii="宋体" w:eastAsia="宋体" w:hAnsi="宋体" w:cs="PUCITW+*ÇÑ¾ç½Å¸íÁ¶-Identity-H" w:hint="eastAsia"/>
                <w:color w:val="000000"/>
                <w:spacing w:val="-13"/>
                <w:kern w:val="24"/>
                <w:sz w:val="24"/>
                <w:szCs w:val="24"/>
              </w:rPr>
              <w:t>初试</w:t>
            </w:r>
          </w:p>
        </w:tc>
        <w:tc>
          <w:tcPr>
            <w:tcW w:w="1649" w:type="dxa"/>
            <w:vMerge w:val="restart"/>
            <w:vAlign w:val="center"/>
          </w:tcPr>
          <w:p w14:paraId="1F4D0AC8" w14:textId="77777777" w:rsidR="002B25EE" w:rsidRPr="009D4C3D" w:rsidRDefault="007B7F1E" w:rsidP="00454FA0">
            <w:pPr>
              <w:autoSpaceDE w:val="0"/>
              <w:autoSpaceDN w:val="0"/>
              <w:spacing w:line="360" w:lineRule="auto"/>
              <w:rPr>
                <w:rFonts w:ascii="宋体" w:eastAsia="宋体" w:hAnsi="宋体"/>
                <w:kern w:val="24"/>
                <w:sz w:val="24"/>
                <w:szCs w:val="24"/>
              </w:rPr>
            </w:pPr>
            <w:r w:rsidRPr="009D4C3D">
              <w:rPr>
                <w:rFonts w:ascii="宋体" w:eastAsia="宋体" w:hAnsi="宋体" w:cs="PUCITW+*ÇÑ¾ç½Å¸íÁ¶-Identity-H" w:hint="eastAsia"/>
                <w:color w:val="000000"/>
                <w:spacing w:val="-2"/>
                <w:kern w:val="24"/>
                <w:sz w:val="24"/>
                <w:szCs w:val="24"/>
              </w:rPr>
              <w:t>制</w:t>
            </w:r>
            <w:r w:rsidR="002B25EE" w:rsidRPr="009D4C3D">
              <w:rPr>
                <w:rFonts w:ascii="宋体" w:eastAsia="宋体" w:hAnsi="宋体" w:cs="PUCITW+*ÇÑ¾ç½Å¸íÁ¶-Identity-H" w:hint="eastAsia"/>
                <w:color w:val="000000"/>
                <w:spacing w:val="-2"/>
                <w:kern w:val="24"/>
                <w:sz w:val="24"/>
                <w:szCs w:val="24"/>
                <w:lang w:eastAsia="ko-KR"/>
              </w:rPr>
              <w:t>述</w:t>
            </w:r>
          </w:p>
        </w:tc>
        <w:tc>
          <w:tcPr>
            <w:tcW w:w="992" w:type="dxa"/>
            <w:vAlign w:val="center"/>
          </w:tcPr>
          <w:p w14:paraId="69A366A2" w14:textId="77777777" w:rsidR="002B25EE" w:rsidRPr="009D4C3D" w:rsidRDefault="007B7F1E" w:rsidP="00454FA0">
            <w:pPr>
              <w:spacing w:line="360" w:lineRule="auto"/>
              <w:rPr>
                <w:rFonts w:ascii="宋体" w:eastAsia="宋体" w:hAnsi="宋体"/>
                <w:kern w:val="24"/>
                <w:sz w:val="24"/>
                <w:szCs w:val="24"/>
              </w:rPr>
            </w:pPr>
            <w:r w:rsidRPr="009D4C3D">
              <w:rPr>
                <w:rFonts w:ascii="宋体" w:eastAsia="宋体" w:hAnsi="宋体" w:cs="PUCITW+*ÇÑ¾ç½Å¸íÁ¶-Identity-H" w:hint="eastAsia"/>
                <w:color w:val="000000"/>
                <w:spacing w:val="-10"/>
                <w:kern w:val="24"/>
                <w:sz w:val="24"/>
                <w:szCs w:val="24"/>
                <w:lang w:eastAsia="ko-KR"/>
              </w:rPr>
              <w:t>初</w:t>
            </w:r>
            <w:r w:rsidRPr="009D4C3D">
              <w:rPr>
                <w:rFonts w:ascii="宋体" w:eastAsia="宋体" w:hAnsi="宋体" w:cs="PUCITW+*ÇÑ¾ç½Å¸íÁ¶-Identity-H" w:hint="eastAsia"/>
                <w:color w:val="000000"/>
                <w:kern w:val="24"/>
                <w:sz w:val="24"/>
                <w:szCs w:val="24"/>
              </w:rPr>
              <w:t>场</w:t>
            </w:r>
          </w:p>
        </w:tc>
        <w:tc>
          <w:tcPr>
            <w:tcW w:w="4332" w:type="dxa"/>
            <w:vAlign w:val="center"/>
          </w:tcPr>
          <w:p w14:paraId="3CA535BC" w14:textId="77777777" w:rsidR="002B25EE" w:rsidRPr="009D4C3D" w:rsidRDefault="007B7F1E" w:rsidP="00254781">
            <w:pPr>
              <w:autoSpaceDE w:val="0"/>
              <w:autoSpaceDN w:val="0"/>
              <w:spacing w:line="360" w:lineRule="auto"/>
              <w:jc w:val="left"/>
              <w:rPr>
                <w:rFonts w:ascii="宋体" w:eastAsia="宋体" w:hAnsi="宋体"/>
                <w:color w:val="000000"/>
                <w:kern w:val="24"/>
                <w:sz w:val="24"/>
                <w:szCs w:val="24"/>
              </w:rPr>
            </w:pPr>
            <w:r w:rsidRPr="009D4C3D">
              <w:rPr>
                <w:rFonts w:ascii="宋体" w:eastAsia="宋体" w:hAnsi="宋体" w:cs="PUCITW+*ÇÑ¾ç½Å¸íÁ¶-Identity-H" w:hint="eastAsia"/>
                <w:color w:val="000000"/>
                <w:kern w:val="24"/>
                <w:sz w:val="24"/>
                <w:szCs w:val="24"/>
              </w:rPr>
              <w:t>五经四书</w:t>
            </w:r>
            <w:r w:rsidR="002B25EE" w:rsidRPr="009D4C3D">
              <w:rPr>
                <w:rFonts w:ascii="宋体" w:eastAsia="宋体" w:hAnsi="宋体" w:cs="Batang" w:hint="eastAsia"/>
                <w:color w:val="000000"/>
                <w:kern w:val="24"/>
                <w:sz w:val="24"/>
                <w:szCs w:val="24"/>
              </w:rPr>
              <w:t>的</w:t>
            </w:r>
            <w:r w:rsidR="002B25EE" w:rsidRPr="009D4C3D">
              <w:rPr>
                <w:rFonts w:ascii="宋体" w:eastAsia="宋体" w:hAnsi="宋体" w:cs="PUCITW+*ÇÑ¾ç½Å¸íÁ¶-Identity-H" w:hint="eastAsia"/>
                <w:color w:val="000000"/>
                <w:kern w:val="24"/>
                <w:sz w:val="24"/>
                <w:szCs w:val="24"/>
              </w:rPr>
              <w:t>疑</w:t>
            </w:r>
            <w:r w:rsidR="002B25EE" w:rsidRPr="009D4C3D">
              <w:rPr>
                <w:rFonts w:ascii="宋体" w:eastAsia="宋体" w:hAnsi="宋体" w:cs="Cambria Math" w:hint="eastAsia"/>
                <w:color w:val="000000"/>
                <w:kern w:val="24"/>
                <w:sz w:val="24"/>
                <w:szCs w:val="24"/>
              </w:rPr>
              <w:t>、</w:t>
            </w:r>
            <w:r w:rsidRPr="009D4C3D">
              <w:rPr>
                <w:rFonts w:ascii="宋体" w:eastAsia="宋体" w:hAnsi="宋体" w:cs="PUCITW+*ÇÑ¾ç½Å¸íÁ¶-Identity-H" w:hint="eastAsia"/>
                <w:color w:val="000000"/>
                <w:kern w:val="24"/>
                <w:sz w:val="24"/>
                <w:szCs w:val="24"/>
              </w:rPr>
              <w:t>义</w:t>
            </w:r>
            <w:r w:rsidR="002B25EE" w:rsidRPr="009D4C3D">
              <w:rPr>
                <w:rFonts w:ascii="宋体" w:eastAsia="宋体" w:hAnsi="宋体" w:cs="Cambria Math" w:hint="eastAsia"/>
                <w:color w:val="000000"/>
                <w:kern w:val="24"/>
                <w:sz w:val="24"/>
                <w:szCs w:val="24"/>
              </w:rPr>
              <w:t>、</w:t>
            </w:r>
            <w:r w:rsidRPr="009D4C3D">
              <w:rPr>
                <w:rFonts w:ascii="宋体" w:eastAsia="宋体" w:hAnsi="宋体" w:cs="PUCITW+*ÇÑ¾ç½Å¸íÁ¶-Identity-H" w:hint="eastAsia"/>
                <w:color w:val="000000"/>
                <w:kern w:val="24"/>
                <w:sz w:val="24"/>
                <w:szCs w:val="24"/>
              </w:rPr>
              <w:t>论</w:t>
            </w:r>
            <w:r w:rsidR="002B25EE" w:rsidRPr="009D4C3D">
              <w:rPr>
                <w:rFonts w:ascii="宋体" w:eastAsia="宋体" w:hAnsi="宋体" w:cs="PUCITW+*ÇÑ¾ç½Å¸íÁ¶-Identity-H" w:hint="eastAsia"/>
                <w:color w:val="000000"/>
                <w:kern w:val="24"/>
                <w:sz w:val="24"/>
                <w:szCs w:val="24"/>
              </w:rPr>
              <w:t>中选两篇</w:t>
            </w:r>
          </w:p>
        </w:tc>
      </w:tr>
      <w:tr w:rsidR="00E15D97" w:rsidRPr="00C36B95" w14:paraId="788F4DC9" w14:textId="77777777" w:rsidTr="00454FA0">
        <w:tc>
          <w:tcPr>
            <w:tcW w:w="1400" w:type="dxa"/>
            <w:vMerge/>
            <w:vAlign w:val="center"/>
          </w:tcPr>
          <w:p w14:paraId="2FE8C492" w14:textId="77777777" w:rsidR="002B25EE" w:rsidRPr="009D4C3D" w:rsidRDefault="002B25EE" w:rsidP="00454FA0">
            <w:pPr>
              <w:spacing w:line="360" w:lineRule="auto"/>
              <w:ind w:left="72"/>
              <w:rPr>
                <w:rFonts w:ascii="宋体" w:eastAsia="宋体" w:hAnsi="宋体"/>
                <w:kern w:val="24"/>
                <w:sz w:val="24"/>
                <w:szCs w:val="24"/>
              </w:rPr>
            </w:pPr>
          </w:p>
        </w:tc>
        <w:tc>
          <w:tcPr>
            <w:tcW w:w="1649" w:type="dxa"/>
            <w:vMerge/>
            <w:vAlign w:val="center"/>
          </w:tcPr>
          <w:p w14:paraId="0FC9E01F" w14:textId="77777777" w:rsidR="002B25EE" w:rsidRPr="009D4C3D" w:rsidRDefault="002B25EE" w:rsidP="00454FA0">
            <w:pPr>
              <w:widowControl/>
              <w:spacing w:line="360" w:lineRule="auto"/>
              <w:rPr>
                <w:rFonts w:ascii="宋体" w:eastAsia="宋体" w:hAnsi="宋体"/>
                <w:kern w:val="24"/>
                <w:sz w:val="24"/>
                <w:szCs w:val="24"/>
              </w:rPr>
            </w:pPr>
          </w:p>
        </w:tc>
        <w:tc>
          <w:tcPr>
            <w:tcW w:w="992" w:type="dxa"/>
            <w:vAlign w:val="center"/>
          </w:tcPr>
          <w:p w14:paraId="4EA7B8E3" w14:textId="77777777" w:rsidR="002B25EE" w:rsidRPr="009D4C3D" w:rsidRDefault="007B7F1E" w:rsidP="00454FA0">
            <w:pPr>
              <w:spacing w:line="360" w:lineRule="auto"/>
              <w:ind w:left="72"/>
              <w:rPr>
                <w:rFonts w:ascii="宋体" w:eastAsia="宋体" w:hAnsi="宋体" w:cs="PUCITW+*ÇÑ¾ç½Å¸íÁ¶-Identity-H"/>
                <w:color w:val="000000"/>
                <w:spacing w:val="1"/>
                <w:kern w:val="24"/>
                <w:sz w:val="24"/>
                <w:szCs w:val="24"/>
                <w:lang w:eastAsia="ko-KR"/>
              </w:rPr>
            </w:pPr>
            <w:r w:rsidRPr="009D4C3D">
              <w:rPr>
                <w:rFonts w:ascii="宋体" w:eastAsia="宋体" w:hAnsi="宋体" w:cs="PUCITW+*ÇÑ¾ç½Å¸íÁ¶-Identity-H" w:hint="eastAsia"/>
                <w:color w:val="000000"/>
                <w:spacing w:val="1"/>
                <w:kern w:val="24"/>
                <w:sz w:val="24"/>
                <w:szCs w:val="24"/>
                <w:lang w:eastAsia="ko-KR"/>
              </w:rPr>
              <w:t>中</w:t>
            </w:r>
            <w:r w:rsidRPr="009D4C3D">
              <w:rPr>
                <w:rFonts w:ascii="宋体" w:eastAsia="宋体" w:hAnsi="宋体" w:cs="PUCITW+*ÇÑ¾ç½Å¸íÁ¶-Identity-H" w:hint="eastAsia"/>
                <w:color w:val="000000"/>
                <w:kern w:val="24"/>
                <w:sz w:val="24"/>
                <w:szCs w:val="24"/>
              </w:rPr>
              <w:t>场</w:t>
            </w:r>
          </w:p>
          <w:p w14:paraId="136CBC14" w14:textId="77777777" w:rsidR="002B25EE" w:rsidRPr="009D4C3D" w:rsidRDefault="007B7F1E" w:rsidP="00454FA0">
            <w:pPr>
              <w:spacing w:line="360" w:lineRule="auto"/>
              <w:ind w:left="72"/>
              <w:rPr>
                <w:rFonts w:ascii="宋体" w:eastAsia="宋体" w:hAnsi="宋体"/>
                <w:kern w:val="24"/>
                <w:sz w:val="24"/>
                <w:szCs w:val="24"/>
              </w:rPr>
            </w:pPr>
            <w:r w:rsidRPr="009D4C3D">
              <w:rPr>
                <w:rFonts w:ascii="宋体" w:eastAsia="宋体" w:hAnsi="宋体" w:cs="PUCITW+*ÇÑ¾ç½Å¸íÁ¶-Identity-H" w:hint="eastAsia"/>
                <w:color w:val="000000"/>
                <w:spacing w:val="1"/>
                <w:kern w:val="24"/>
                <w:sz w:val="24"/>
                <w:szCs w:val="24"/>
              </w:rPr>
              <w:t>终场</w:t>
            </w:r>
          </w:p>
        </w:tc>
        <w:tc>
          <w:tcPr>
            <w:tcW w:w="4332" w:type="dxa"/>
            <w:vAlign w:val="center"/>
          </w:tcPr>
          <w:p w14:paraId="4D77F60D" w14:textId="77777777" w:rsidR="00454FA0" w:rsidRDefault="007B7F1E" w:rsidP="00254781">
            <w:pPr>
              <w:autoSpaceDE w:val="0"/>
              <w:autoSpaceDN w:val="0"/>
              <w:spacing w:line="360" w:lineRule="auto"/>
              <w:jc w:val="left"/>
              <w:rPr>
                <w:rFonts w:ascii="宋体" w:eastAsia="宋体" w:hAnsi="宋体" w:cs="PUCITW+*ÇÑ¾ç½Å¸íÁ¶-Identity-H"/>
                <w:color w:val="000000"/>
                <w:kern w:val="24"/>
                <w:sz w:val="24"/>
                <w:szCs w:val="24"/>
              </w:rPr>
            </w:pPr>
            <w:r w:rsidRPr="009D4C3D">
              <w:rPr>
                <w:rFonts w:ascii="宋体" w:eastAsia="宋体" w:hAnsi="宋体" w:cs="PUCITW+*ÇÑ¾ç½Å¸íÁ¶-Identity-H" w:hint="eastAsia"/>
                <w:color w:val="000000"/>
                <w:kern w:val="24"/>
                <w:sz w:val="24"/>
                <w:szCs w:val="24"/>
              </w:rPr>
              <w:t>赋</w:t>
            </w:r>
            <w:r w:rsidRPr="00BF7802">
              <w:rPr>
                <w:rFonts w:ascii="宋体" w:eastAsia="宋体" w:hAnsi="宋体" w:cs="PUCITW+*ÇÑ¾ç½Å¸íÁ¶-Identity-H" w:hint="eastAsia"/>
                <w:color w:val="000000"/>
                <w:kern w:val="24"/>
                <w:sz w:val="24"/>
                <w:szCs w:val="24"/>
              </w:rPr>
              <w:t>、</w:t>
            </w:r>
            <w:r w:rsidRPr="009D4C3D">
              <w:rPr>
                <w:rFonts w:ascii="宋体" w:eastAsia="宋体" w:hAnsi="宋体" w:cs="PUCITW+*ÇÑ¾ç½Å¸íÁ¶-Identity-H" w:hint="eastAsia"/>
                <w:color w:val="000000"/>
                <w:kern w:val="24"/>
                <w:sz w:val="24"/>
                <w:szCs w:val="24"/>
              </w:rPr>
              <w:t>额</w:t>
            </w:r>
            <w:r w:rsidRPr="00BF7802">
              <w:rPr>
                <w:rFonts w:ascii="宋体" w:eastAsia="宋体" w:hAnsi="宋体" w:cs="PUCITW+*ÇÑ¾ç½Å¸íÁ¶-Identity-H" w:hint="eastAsia"/>
                <w:color w:val="000000"/>
                <w:kern w:val="24"/>
                <w:sz w:val="24"/>
                <w:szCs w:val="24"/>
              </w:rPr>
              <w:t>、</w:t>
            </w:r>
            <w:r w:rsidRPr="009D4C3D">
              <w:rPr>
                <w:rFonts w:ascii="宋体" w:eastAsia="宋体" w:hAnsi="宋体" w:cs="PUCITW+*ÇÑ¾ç½Å¸íÁ¶-Identity-H" w:hint="eastAsia"/>
                <w:color w:val="000000"/>
                <w:kern w:val="24"/>
                <w:sz w:val="24"/>
                <w:szCs w:val="24"/>
              </w:rPr>
              <w:t>铭</w:t>
            </w:r>
            <w:r w:rsidRPr="00BF7802">
              <w:rPr>
                <w:rFonts w:ascii="宋体" w:eastAsia="宋体" w:hAnsi="宋体" w:cs="PUCITW+*ÇÑ¾ç½Å¸íÁ¶-Identity-H" w:hint="eastAsia"/>
                <w:color w:val="000000"/>
                <w:kern w:val="24"/>
                <w:sz w:val="24"/>
                <w:szCs w:val="24"/>
              </w:rPr>
              <w:t>、</w:t>
            </w:r>
            <w:r w:rsidRPr="009D4C3D">
              <w:rPr>
                <w:rFonts w:ascii="宋体" w:eastAsia="宋体" w:hAnsi="宋体" w:cs="PUCITW+*ÇÑ¾ç½Å¸íÁ¶-Identity-H" w:hint="eastAsia"/>
                <w:color w:val="000000"/>
                <w:kern w:val="24"/>
                <w:sz w:val="24"/>
                <w:szCs w:val="24"/>
              </w:rPr>
              <w:t>记</w:t>
            </w:r>
            <w:r w:rsidR="002B25EE" w:rsidRPr="009D4C3D">
              <w:rPr>
                <w:rFonts w:ascii="宋体" w:eastAsia="宋体" w:hAnsi="宋体" w:cs="PUCITW+*ÇÑ¾ç½Å¸íÁ¶-Identity-H" w:hint="eastAsia"/>
                <w:color w:val="000000"/>
                <w:kern w:val="24"/>
                <w:sz w:val="24"/>
                <w:szCs w:val="24"/>
              </w:rPr>
              <w:t>中选一篇</w:t>
            </w:r>
          </w:p>
          <w:p w14:paraId="0E271FB3" w14:textId="77777777" w:rsidR="00454FA0" w:rsidRDefault="00454FA0" w:rsidP="00254781">
            <w:pPr>
              <w:autoSpaceDE w:val="0"/>
              <w:autoSpaceDN w:val="0"/>
              <w:spacing w:line="360" w:lineRule="auto"/>
              <w:jc w:val="left"/>
              <w:rPr>
                <w:rFonts w:ascii="宋体" w:eastAsia="宋体" w:hAnsi="宋体" w:cs="PUCITW+*ÇÑ¾ç½Å¸íÁ¶-Identity-H"/>
                <w:color w:val="000000"/>
                <w:kern w:val="24"/>
                <w:sz w:val="24"/>
                <w:szCs w:val="24"/>
              </w:rPr>
            </w:pPr>
            <w:r w:rsidRPr="00BF7802">
              <w:rPr>
                <w:rFonts w:ascii="宋体" w:eastAsia="宋体" w:hAnsi="宋体" w:cs="PUCITW+*ÇÑ¾ç½Å¸íÁ¶-Identity-H" w:hint="eastAsia"/>
                <w:color w:val="000000"/>
                <w:kern w:val="24"/>
                <w:sz w:val="24"/>
                <w:szCs w:val="24"/>
              </w:rPr>
              <w:t>表、</w:t>
            </w:r>
            <w:r w:rsidR="007B7F1E" w:rsidRPr="009D4C3D">
              <w:rPr>
                <w:rFonts w:ascii="宋体" w:eastAsia="宋体" w:hAnsi="宋体" w:cs="PUCITW+*ÇÑ¾ç½Å¸íÁ¶-Identity-H" w:hint="eastAsia"/>
                <w:color w:val="000000"/>
                <w:kern w:val="24"/>
                <w:sz w:val="24"/>
                <w:szCs w:val="24"/>
              </w:rPr>
              <w:t>笺</w:t>
            </w:r>
            <w:r w:rsidR="002B25EE" w:rsidRPr="009D4C3D">
              <w:rPr>
                <w:rFonts w:ascii="宋体" w:eastAsia="宋体" w:hAnsi="宋体" w:cs="PUCITW+*ÇÑ¾ç½Å¸íÁ¶-Identity-H" w:hint="eastAsia"/>
                <w:color w:val="000000"/>
                <w:kern w:val="24"/>
                <w:sz w:val="24"/>
                <w:szCs w:val="24"/>
              </w:rPr>
              <w:t>中选一篇</w:t>
            </w:r>
          </w:p>
          <w:p w14:paraId="0DF7DABD" w14:textId="77777777" w:rsidR="002B25EE" w:rsidRPr="009D4C3D" w:rsidRDefault="007B7F1E" w:rsidP="00254781">
            <w:pPr>
              <w:autoSpaceDE w:val="0"/>
              <w:autoSpaceDN w:val="0"/>
              <w:spacing w:line="360" w:lineRule="auto"/>
              <w:jc w:val="left"/>
              <w:rPr>
                <w:rFonts w:ascii="宋体" w:eastAsia="宋体" w:hAnsi="宋体"/>
                <w:color w:val="000000"/>
                <w:kern w:val="24"/>
                <w:sz w:val="24"/>
                <w:szCs w:val="24"/>
              </w:rPr>
            </w:pPr>
            <w:r w:rsidRPr="009D4C3D">
              <w:rPr>
                <w:rFonts w:ascii="宋体" w:eastAsia="宋体" w:hAnsi="宋体" w:cs="PUCITW+*ÇÑ¾ç½Å¸íÁ¶-Identity-H" w:hint="eastAsia"/>
                <w:color w:val="000000"/>
                <w:kern w:val="24"/>
                <w:sz w:val="24"/>
                <w:szCs w:val="24"/>
              </w:rPr>
              <w:t>对</w:t>
            </w:r>
            <w:r w:rsidR="002B25EE" w:rsidRPr="009D4C3D">
              <w:rPr>
                <w:rFonts w:ascii="宋体" w:eastAsia="宋体" w:hAnsi="宋体" w:cs="PUCITW+*ÇÑ¾ç½Å¸íÁ¶-Identity-H" w:hint="eastAsia"/>
                <w:color w:val="000000"/>
                <w:kern w:val="24"/>
                <w:sz w:val="24"/>
                <w:szCs w:val="24"/>
              </w:rPr>
              <w:t>策一篇</w:t>
            </w:r>
          </w:p>
        </w:tc>
      </w:tr>
      <w:tr w:rsidR="00E15D97" w:rsidRPr="00C36B95" w14:paraId="70B47992" w14:textId="77777777" w:rsidTr="00454FA0">
        <w:tc>
          <w:tcPr>
            <w:tcW w:w="1400" w:type="dxa"/>
            <w:vMerge/>
            <w:vAlign w:val="center"/>
          </w:tcPr>
          <w:p w14:paraId="2CA82303" w14:textId="77777777" w:rsidR="002B25EE" w:rsidRPr="009D4C3D" w:rsidRDefault="002B25EE" w:rsidP="00454FA0">
            <w:pPr>
              <w:spacing w:line="360" w:lineRule="auto"/>
              <w:ind w:left="72"/>
              <w:rPr>
                <w:rFonts w:ascii="宋体" w:eastAsia="宋体" w:hAnsi="宋体"/>
                <w:kern w:val="24"/>
                <w:sz w:val="24"/>
                <w:szCs w:val="24"/>
              </w:rPr>
            </w:pPr>
          </w:p>
        </w:tc>
        <w:tc>
          <w:tcPr>
            <w:tcW w:w="1649" w:type="dxa"/>
            <w:vAlign w:val="center"/>
          </w:tcPr>
          <w:p w14:paraId="495401D5" w14:textId="77777777" w:rsidR="002B25EE" w:rsidRPr="009D4C3D" w:rsidRDefault="007B7F1E" w:rsidP="00454FA0">
            <w:pPr>
              <w:autoSpaceDE w:val="0"/>
              <w:autoSpaceDN w:val="0"/>
              <w:spacing w:line="360" w:lineRule="auto"/>
              <w:rPr>
                <w:rFonts w:ascii="宋体" w:eastAsia="宋体" w:hAnsi="宋体"/>
                <w:kern w:val="24"/>
                <w:sz w:val="24"/>
                <w:szCs w:val="24"/>
              </w:rPr>
            </w:pPr>
            <w:r w:rsidRPr="009D4C3D">
              <w:rPr>
                <w:rFonts w:ascii="宋体" w:eastAsia="宋体" w:hAnsi="宋体" w:cs="PUCITW+*ÇÑ¾ç½Å¸íÁ¶-Identity-H" w:hint="eastAsia"/>
                <w:color w:val="000000"/>
                <w:spacing w:val="-2"/>
                <w:kern w:val="24"/>
                <w:sz w:val="24"/>
                <w:szCs w:val="24"/>
              </w:rPr>
              <w:t>讲经</w:t>
            </w:r>
          </w:p>
        </w:tc>
        <w:tc>
          <w:tcPr>
            <w:tcW w:w="992" w:type="dxa"/>
            <w:vAlign w:val="center"/>
          </w:tcPr>
          <w:p w14:paraId="36D716C1" w14:textId="77777777" w:rsidR="002B25EE" w:rsidRPr="009D4C3D" w:rsidRDefault="002B25EE" w:rsidP="00454FA0">
            <w:pPr>
              <w:spacing w:line="360" w:lineRule="auto"/>
              <w:ind w:left="72"/>
              <w:rPr>
                <w:rFonts w:ascii="宋体" w:eastAsia="宋体" w:hAnsi="宋体"/>
                <w:kern w:val="24"/>
                <w:sz w:val="24"/>
                <w:szCs w:val="24"/>
              </w:rPr>
            </w:pPr>
          </w:p>
        </w:tc>
        <w:tc>
          <w:tcPr>
            <w:tcW w:w="4332" w:type="dxa"/>
            <w:vAlign w:val="center"/>
          </w:tcPr>
          <w:p w14:paraId="7490C3CD" w14:textId="77777777" w:rsidR="002B25EE" w:rsidRPr="009D4C3D" w:rsidRDefault="007B7F1E" w:rsidP="00254781">
            <w:pPr>
              <w:autoSpaceDE w:val="0"/>
              <w:autoSpaceDN w:val="0"/>
              <w:spacing w:line="360" w:lineRule="auto"/>
              <w:jc w:val="left"/>
              <w:rPr>
                <w:rFonts w:ascii="宋体" w:eastAsia="宋体" w:hAnsi="宋体"/>
                <w:color w:val="000000"/>
                <w:kern w:val="24"/>
                <w:sz w:val="24"/>
                <w:szCs w:val="24"/>
              </w:rPr>
            </w:pPr>
            <w:r w:rsidRPr="009D4C3D">
              <w:rPr>
                <w:rFonts w:ascii="宋体" w:eastAsia="宋体" w:hAnsi="宋体" w:cs="PUCITW+*ÇÑ¾ç½Å¸íÁ¶-Identity-H" w:hint="eastAsia"/>
                <w:color w:val="000000"/>
                <w:kern w:val="24"/>
                <w:sz w:val="24"/>
                <w:szCs w:val="24"/>
              </w:rPr>
              <w:t>四书五经</w:t>
            </w:r>
          </w:p>
        </w:tc>
      </w:tr>
      <w:tr w:rsidR="00E15D97" w:rsidRPr="00C36B95" w14:paraId="14CA09F2" w14:textId="77777777" w:rsidTr="00454FA0">
        <w:tc>
          <w:tcPr>
            <w:tcW w:w="1400" w:type="dxa"/>
            <w:vMerge w:val="restart"/>
            <w:vAlign w:val="center"/>
          </w:tcPr>
          <w:p w14:paraId="56A8B7AB" w14:textId="77777777" w:rsidR="002B25EE" w:rsidRPr="009D4C3D" w:rsidRDefault="002B25EE" w:rsidP="00454FA0">
            <w:pPr>
              <w:spacing w:line="360" w:lineRule="auto"/>
              <w:rPr>
                <w:rFonts w:ascii="宋体" w:eastAsia="宋体" w:hAnsi="宋体"/>
                <w:kern w:val="24"/>
                <w:sz w:val="24"/>
                <w:szCs w:val="24"/>
              </w:rPr>
            </w:pPr>
          </w:p>
          <w:p w14:paraId="219B0F0A" w14:textId="77777777" w:rsidR="002B25EE" w:rsidRPr="009D4C3D" w:rsidRDefault="007B7F1E" w:rsidP="00454FA0">
            <w:pPr>
              <w:autoSpaceDE w:val="0"/>
              <w:autoSpaceDN w:val="0"/>
              <w:spacing w:line="360" w:lineRule="auto"/>
              <w:rPr>
                <w:rFonts w:ascii="宋体" w:eastAsia="宋体" w:hAnsi="宋体"/>
                <w:color w:val="000000"/>
                <w:kern w:val="24"/>
                <w:sz w:val="24"/>
                <w:szCs w:val="24"/>
                <w:lang w:eastAsia="ko-KR"/>
              </w:rPr>
            </w:pPr>
            <w:r w:rsidRPr="009D4C3D">
              <w:rPr>
                <w:rFonts w:ascii="宋体" w:eastAsia="宋体" w:hAnsi="宋体" w:cs="PUCITW+*ÇÑ¾ç½Å¸íÁ¶-Identity-H" w:hint="eastAsia"/>
                <w:color w:val="000000"/>
                <w:spacing w:val="-2"/>
                <w:kern w:val="24"/>
                <w:sz w:val="24"/>
                <w:szCs w:val="24"/>
                <w:lang w:eastAsia="ko-KR"/>
              </w:rPr>
              <w:t>覆</w:t>
            </w:r>
            <w:r w:rsidRPr="009D4C3D">
              <w:rPr>
                <w:rFonts w:ascii="宋体" w:eastAsia="宋体" w:hAnsi="宋体" w:cs="PUCITW+*ÇÑ¾ç½Å¸íÁ¶-Identity-H" w:hint="eastAsia"/>
                <w:color w:val="000000"/>
                <w:spacing w:val="-2"/>
                <w:kern w:val="24"/>
                <w:sz w:val="24"/>
                <w:szCs w:val="24"/>
              </w:rPr>
              <w:t>试</w:t>
            </w:r>
          </w:p>
        </w:tc>
        <w:tc>
          <w:tcPr>
            <w:tcW w:w="1649" w:type="dxa"/>
            <w:vAlign w:val="center"/>
          </w:tcPr>
          <w:p w14:paraId="549CA608" w14:textId="77777777" w:rsidR="002B25EE" w:rsidRPr="009D4C3D" w:rsidRDefault="007B7F1E" w:rsidP="00454FA0">
            <w:pPr>
              <w:autoSpaceDE w:val="0"/>
              <w:autoSpaceDN w:val="0"/>
              <w:spacing w:line="360" w:lineRule="auto"/>
              <w:rPr>
                <w:rFonts w:ascii="宋体" w:eastAsia="宋体" w:hAnsi="宋体"/>
                <w:kern w:val="24"/>
                <w:sz w:val="24"/>
                <w:szCs w:val="24"/>
              </w:rPr>
            </w:pPr>
            <w:r w:rsidRPr="009D4C3D">
              <w:rPr>
                <w:rFonts w:ascii="宋体" w:eastAsia="宋体" w:hAnsi="宋体" w:cs="PUCITW+*ÇÑ¾ç½Å¸íÁ¶-Identity-H" w:hint="eastAsia"/>
                <w:color w:val="000000"/>
                <w:spacing w:val="-2"/>
                <w:kern w:val="24"/>
                <w:sz w:val="24"/>
                <w:szCs w:val="24"/>
              </w:rPr>
              <w:t>讲经</w:t>
            </w:r>
          </w:p>
        </w:tc>
        <w:tc>
          <w:tcPr>
            <w:tcW w:w="992" w:type="dxa"/>
            <w:vAlign w:val="center"/>
          </w:tcPr>
          <w:p w14:paraId="189A71FA" w14:textId="77777777" w:rsidR="002B25EE" w:rsidRPr="009D4C3D" w:rsidRDefault="007B7F1E" w:rsidP="00454FA0">
            <w:pPr>
              <w:spacing w:line="360" w:lineRule="auto"/>
              <w:ind w:left="72"/>
              <w:rPr>
                <w:rFonts w:ascii="宋体" w:eastAsia="宋体" w:hAnsi="宋体"/>
                <w:kern w:val="24"/>
                <w:sz w:val="24"/>
                <w:szCs w:val="24"/>
              </w:rPr>
            </w:pPr>
            <w:r w:rsidRPr="009D4C3D">
              <w:rPr>
                <w:rFonts w:ascii="宋体" w:eastAsia="宋体" w:hAnsi="宋体" w:cs="PUCITW+*ÇÑ¾ç½Å¸íÁ¶-Identity-H" w:hint="eastAsia"/>
                <w:color w:val="000000"/>
                <w:spacing w:val="-10"/>
                <w:kern w:val="24"/>
                <w:sz w:val="24"/>
                <w:szCs w:val="24"/>
                <w:lang w:eastAsia="ko-KR"/>
              </w:rPr>
              <w:t>初</w:t>
            </w:r>
            <w:r w:rsidRPr="009D4C3D">
              <w:rPr>
                <w:rFonts w:ascii="宋体" w:eastAsia="宋体" w:hAnsi="宋体" w:cs="PUCITW+*ÇÑ¾ç½Å¸íÁ¶-Identity-H" w:hint="eastAsia"/>
                <w:color w:val="000000"/>
                <w:spacing w:val="-10"/>
                <w:kern w:val="24"/>
                <w:sz w:val="24"/>
                <w:szCs w:val="24"/>
              </w:rPr>
              <w:t>场</w:t>
            </w:r>
          </w:p>
        </w:tc>
        <w:tc>
          <w:tcPr>
            <w:tcW w:w="4332" w:type="dxa"/>
            <w:vAlign w:val="center"/>
          </w:tcPr>
          <w:p w14:paraId="78133AF7" w14:textId="77777777" w:rsidR="002B25EE" w:rsidRPr="009D4C3D" w:rsidRDefault="007B7F1E" w:rsidP="00254781">
            <w:pPr>
              <w:autoSpaceDE w:val="0"/>
              <w:autoSpaceDN w:val="0"/>
              <w:spacing w:line="360" w:lineRule="auto"/>
              <w:jc w:val="left"/>
              <w:rPr>
                <w:rFonts w:ascii="宋体" w:eastAsia="宋体" w:hAnsi="宋体"/>
                <w:color w:val="000000"/>
                <w:kern w:val="24"/>
                <w:sz w:val="24"/>
                <w:szCs w:val="24"/>
              </w:rPr>
            </w:pPr>
            <w:r w:rsidRPr="009D4C3D">
              <w:rPr>
                <w:rFonts w:ascii="宋体" w:eastAsia="宋体" w:hAnsi="宋体" w:cs="PUCITW+*ÇÑ¾ç½Å¸íÁ¶-Identity-H" w:hint="eastAsia"/>
                <w:color w:val="000000"/>
                <w:kern w:val="24"/>
                <w:sz w:val="24"/>
                <w:szCs w:val="24"/>
              </w:rPr>
              <w:t>四书三经</w:t>
            </w:r>
            <w:r w:rsidR="002B25EE" w:rsidRPr="009D4C3D">
              <w:rPr>
                <w:rFonts w:ascii="宋体" w:eastAsia="宋体" w:hAnsi="宋体" w:hint="cs"/>
                <w:color w:val="000000"/>
                <w:spacing w:val="98"/>
                <w:kern w:val="24"/>
                <w:sz w:val="24"/>
                <w:szCs w:val="24"/>
              </w:rPr>
              <w:t xml:space="preserve"> </w:t>
            </w:r>
            <w:r w:rsidRPr="009D4C3D">
              <w:rPr>
                <w:rFonts w:ascii="宋体" w:eastAsia="宋体" w:hAnsi="宋体" w:cs="PUCITW+*ÇÑ¾ç½Å¸íÁ¶-Identity-H" w:hint="eastAsia"/>
                <w:color w:val="000000"/>
                <w:spacing w:val="1"/>
                <w:kern w:val="24"/>
                <w:sz w:val="24"/>
                <w:szCs w:val="24"/>
              </w:rPr>
              <w:t>背讲</w:t>
            </w:r>
          </w:p>
        </w:tc>
      </w:tr>
      <w:tr w:rsidR="00E15D97" w:rsidRPr="00C36B95" w14:paraId="0840F0AC" w14:textId="77777777" w:rsidTr="00454FA0">
        <w:tc>
          <w:tcPr>
            <w:tcW w:w="1400" w:type="dxa"/>
            <w:vMerge/>
            <w:vAlign w:val="center"/>
          </w:tcPr>
          <w:p w14:paraId="25EC5844" w14:textId="77777777" w:rsidR="002B25EE" w:rsidRPr="009D4C3D" w:rsidRDefault="002B25EE" w:rsidP="00454FA0">
            <w:pPr>
              <w:spacing w:line="360" w:lineRule="auto"/>
              <w:ind w:left="72"/>
              <w:rPr>
                <w:rFonts w:ascii="宋体" w:eastAsia="宋体" w:hAnsi="宋体"/>
                <w:kern w:val="24"/>
                <w:sz w:val="24"/>
                <w:szCs w:val="24"/>
                <w:lang w:eastAsia="ko-KR"/>
              </w:rPr>
            </w:pPr>
          </w:p>
        </w:tc>
        <w:tc>
          <w:tcPr>
            <w:tcW w:w="1649" w:type="dxa"/>
            <w:vMerge w:val="restart"/>
            <w:vAlign w:val="center"/>
          </w:tcPr>
          <w:p w14:paraId="7702E9E3" w14:textId="77777777" w:rsidR="002B25EE" w:rsidRPr="009D4C3D" w:rsidRDefault="00E15D97" w:rsidP="00454FA0">
            <w:pPr>
              <w:autoSpaceDE w:val="0"/>
              <w:autoSpaceDN w:val="0"/>
              <w:spacing w:line="360" w:lineRule="auto"/>
              <w:rPr>
                <w:rFonts w:ascii="宋体" w:eastAsia="宋体" w:hAnsi="宋体" w:cs="Times New Roman"/>
                <w:color w:val="000000"/>
                <w:kern w:val="24"/>
                <w:sz w:val="24"/>
                <w:szCs w:val="24"/>
                <w:lang w:eastAsia="ko-KR"/>
              </w:rPr>
            </w:pPr>
            <w:r w:rsidRPr="009D4C3D">
              <w:rPr>
                <w:rFonts w:ascii="宋体" w:eastAsia="宋体" w:hAnsi="宋体" w:cs="PUCITW+*ÇÑ¾ç½Å¸íÁ¶-Identity-H" w:hint="eastAsia"/>
                <w:color w:val="000000"/>
                <w:spacing w:val="-2"/>
                <w:kern w:val="24"/>
                <w:sz w:val="24"/>
                <w:szCs w:val="24"/>
              </w:rPr>
              <w:t>制</w:t>
            </w:r>
            <w:r w:rsidR="002B25EE" w:rsidRPr="009D4C3D">
              <w:rPr>
                <w:rFonts w:ascii="宋体" w:eastAsia="宋体" w:hAnsi="宋体" w:cs="PUCITW+*ÇÑ¾ç½Å¸íÁ¶-Identity-H" w:hint="eastAsia"/>
                <w:color w:val="000000"/>
                <w:spacing w:val="-2"/>
                <w:kern w:val="24"/>
                <w:sz w:val="24"/>
                <w:szCs w:val="24"/>
                <w:lang w:eastAsia="ko-KR"/>
              </w:rPr>
              <w:t>述</w:t>
            </w:r>
          </w:p>
        </w:tc>
        <w:tc>
          <w:tcPr>
            <w:tcW w:w="992" w:type="dxa"/>
            <w:vAlign w:val="center"/>
          </w:tcPr>
          <w:p w14:paraId="45D3AAB7" w14:textId="77777777" w:rsidR="002B25EE" w:rsidRPr="009D4C3D" w:rsidRDefault="00E15D97" w:rsidP="00454FA0">
            <w:pPr>
              <w:spacing w:line="360" w:lineRule="auto"/>
              <w:ind w:left="72"/>
              <w:rPr>
                <w:rFonts w:ascii="宋体" w:eastAsia="宋体" w:hAnsi="宋体"/>
                <w:kern w:val="24"/>
                <w:sz w:val="24"/>
                <w:szCs w:val="24"/>
                <w:lang w:eastAsia="ko-KR"/>
              </w:rPr>
            </w:pPr>
            <w:r w:rsidRPr="009D4C3D">
              <w:rPr>
                <w:rFonts w:ascii="宋体" w:eastAsia="宋体" w:hAnsi="宋体" w:cs="PUCITW+*ÇÑ¾ç½Å¸íÁ¶-Identity-H" w:hint="eastAsia"/>
                <w:color w:val="000000"/>
                <w:spacing w:val="1"/>
                <w:kern w:val="24"/>
                <w:sz w:val="24"/>
                <w:szCs w:val="24"/>
                <w:lang w:eastAsia="ko-KR"/>
              </w:rPr>
              <w:t>中</w:t>
            </w:r>
            <w:r w:rsidRPr="009D4C3D">
              <w:rPr>
                <w:rFonts w:ascii="宋体" w:eastAsia="宋体" w:hAnsi="宋体" w:cs="PUCITW+*ÇÑ¾ç½Å¸íÁ¶-Identity-H" w:hint="eastAsia"/>
                <w:color w:val="000000"/>
                <w:spacing w:val="1"/>
                <w:kern w:val="24"/>
                <w:sz w:val="24"/>
                <w:szCs w:val="24"/>
              </w:rPr>
              <w:t>场</w:t>
            </w:r>
          </w:p>
        </w:tc>
        <w:tc>
          <w:tcPr>
            <w:tcW w:w="4332" w:type="dxa"/>
            <w:vAlign w:val="center"/>
          </w:tcPr>
          <w:p w14:paraId="6449150E" w14:textId="77777777" w:rsidR="00254781" w:rsidRDefault="00C36B95" w:rsidP="00254781">
            <w:pPr>
              <w:spacing w:line="360" w:lineRule="auto"/>
              <w:ind w:left="72"/>
              <w:jc w:val="left"/>
              <w:rPr>
                <w:rFonts w:ascii="宋体" w:eastAsia="宋体" w:hAnsi="宋体"/>
                <w:color w:val="000000"/>
                <w:spacing w:val="98"/>
                <w:kern w:val="24"/>
                <w:sz w:val="24"/>
                <w:szCs w:val="24"/>
              </w:rPr>
            </w:pPr>
            <w:r w:rsidRPr="009D4C3D">
              <w:rPr>
                <w:rFonts w:ascii="宋体" w:eastAsia="宋体" w:hAnsi="宋体" w:cs="PUCITW+*ÇÑ¾ç½Å¸íÁ¶-Identity-H" w:hint="eastAsia"/>
                <w:color w:val="000000"/>
                <w:kern w:val="24"/>
                <w:sz w:val="24"/>
                <w:szCs w:val="24"/>
              </w:rPr>
              <w:t>赋</w:t>
            </w:r>
            <w:r w:rsidRPr="009D4C3D">
              <w:rPr>
                <w:rFonts w:ascii="宋体" w:eastAsia="宋体" w:hAnsi="宋体" w:cs="微软雅黑" w:hint="eastAsia"/>
                <w:color w:val="000000"/>
                <w:kern w:val="24"/>
                <w:sz w:val="24"/>
                <w:szCs w:val="24"/>
              </w:rPr>
              <w:t>、</w:t>
            </w:r>
            <w:r w:rsidRPr="009D4C3D">
              <w:rPr>
                <w:rFonts w:ascii="宋体" w:eastAsia="宋体" w:hAnsi="宋体" w:cs="PUCITW+*ÇÑ¾ç½Å¸íÁ¶-Identity-H" w:hint="eastAsia"/>
                <w:color w:val="000000"/>
                <w:kern w:val="24"/>
                <w:sz w:val="24"/>
                <w:szCs w:val="24"/>
              </w:rPr>
              <w:t>额</w:t>
            </w:r>
            <w:r w:rsidRPr="009D4C3D">
              <w:rPr>
                <w:rFonts w:ascii="宋体" w:eastAsia="宋体" w:hAnsi="宋体" w:cs="微软雅黑" w:hint="eastAsia"/>
                <w:color w:val="000000"/>
                <w:kern w:val="24"/>
                <w:sz w:val="24"/>
                <w:szCs w:val="24"/>
              </w:rPr>
              <w:t>、</w:t>
            </w:r>
            <w:r w:rsidRPr="009D4C3D">
              <w:rPr>
                <w:rFonts w:ascii="宋体" w:eastAsia="宋体" w:hAnsi="宋体" w:cs="PUCITW+*ÇÑ¾ç½Å¸íÁ¶-Identity-H" w:hint="eastAsia"/>
                <w:color w:val="000000"/>
                <w:kern w:val="24"/>
                <w:sz w:val="24"/>
                <w:szCs w:val="24"/>
              </w:rPr>
              <w:t>铭</w:t>
            </w:r>
            <w:r w:rsidRPr="009D4C3D">
              <w:rPr>
                <w:rFonts w:ascii="宋体" w:eastAsia="宋体" w:hAnsi="宋体" w:cs="微软雅黑" w:hint="eastAsia"/>
                <w:color w:val="000000"/>
                <w:kern w:val="24"/>
                <w:sz w:val="24"/>
                <w:szCs w:val="24"/>
              </w:rPr>
              <w:t>、</w:t>
            </w:r>
            <w:r w:rsidRPr="009D4C3D">
              <w:rPr>
                <w:rFonts w:ascii="宋体" w:eastAsia="宋体" w:hAnsi="宋体" w:cs="PUCITW+*ÇÑ¾ç½Å¸íÁ¶-Identity-H" w:hint="eastAsia"/>
                <w:color w:val="000000"/>
                <w:kern w:val="24"/>
                <w:sz w:val="24"/>
                <w:szCs w:val="24"/>
              </w:rPr>
              <w:t>记</w:t>
            </w:r>
            <w:r w:rsidR="00254781">
              <w:rPr>
                <w:rFonts w:ascii="宋体" w:eastAsia="宋体" w:hAnsi="宋体" w:hint="eastAsia"/>
                <w:color w:val="000000"/>
                <w:spacing w:val="98"/>
                <w:kern w:val="24"/>
                <w:sz w:val="24"/>
                <w:szCs w:val="24"/>
              </w:rPr>
              <w:t>中</w:t>
            </w:r>
            <w:r w:rsidR="00254781" w:rsidRPr="00BF7802">
              <w:rPr>
                <w:rFonts w:ascii="宋体" w:eastAsia="宋体" w:hAnsi="宋体" w:cs="PUCITW+*ÇÑ¾ç½Å¸íÁ¶-Identity-H" w:hint="eastAsia"/>
                <w:color w:val="000000"/>
                <w:kern w:val="24"/>
                <w:sz w:val="24"/>
                <w:szCs w:val="24"/>
              </w:rPr>
              <w:t>选一篇</w:t>
            </w:r>
          </w:p>
          <w:p w14:paraId="62B9AD79" w14:textId="77777777" w:rsidR="002B25EE" w:rsidRPr="009D4C3D" w:rsidRDefault="002B25EE" w:rsidP="00254781">
            <w:pPr>
              <w:spacing w:line="360" w:lineRule="auto"/>
              <w:ind w:left="72"/>
              <w:jc w:val="left"/>
              <w:rPr>
                <w:rFonts w:ascii="宋体" w:eastAsia="宋体" w:hAnsi="宋体"/>
                <w:kern w:val="24"/>
                <w:sz w:val="24"/>
                <w:szCs w:val="24"/>
              </w:rPr>
            </w:pPr>
            <w:r w:rsidRPr="009D4C3D">
              <w:rPr>
                <w:rFonts w:ascii="宋体" w:eastAsia="宋体" w:hAnsi="宋体" w:cs="PUCITW+*ÇÑ¾ç½Å¸íÁ¶-Identity-H" w:hint="eastAsia"/>
                <w:color w:val="000000"/>
                <w:kern w:val="24"/>
                <w:sz w:val="24"/>
                <w:szCs w:val="24"/>
              </w:rPr>
              <w:t>表</w:t>
            </w:r>
            <w:r w:rsidR="00246F7E" w:rsidRPr="009D4C3D">
              <w:rPr>
                <w:rFonts w:ascii="宋体" w:eastAsia="宋体" w:hAnsi="宋体" w:cs="PUCITW+*ÇÑ¾ç½Å¸íÁ¶-Identity-H" w:hint="eastAsia"/>
                <w:color w:val="000000"/>
                <w:kern w:val="24"/>
                <w:sz w:val="24"/>
                <w:szCs w:val="24"/>
              </w:rPr>
              <w:t>、</w:t>
            </w:r>
            <w:r w:rsidR="00C36B95" w:rsidRPr="009D4C3D">
              <w:rPr>
                <w:rFonts w:ascii="宋体" w:eastAsia="宋体" w:hAnsi="宋体" w:cs="PUCITW+*ÇÑ¾ç½Å¸íÁ¶-Identity-H" w:hint="eastAsia"/>
                <w:color w:val="000000"/>
                <w:kern w:val="24"/>
                <w:sz w:val="24"/>
                <w:szCs w:val="24"/>
              </w:rPr>
              <w:t>笺</w:t>
            </w:r>
            <w:r w:rsidRPr="00BF7802">
              <w:rPr>
                <w:rFonts w:ascii="宋体" w:eastAsia="宋体" w:hAnsi="宋体" w:cs="PUCITW+*ÇÑ¾ç½Å¸íÁ¶-Identity-H" w:hint="eastAsia"/>
                <w:color w:val="000000"/>
                <w:kern w:val="24"/>
                <w:sz w:val="24"/>
                <w:szCs w:val="24"/>
              </w:rPr>
              <w:t>中选一篇</w:t>
            </w:r>
          </w:p>
        </w:tc>
      </w:tr>
      <w:tr w:rsidR="00E15D97" w:rsidRPr="00C36B95" w14:paraId="40E7FF0F" w14:textId="77777777" w:rsidTr="00454FA0">
        <w:tc>
          <w:tcPr>
            <w:tcW w:w="1400" w:type="dxa"/>
            <w:vMerge/>
            <w:vAlign w:val="center"/>
          </w:tcPr>
          <w:p w14:paraId="3E5DB7AC" w14:textId="77777777" w:rsidR="002B25EE" w:rsidRPr="009D4C3D" w:rsidRDefault="002B25EE" w:rsidP="00454FA0">
            <w:pPr>
              <w:spacing w:line="360" w:lineRule="auto"/>
              <w:ind w:left="72"/>
              <w:rPr>
                <w:rFonts w:ascii="宋体" w:eastAsia="宋体" w:hAnsi="宋体"/>
                <w:kern w:val="24"/>
                <w:sz w:val="24"/>
                <w:szCs w:val="24"/>
              </w:rPr>
            </w:pPr>
          </w:p>
        </w:tc>
        <w:tc>
          <w:tcPr>
            <w:tcW w:w="1649" w:type="dxa"/>
            <w:vMerge/>
            <w:vAlign w:val="center"/>
          </w:tcPr>
          <w:p w14:paraId="2C5C1C60" w14:textId="77777777" w:rsidR="002B25EE" w:rsidRPr="009D4C3D" w:rsidRDefault="002B25EE" w:rsidP="00454FA0">
            <w:pPr>
              <w:spacing w:line="360" w:lineRule="auto"/>
              <w:ind w:left="72"/>
              <w:rPr>
                <w:rFonts w:ascii="宋体" w:eastAsia="宋体" w:hAnsi="宋体"/>
                <w:kern w:val="24"/>
                <w:sz w:val="24"/>
                <w:szCs w:val="24"/>
              </w:rPr>
            </w:pPr>
          </w:p>
        </w:tc>
        <w:tc>
          <w:tcPr>
            <w:tcW w:w="992" w:type="dxa"/>
            <w:vAlign w:val="center"/>
          </w:tcPr>
          <w:p w14:paraId="64B94F03" w14:textId="77777777" w:rsidR="002B25EE" w:rsidRPr="009D4C3D" w:rsidRDefault="00E15D97" w:rsidP="00454FA0">
            <w:pPr>
              <w:spacing w:line="360" w:lineRule="auto"/>
              <w:ind w:left="72"/>
              <w:rPr>
                <w:rFonts w:ascii="宋体" w:eastAsia="宋体" w:hAnsi="宋体" w:cs="PUCITW+*ÇÑ¾ç½Å¸íÁ¶-Identity-H"/>
                <w:color w:val="000000"/>
                <w:spacing w:val="1"/>
                <w:kern w:val="24"/>
                <w:sz w:val="24"/>
                <w:szCs w:val="24"/>
                <w:lang w:eastAsia="ko-KR"/>
              </w:rPr>
            </w:pPr>
            <w:r w:rsidRPr="009D4C3D">
              <w:rPr>
                <w:rFonts w:ascii="宋体" w:eastAsia="宋体" w:hAnsi="宋体" w:cs="PUCITW+*ÇÑ¾ç½Å¸íÁ¶-Identity-H" w:hint="eastAsia"/>
                <w:color w:val="000000"/>
                <w:spacing w:val="1"/>
                <w:kern w:val="24"/>
                <w:sz w:val="24"/>
                <w:szCs w:val="24"/>
              </w:rPr>
              <w:t>终场</w:t>
            </w:r>
          </w:p>
        </w:tc>
        <w:tc>
          <w:tcPr>
            <w:tcW w:w="4332" w:type="dxa"/>
            <w:vAlign w:val="center"/>
          </w:tcPr>
          <w:p w14:paraId="34191283" w14:textId="77777777" w:rsidR="002B25EE" w:rsidRPr="00BF7802" w:rsidRDefault="00C36B95" w:rsidP="002A73AE">
            <w:pPr>
              <w:spacing w:line="360" w:lineRule="auto"/>
              <w:ind w:left="72"/>
              <w:jc w:val="left"/>
              <w:rPr>
                <w:rFonts w:ascii="宋体" w:eastAsia="宋体" w:hAnsi="宋体" w:cs="PUCITW+*ÇÑ¾ç½Å¸íÁ¶-Identity-H"/>
                <w:color w:val="000000"/>
                <w:kern w:val="24"/>
                <w:sz w:val="24"/>
                <w:szCs w:val="24"/>
              </w:rPr>
            </w:pPr>
            <w:r w:rsidRPr="009D4C3D">
              <w:rPr>
                <w:rFonts w:ascii="宋体" w:eastAsia="宋体" w:hAnsi="宋体" w:cs="PUCITW+*ÇÑ¾ç½Å¸íÁ¶-Identity-H" w:hint="eastAsia"/>
                <w:color w:val="000000"/>
                <w:kern w:val="24"/>
                <w:sz w:val="24"/>
                <w:szCs w:val="24"/>
              </w:rPr>
              <w:t>对</w:t>
            </w:r>
            <w:r w:rsidR="002B25EE" w:rsidRPr="009D4C3D">
              <w:rPr>
                <w:rFonts w:ascii="宋体" w:eastAsia="宋体" w:hAnsi="宋体" w:cs="PUCITW+*ÇÑ¾ç½Å¸íÁ¶-Identity-H" w:hint="eastAsia"/>
                <w:color w:val="000000"/>
                <w:kern w:val="24"/>
                <w:sz w:val="24"/>
                <w:szCs w:val="24"/>
              </w:rPr>
              <w:t>策一篇</w:t>
            </w:r>
          </w:p>
        </w:tc>
      </w:tr>
      <w:tr w:rsidR="00E15D97" w:rsidRPr="00C36B95" w14:paraId="6CF58CCA" w14:textId="77777777" w:rsidTr="00454FA0">
        <w:tc>
          <w:tcPr>
            <w:tcW w:w="1400" w:type="dxa"/>
            <w:vAlign w:val="center"/>
          </w:tcPr>
          <w:p w14:paraId="1F30C9A1" w14:textId="77777777" w:rsidR="002B25EE" w:rsidRPr="009D4C3D" w:rsidRDefault="007B7F1E" w:rsidP="00454FA0">
            <w:pPr>
              <w:spacing w:line="360" w:lineRule="auto"/>
              <w:ind w:left="72"/>
              <w:rPr>
                <w:rFonts w:ascii="宋体" w:eastAsia="宋体" w:hAnsi="宋体"/>
                <w:kern w:val="24"/>
                <w:sz w:val="24"/>
                <w:szCs w:val="24"/>
                <w:lang w:eastAsia="ko-KR"/>
              </w:rPr>
            </w:pPr>
            <w:r w:rsidRPr="009D4C3D">
              <w:rPr>
                <w:rFonts w:ascii="宋体" w:eastAsia="宋体" w:hAnsi="宋体" w:cs="PUCITW+*ÇÑ¾ç½Å¸íÁ¶-Identity-H" w:hint="eastAsia"/>
                <w:color w:val="000000"/>
                <w:spacing w:val="-2"/>
                <w:kern w:val="24"/>
                <w:sz w:val="24"/>
                <w:szCs w:val="24"/>
                <w:lang w:eastAsia="ko-KR"/>
              </w:rPr>
              <w:t>殿</w:t>
            </w:r>
            <w:r w:rsidRPr="009D4C3D">
              <w:rPr>
                <w:rFonts w:ascii="宋体" w:eastAsia="宋体" w:hAnsi="宋体" w:cs="PUCITW+*ÇÑ¾ç½Å¸íÁ¶-Identity-H" w:hint="eastAsia"/>
                <w:color w:val="000000"/>
                <w:spacing w:val="-2"/>
                <w:kern w:val="24"/>
                <w:sz w:val="24"/>
                <w:szCs w:val="24"/>
              </w:rPr>
              <w:t>试</w:t>
            </w:r>
          </w:p>
        </w:tc>
        <w:tc>
          <w:tcPr>
            <w:tcW w:w="1649" w:type="dxa"/>
            <w:vAlign w:val="center"/>
          </w:tcPr>
          <w:p w14:paraId="2DB3DD89" w14:textId="77777777" w:rsidR="002B25EE" w:rsidRPr="009D4C3D" w:rsidRDefault="00E15D97" w:rsidP="00454FA0">
            <w:pPr>
              <w:autoSpaceDE w:val="0"/>
              <w:autoSpaceDN w:val="0"/>
              <w:spacing w:line="360" w:lineRule="auto"/>
              <w:rPr>
                <w:rFonts w:ascii="宋体" w:eastAsia="宋体" w:hAnsi="宋体" w:cs="Times New Roman"/>
                <w:color w:val="000000"/>
                <w:kern w:val="24"/>
                <w:sz w:val="24"/>
                <w:szCs w:val="24"/>
                <w:lang w:eastAsia="ko-KR"/>
              </w:rPr>
            </w:pPr>
            <w:r w:rsidRPr="009D4C3D">
              <w:rPr>
                <w:rFonts w:ascii="宋体" w:eastAsia="宋体" w:hAnsi="宋体" w:cs="PUCITW+*ÇÑ¾ç½Å¸íÁ¶-Identity-H" w:hint="eastAsia"/>
                <w:color w:val="000000"/>
                <w:spacing w:val="-2"/>
                <w:kern w:val="24"/>
                <w:sz w:val="24"/>
                <w:szCs w:val="24"/>
              </w:rPr>
              <w:t>制</w:t>
            </w:r>
            <w:r w:rsidR="002B25EE" w:rsidRPr="009D4C3D">
              <w:rPr>
                <w:rFonts w:ascii="宋体" w:eastAsia="宋体" w:hAnsi="宋体" w:cs="PUCITW+*ÇÑ¾ç½Å¸íÁ¶-Identity-H" w:hint="eastAsia"/>
                <w:color w:val="000000"/>
                <w:spacing w:val="-2"/>
                <w:kern w:val="24"/>
                <w:sz w:val="24"/>
                <w:szCs w:val="24"/>
                <w:lang w:eastAsia="ko-KR"/>
              </w:rPr>
              <w:t>述</w:t>
            </w:r>
          </w:p>
        </w:tc>
        <w:tc>
          <w:tcPr>
            <w:tcW w:w="992" w:type="dxa"/>
            <w:vAlign w:val="center"/>
          </w:tcPr>
          <w:p w14:paraId="6846A583" w14:textId="77777777" w:rsidR="002B25EE" w:rsidRPr="009D4C3D" w:rsidRDefault="002B25EE" w:rsidP="00454FA0">
            <w:pPr>
              <w:spacing w:line="360" w:lineRule="auto"/>
              <w:ind w:left="72"/>
              <w:rPr>
                <w:rFonts w:ascii="宋体" w:eastAsia="宋体" w:hAnsi="宋体"/>
                <w:kern w:val="24"/>
                <w:sz w:val="24"/>
                <w:szCs w:val="24"/>
                <w:lang w:eastAsia="ko-KR"/>
              </w:rPr>
            </w:pPr>
          </w:p>
        </w:tc>
        <w:tc>
          <w:tcPr>
            <w:tcW w:w="4332" w:type="dxa"/>
            <w:vAlign w:val="center"/>
          </w:tcPr>
          <w:p w14:paraId="79487D22" w14:textId="77777777" w:rsidR="002B25EE" w:rsidRPr="009D4C3D" w:rsidRDefault="00C36B95" w:rsidP="00254781">
            <w:pPr>
              <w:autoSpaceDE w:val="0"/>
              <w:autoSpaceDN w:val="0"/>
              <w:spacing w:line="360" w:lineRule="auto"/>
              <w:jc w:val="left"/>
              <w:rPr>
                <w:rFonts w:ascii="宋体" w:eastAsia="宋体" w:hAnsi="宋体"/>
                <w:color w:val="000000"/>
                <w:kern w:val="24"/>
                <w:sz w:val="24"/>
                <w:szCs w:val="24"/>
              </w:rPr>
            </w:pPr>
            <w:r w:rsidRPr="009D4C3D">
              <w:rPr>
                <w:rFonts w:ascii="宋体" w:eastAsia="宋体" w:hAnsi="宋体" w:cs="PUCITW+*ÇÑ¾ç½Å¸íÁ¶-Identity-H" w:hint="eastAsia"/>
                <w:color w:val="000000"/>
                <w:kern w:val="24"/>
                <w:sz w:val="24"/>
                <w:szCs w:val="24"/>
              </w:rPr>
              <w:t>对策表笺颂箴制诏</w:t>
            </w:r>
            <w:r w:rsidRPr="009D4C3D">
              <w:rPr>
                <w:rFonts w:ascii="宋体" w:eastAsia="宋体" w:hAnsi="宋体" w:hint="eastAsia"/>
                <w:color w:val="000000"/>
                <w:spacing w:val="98"/>
                <w:kern w:val="24"/>
                <w:sz w:val="24"/>
                <w:szCs w:val="24"/>
              </w:rPr>
              <w:t>中</w:t>
            </w:r>
            <w:r w:rsidR="002B25EE" w:rsidRPr="00BF7802">
              <w:rPr>
                <w:rFonts w:ascii="宋体" w:eastAsia="宋体" w:hAnsi="宋体" w:cs="PUCITW+*ÇÑ¾ç½Å¸íÁ¶-Identity-H" w:hint="eastAsia"/>
                <w:color w:val="000000"/>
                <w:kern w:val="24"/>
                <w:sz w:val="24"/>
                <w:szCs w:val="24"/>
              </w:rPr>
              <w:t>选一篇</w:t>
            </w:r>
          </w:p>
        </w:tc>
      </w:tr>
    </w:tbl>
    <w:p w14:paraId="232722F0" w14:textId="77777777" w:rsidR="00AD681B" w:rsidRPr="009D4C3D" w:rsidRDefault="00C31AA3" w:rsidP="00FF0D0C">
      <w:pPr>
        <w:spacing w:line="360" w:lineRule="auto"/>
        <w:ind w:firstLineChars="1000" w:firstLine="2400"/>
        <w:rPr>
          <w:rFonts w:ascii="黑体" w:eastAsia="黑体" w:hAnsi="黑体"/>
          <w:sz w:val="24"/>
          <w:szCs w:val="24"/>
        </w:rPr>
      </w:pPr>
      <w:commentRangeStart w:id="19"/>
      <w:r w:rsidRPr="009D4C3D">
        <w:rPr>
          <w:rFonts w:ascii="黑体" w:eastAsia="黑体" w:hAnsi="黑体" w:hint="eastAsia"/>
          <w:sz w:val="24"/>
          <w:szCs w:val="24"/>
        </w:rPr>
        <w:t>表2</w:t>
      </w:r>
      <w:commentRangeEnd w:id="19"/>
      <w:r w:rsidR="00C83D96">
        <w:rPr>
          <w:rStyle w:val="af0"/>
        </w:rPr>
        <w:commentReference w:id="19"/>
      </w:r>
      <w:r w:rsidR="00C83D96">
        <w:rPr>
          <w:rFonts w:ascii="黑体" w:eastAsia="黑体" w:hAnsi="黑体"/>
          <w:sz w:val="24"/>
          <w:szCs w:val="24"/>
        </w:rPr>
        <w:t xml:space="preserve"> </w:t>
      </w:r>
      <w:r w:rsidR="00AD681B" w:rsidRPr="009D4C3D">
        <w:rPr>
          <w:rFonts w:ascii="黑体" w:eastAsia="黑体" w:hAnsi="黑体" w:hint="eastAsia"/>
          <w:sz w:val="24"/>
          <w:szCs w:val="24"/>
        </w:rPr>
        <w:t>成宗元年</w:t>
      </w:r>
      <w:r w:rsidR="0057713A" w:rsidRPr="009D4C3D">
        <w:rPr>
          <w:rFonts w:ascii="黑体" w:eastAsia="黑体" w:hAnsi="黑体" w:hint="eastAsia"/>
          <w:sz w:val="24"/>
          <w:szCs w:val="24"/>
        </w:rPr>
        <w:t>（1469年）</w:t>
      </w:r>
      <w:r w:rsidR="00AD681B" w:rsidRPr="009D4C3D">
        <w:rPr>
          <w:rFonts w:ascii="黑体" w:eastAsia="黑体" w:hAnsi="黑体" w:hint="eastAsia"/>
          <w:sz w:val="24"/>
          <w:szCs w:val="24"/>
        </w:rPr>
        <w:t>文科考试科目</w:t>
      </w:r>
      <w:r w:rsidR="00AD681B" w:rsidRPr="009D4C3D">
        <w:rPr>
          <w:rFonts w:ascii="黑体" w:eastAsia="黑体" w:hAnsi="黑体"/>
          <w:sz w:val="24"/>
          <w:szCs w:val="24"/>
        </w:rPr>
        <w:t xml:space="preserve">                         </w:t>
      </w:r>
    </w:p>
    <w:p w14:paraId="2F7406EA" w14:textId="77777777" w:rsidR="002B25EE" w:rsidRPr="00C830F0" w:rsidRDefault="00C36B95" w:rsidP="00AD681B">
      <w:pPr>
        <w:spacing w:line="360" w:lineRule="auto"/>
        <w:ind w:firstLineChars="2600" w:firstLine="6240"/>
        <w:rPr>
          <w:rFonts w:ascii="宋体" w:eastAsia="宋体" w:hAnsi="宋体"/>
          <w:sz w:val="24"/>
          <w:szCs w:val="24"/>
        </w:rPr>
      </w:pPr>
      <w:r>
        <w:rPr>
          <w:rFonts w:ascii="宋体" w:eastAsia="宋体" w:hAnsi="宋体" w:hint="eastAsia"/>
          <w:sz w:val="24"/>
          <w:szCs w:val="24"/>
        </w:rPr>
        <w:t>《</w:t>
      </w:r>
      <w:r w:rsidR="00FF0D0C" w:rsidRPr="00C830F0">
        <w:rPr>
          <w:rFonts w:ascii="宋体" w:eastAsia="宋体" w:hAnsi="宋体" w:hint="eastAsia"/>
          <w:sz w:val="24"/>
          <w:szCs w:val="24"/>
        </w:rPr>
        <w:t>经</w:t>
      </w:r>
      <w:r w:rsidR="00246F7E">
        <w:rPr>
          <w:rFonts w:ascii="宋体" w:eastAsia="宋体" w:hAnsi="宋体" w:hint="eastAsia"/>
          <w:sz w:val="24"/>
          <w:szCs w:val="24"/>
        </w:rPr>
        <w:t>国</w:t>
      </w:r>
      <w:r w:rsidR="00FF0D0C" w:rsidRPr="00C830F0">
        <w:rPr>
          <w:rFonts w:ascii="宋体" w:eastAsia="宋体" w:hAnsi="宋体" w:hint="eastAsia"/>
          <w:sz w:val="24"/>
          <w:szCs w:val="24"/>
        </w:rPr>
        <w:t>大典</w:t>
      </w:r>
      <w:r>
        <w:rPr>
          <w:rFonts w:ascii="宋体" w:eastAsia="宋体" w:hAnsi="宋体" w:hint="eastAsia"/>
          <w:sz w:val="24"/>
          <w:szCs w:val="24"/>
        </w:rPr>
        <w:t>》</w:t>
      </w:r>
      <w:r w:rsidR="00FF0D0C" w:rsidRPr="00C830F0">
        <w:rPr>
          <w:rFonts w:ascii="宋体" w:eastAsia="宋体" w:hAnsi="宋体" w:hint="eastAsia"/>
          <w:sz w:val="24"/>
          <w:szCs w:val="24"/>
        </w:rPr>
        <w:t>中记载</w:t>
      </w:r>
    </w:p>
    <w:p w14:paraId="1139FB8E" w14:textId="77777777" w:rsidR="00172D1E" w:rsidRDefault="00FF0376" w:rsidP="00427043">
      <w:pPr>
        <w:pStyle w:val="2"/>
      </w:pPr>
      <w:bookmarkStart w:id="20" w:name="_Toc7098259"/>
      <w:r w:rsidRPr="00C830F0">
        <w:rPr>
          <w:rFonts w:hint="eastAsia"/>
        </w:rPr>
        <w:t>（三）</w:t>
      </w:r>
      <w:r w:rsidR="00054636">
        <w:rPr>
          <w:rFonts w:hint="eastAsia"/>
        </w:rPr>
        <w:t>特殊教育的发展——以</w:t>
      </w:r>
      <w:r w:rsidR="00BD7F1C" w:rsidRPr="00C830F0">
        <w:rPr>
          <w:rFonts w:hint="eastAsia"/>
        </w:rPr>
        <w:t>盲人教育</w:t>
      </w:r>
      <w:r w:rsidR="00054636">
        <w:rPr>
          <w:rFonts w:hint="eastAsia"/>
        </w:rPr>
        <w:t>为例</w:t>
      </w:r>
      <w:bookmarkEnd w:id="20"/>
    </w:p>
    <w:p w14:paraId="78742111" w14:textId="77777777" w:rsidR="00FB22BF" w:rsidRDefault="00FB22BF" w:rsidP="00427043">
      <w:pPr>
        <w:pStyle w:val="3"/>
      </w:pPr>
      <w:bookmarkStart w:id="21" w:name="_Toc7098260"/>
      <w:r>
        <w:rPr>
          <w:rFonts w:hint="eastAsia"/>
        </w:rPr>
        <w:t>1.</w:t>
      </w:r>
      <w:r>
        <w:rPr>
          <w:rFonts w:hint="eastAsia"/>
        </w:rPr>
        <w:t>救济制度</w:t>
      </w:r>
      <w:bookmarkEnd w:id="21"/>
    </w:p>
    <w:p w14:paraId="1A258902" w14:textId="77777777" w:rsidR="00AB34A6" w:rsidRDefault="00AB34A6" w:rsidP="00AB34A6">
      <w:pPr>
        <w:spacing w:line="360" w:lineRule="auto"/>
        <w:ind w:firstLine="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271409">
        <w:rPr>
          <w:rFonts w:ascii="宋体" w:eastAsia="宋体" w:hAnsi="宋体" w:hint="eastAsia"/>
          <w:sz w:val="24"/>
          <w:szCs w:val="24"/>
        </w:rPr>
        <w:t>通过史料可知朝鲜王朝</w:t>
      </w:r>
      <w:r w:rsidR="004C5F12">
        <w:rPr>
          <w:rFonts w:ascii="宋体" w:eastAsia="宋体" w:hAnsi="宋体" w:hint="eastAsia"/>
          <w:sz w:val="24"/>
          <w:szCs w:val="24"/>
        </w:rPr>
        <w:t>的</w:t>
      </w:r>
      <w:r w:rsidR="00D658E9">
        <w:rPr>
          <w:rFonts w:ascii="宋体" w:eastAsia="宋体" w:hAnsi="宋体" w:hint="eastAsia"/>
          <w:sz w:val="24"/>
          <w:szCs w:val="24"/>
        </w:rPr>
        <w:t>统治者们并没有在儒教理念</w:t>
      </w:r>
      <w:r>
        <w:rPr>
          <w:rFonts w:ascii="宋体" w:eastAsia="宋体" w:hAnsi="宋体" w:hint="eastAsia"/>
          <w:sz w:val="24"/>
          <w:szCs w:val="24"/>
        </w:rPr>
        <w:t>指导下自然而然地蔑视或无视</w:t>
      </w:r>
      <w:r w:rsidR="00FF6BC0">
        <w:rPr>
          <w:rFonts w:ascii="宋体" w:eastAsia="宋体" w:hAnsi="宋体" w:hint="eastAsia"/>
          <w:sz w:val="24"/>
          <w:szCs w:val="24"/>
        </w:rPr>
        <w:t>残疾人</w:t>
      </w:r>
      <w:r>
        <w:rPr>
          <w:rFonts w:ascii="宋体" w:eastAsia="宋体" w:hAnsi="宋体" w:hint="eastAsia"/>
          <w:sz w:val="24"/>
          <w:szCs w:val="24"/>
        </w:rPr>
        <w:t>，剥夺他们作为</w:t>
      </w:r>
      <w:r w:rsidR="009279FF">
        <w:rPr>
          <w:rFonts w:ascii="宋体" w:eastAsia="宋体" w:hAnsi="宋体" w:hint="eastAsia"/>
          <w:sz w:val="24"/>
          <w:szCs w:val="24"/>
        </w:rPr>
        <w:t>一个生命体</w:t>
      </w:r>
      <w:r>
        <w:rPr>
          <w:rFonts w:ascii="宋体" w:eastAsia="宋体" w:hAnsi="宋体" w:hint="eastAsia"/>
          <w:sz w:val="24"/>
          <w:szCs w:val="24"/>
        </w:rPr>
        <w:t>值得拥有的</w:t>
      </w:r>
      <w:r w:rsidR="00007411">
        <w:rPr>
          <w:rFonts w:ascii="宋体" w:eastAsia="宋体" w:hAnsi="宋体" w:hint="eastAsia"/>
          <w:sz w:val="24"/>
          <w:szCs w:val="24"/>
        </w:rPr>
        <w:t>正常</w:t>
      </w:r>
      <w:r>
        <w:rPr>
          <w:rFonts w:ascii="宋体" w:eastAsia="宋体" w:hAnsi="宋体" w:hint="eastAsia"/>
          <w:sz w:val="24"/>
          <w:szCs w:val="24"/>
        </w:rPr>
        <w:t>生活。</w:t>
      </w:r>
      <w:r w:rsidR="00AB7944">
        <w:rPr>
          <w:rFonts w:ascii="宋体" w:eastAsia="宋体" w:hAnsi="宋体" w:hint="eastAsia"/>
          <w:sz w:val="24"/>
          <w:szCs w:val="24"/>
        </w:rPr>
        <w:t>恰好与之相反，比普通人更加重视残疾人，</w:t>
      </w:r>
      <w:r w:rsidR="00007411">
        <w:rPr>
          <w:rFonts w:ascii="宋体" w:eastAsia="宋体" w:hAnsi="宋体" w:hint="eastAsia"/>
          <w:sz w:val="24"/>
          <w:szCs w:val="24"/>
        </w:rPr>
        <w:t>提供各种救济方案实现</w:t>
      </w:r>
      <w:r w:rsidR="00C2616D">
        <w:rPr>
          <w:rFonts w:ascii="宋体" w:eastAsia="宋体" w:hAnsi="宋体" w:hint="eastAsia"/>
          <w:sz w:val="24"/>
          <w:szCs w:val="24"/>
        </w:rPr>
        <w:t>他们在</w:t>
      </w:r>
      <w:r w:rsidR="00007411">
        <w:rPr>
          <w:rFonts w:ascii="宋体" w:eastAsia="宋体" w:hAnsi="宋体" w:hint="eastAsia"/>
          <w:sz w:val="24"/>
          <w:szCs w:val="24"/>
        </w:rPr>
        <w:t>经济</w:t>
      </w:r>
      <w:r w:rsidR="00390D34">
        <w:rPr>
          <w:rFonts w:ascii="宋体" w:eastAsia="宋体" w:hAnsi="宋体" w:hint="eastAsia"/>
          <w:sz w:val="24"/>
          <w:szCs w:val="24"/>
        </w:rPr>
        <w:t>和生活</w:t>
      </w:r>
      <w:r w:rsidR="00007411">
        <w:rPr>
          <w:rFonts w:ascii="宋体" w:eastAsia="宋体" w:hAnsi="宋体" w:hint="eastAsia"/>
          <w:sz w:val="24"/>
          <w:szCs w:val="24"/>
        </w:rPr>
        <w:t>上的独立，其中</w:t>
      </w:r>
      <w:r w:rsidR="001F5458">
        <w:rPr>
          <w:rFonts w:ascii="宋体" w:eastAsia="宋体" w:hAnsi="宋体" w:hint="eastAsia"/>
          <w:sz w:val="24"/>
          <w:szCs w:val="24"/>
        </w:rPr>
        <w:t>还</w:t>
      </w:r>
      <w:r w:rsidR="00007411">
        <w:rPr>
          <w:rFonts w:ascii="宋体" w:eastAsia="宋体" w:hAnsi="宋体" w:hint="eastAsia"/>
          <w:sz w:val="24"/>
          <w:szCs w:val="24"/>
        </w:rPr>
        <w:t>包括对赋役的减免。</w:t>
      </w:r>
      <w:r w:rsidR="0052166C">
        <w:rPr>
          <w:rFonts w:ascii="宋体" w:eastAsia="宋体" w:hAnsi="宋体" w:hint="eastAsia"/>
          <w:sz w:val="24"/>
          <w:szCs w:val="24"/>
        </w:rPr>
        <w:t>王族和士大夫们</w:t>
      </w:r>
      <w:r w:rsidR="0077355E">
        <w:rPr>
          <w:rFonts w:ascii="宋体" w:eastAsia="宋体" w:hAnsi="宋体" w:hint="eastAsia"/>
          <w:sz w:val="24"/>
          <w:szCs w:val="24"/>
        </w:rPr>
        <w:t>也</w:t>
      </w:r>
      <w:r w:rsidR="0052166C">
        <w:rPr>
          <w:rFonts w:ascii="宋体" w:eastAsia="宋体" w:hAnsi="宋体" w:hint="eastAsia"/>
          <w:sz w:val="24"/>
          <w:szCs w:val="24"/>
        </w:rPr>
        <w:t>不像以前一样隐瞒自身的残疾，反而</w:t>
      </w:r>
      <w:r w:rsidR="0077355E">
        <w:rPr>
          <w:rFonts w:ascii="宋体" w:eastAsia="宋体" w:hAnsi="宋体" w:hint="eastAsia"/>
          <w:sz w:val="24"/>
          <w:szCs w:val="24"/>
        </w:rPr>
        <w:t>正正当当地表现出来得到相应的优待。比如在出役时可以排除在外，国家面临饥荒时</w:t>
      </w:r>
      <w:r w:rsidR="00426B93">
        <w:rPr>
          <w:rFonts w:ascii="宋体" w:eastAsia="宋体" w:hAnsi="宋体" w:hint="eastAsia"/>
          <w:sz w:val="24"/>
          <w:szCs w:val="24"/>
        </w:rPr>
        <w:t>优先给予</w:t>
      </w:r>
      <w:r w:rsidR="0077355E">
        <w:rPr>
          <w:rFonts w:ascii="宋体" w:eastAsia="宋体" w:hAnsi="宋体" w:hint="eastAsia"/>
          <w:sz w:val="24"/>
          <w:szCs w:val="24"/>
        </w:rPr>
        <w:t>救济</w:t>
      </w:r>
      <w:r w:rsidR="00426B93">
        <w:rPr>
          <w:rFonts w:ascii="宋体" w:eastAsia="宋体" w:hAnsi="宋体" w:hint="eastAsia"/>
          <w:sz w:val="24"/>
          <w:szCs w:val="24"/>
        </w:rPr>
        <w:t>品</w:t>
      </w:r>
      <w:r w:rsidR="0077355E">
        <w:rPr>
          <w:rFonts w:ascii="宋体" w:eastAsia="宋体" w:hAnsi="宋体" w:hint="eastAsia"/>
          <w:sz w:val="24"/>
          <w:szCs w:val="24"/>
        </w:rPr>
        <w:t>等等。</w:t>
      </w:r>
      <w:r w:rsidR="00390D34">
        <w:rPr>
          <w:rFonts w:ascii="宋体" w:eastAsia="宋体" w:hAnsi="宋体" w:hint="eastAsia"/>
          <w:sz w:val="24"/>
          <w:szCs w:val="24"/>
        </w:rPr>
        <w:t>朝鲜</w:t>
      </w:r>
      <w:r w:rsidR="00826F5B">
        <w:rPr>
          <w:rFonts w:ascii="宋体" w:eastAsia="宋体" w:hAnsi="宋体" w:hint="eastAsia"/>
          <w:sz w:val="24"/>
          <w:szCs w:val="24"/>
        </w:rPr>
        <w:t>盲人教育的起初目的就在于救济，因为</w:t>
      </w:r>
      <w:r w:rsidR="00892E06">
        <w:rPr>
          <w:rFonts w:ascii="宋体" w:eastAsia="宋体" w:hAnsi="宋体" w:hint="eastAsia"/>
          <w:sz w:val="24"/>
          <w:szCs w:val="24"/>
        </w:rPr>
        <w:t>盲人虽然看不见，但其他感官器官比一般人</w:t>
      </w:r>
      <w:r w:rsidR="00F12A35">
        <w:rPr>
          <w:rFonts w:ascii="宋体" w:eastAsia="宋体" w:hAnsi="宋体" w:hint="eastAsia"/>
          <w:sz w:val="24"/>
          <w:szCs w:val="24"/>
        </w:rPr>
        <w:t>灵敏</w:t>
      </w:r>
      <w:r w:rsidR="00892E06">
        <w:rPr>
          <w:rFonts w:ascii="宋体" w:eastAsia="宋体" w:hAnsi="宋体" w:hint="eastAsia"/>
          <w:sz w:val="24"/>
          <w:szCs w:val="24"/>
        </w:rPr>
        <w:t>很多</w:t>
      </w:r>
      <w:r w:rsidR="00F12A35">
        <w:rPr>
          <w:rFonts w:ascii="宋体" w:eastAsia="宋体" w:hAnsi="宋体" w:hint="eastAsia"/>
          <w:sz w:val="24"/>
          <w:szCs w:val="24"/>
        </w:rPr>
        <w:t>，通过</w:t>
      </w:r>
      <w:r w:rsidR="00892E06">
        <w:rPr>
          <w:rFonts w:ascii="宋体" w:eastAsia="宋体" w:hAnsi="宋体" w:hint="eastAsia"/>
          <w:sz w:val="24"/>
          <w:szCs w:val="24"/>
        </w:rPr>
        <w:t>专业的</w:t>
      </w:r>
      <w:r w:rsidR="00F12A35">
        <w:rPr>
          <w:rFonts w:ascii="宋体" w:eastAsia="宋体" w:hAnsi="宋体" w:hint="eastAsia"/>
          <w:sz w:val="24"/>
          <w:szCs w:val="24"/>
        </w:rPr>
        <w:t>培训</w:t>
      </w:r>
      <w:r w:rsidR="00892E06">
        <w:rPr>
          <w:rFonts w:ascii="宋体" w:eastAsia="宋体" w:hAnsi="宋体" w:hint="eastAsia"/>
          <w:sz w:val="24"/>
          <w:szCs w:val="24"/>
        </w:rPr>
        <w:t>之后</w:t>
      </w:r>
      <w:r w:rsidR="00F12A35">
        <w:rPr>
          <w:rFonts w:ascii="宋体" w:eastAsia="宋体" w:hAnsi="宋体" w:hint="eastAsia"/>
          <w:sz w:val="24"/>
          <w:szCs w:val="24"/>
        </w:rPr>
        <w:t>充分可以用自己的能力</w:t>
      </w:r>
      <w:r w:rsidR="00892E06">
        <w:rPr>
          <w:rFonts w:ascii="宋体" w:eastAsia="宋体" w:hAnsi="宋体" w:hint="eastAsia"/>
          <w:sz w:val="24"/>
          <w:szCs w:val="24"/>
        </w:rPr>
        <w:t>谋生。</w:t>
      </w:r>
      <w:r w:rsidR="004B537E">
        <w:rPr>
          <w:rFonts w:ascii="宋体" w:eastAsia="宋体" w:hAnsi="宋体" w:hint="eastAsia"/>
          <w:sz w:val="24"/>
          <w:szCs w:val="24"/>
        </w:rPr>
        <w:t>朝鲜王朝的治者们尤其是儒者们</w:t>
      </w:r>
      <w:r w:rsidR="00052E44">
        <w:rPr>
          <w:rFonts w:ascii="宋体" w:eastAsia="宋体" w:hAnsi="宋体" w:hint="eastAsia"/>
          <w:sz w:val="24"/>
          <w:szCs w:val="24"/>
        </w:rPr>
        <w:t>已有</w:t>
      </w:r>
      <w:r w:rsidR="00685CA2">
        <w:rPr>
          <w:rFonts w:ascii="宋体" w:eastAsia="宋体" w:hAnsi="宋体" w:hint="eastAsia"/>
          <w:sz w:val="24"/>
          <w:szCs w:val="24"/>
        </w:rPr>
        <w:t>关于人权的成熟认识</w:t>
      </w:r>
      <w:r w:rsidR="00657532">
        <w:rPr>
          <w:rStyle w:val="ac"/>
          <w:rFonts w:ascii="宋体" w:eastAsia="宋体" w:hAnsi="宋体"/>
          <w:sz w:val="24"/>
          <w:szCs w:val="24"/>
        </w:rPr>
        <w:footnoteReference w:id="28"/>
      </w:r>
      <w:r w:rsidR="00052E44">
        <w:rPr>
          <w:rFonts w:ascii="宋体" w:eastAsia="宋体" w:hAnsi="宋体" w:hint="eastAsia"/>
          <w:sz w:val="24"/>
          <w:szCs w:val="24"/>
        </w:rPr>
        <w:t>，</w:t>
      </w:r>
      <w:r w:rsidR="00685CA2">
        <w:rPr>
          <w:rFonts w:ascii="宋体" w:eastAsia="宋体" w:hAnsi="宋体" w:hint="eastAsia"/>
          <w:sz w:val="24"/>
          <w:szCs w:val="24"/>
        </w:rPr>
        <w:t>认为世上没有一出生就因先天的缺陷而被抛弃的人，都可由后天的教育来挖掘潜力及</w:t>
      </w:r>
      <w:r w:rsidR="008406AC">
        <w:rPr>
          <w:rFonts w:ascii="宋体" w:eastAsia="宋体" w:hAnsi="宋体" w:hint="eastAsia"/>
          <w:sz w:val="24"/>
          <w:szCs w:val="24"/>
        </w:rPr>
        <w:t>充分</w:t>
      </w:r>
      <w:r w:rsidR="00685CA2">
        <w:rPr>
          <w:rFonts w:ascii="宋体" w:eastAsia="宋体" w:hAnsi="宋体" w:hint="eastAsia"/>
          <w:sz w:val="24"/>
          <w:szCs w:val="24"/>
        </w:rPr>
        <w:t>发挥其</w:t>
      </w:r>
      <w:r w:rsidR="008406AC">
        <w:rPr>
          <w:rFonts w:ascii="宋体" w:eastAsia="宋体" w:hAnsi="宋体" w:hint="eastAsia"/>
          <w:sz w:val="24"/>
          <w:szCs w:val="24"/>
        </w:rPr>
        <w:t>优势</w:t>
      </w:r>
      <w:r w:rsidR="003248C0">
        <w:rPr>
          <w:rFonts w:ascii="宋体" w:eastAsia="宋体" w:hAnsi="宋体" w:hint="eastAsia"/>
          <w:sz w:val="24"/>
          <w:szCs w:val="24"/>
        </w:rPr>
        <w:t>。</w:t>
      </w:r>
    </w:p>
    <w:p w14:paraId="2D05C0B5" w14:textId="77777777" w:rsidR="008406AC" w:rsidRDefault="00FB22BF" w:rsidP="00427043">
      <w:pPr>
        <w:pStyle w:val="3"/>
      </w:pPr>
      <w:bookmarkStart w:id="22" w:name="_Toc7098261"/>
      <w:r>
        <w:rPr>
          <w:rFonts w:hint="eastAsia"/>
        </w:rPr>
        <w:t>2.</w:t>
      </w:r>
      <w:r>
        <w:rPr>
          <w:rFonts w:hint="eastAsia"/>
        </w:rPr>
        <w:t>职业教育</w:t>
      </w:r>
      <w:bookmarkEnd w:id="22"/>
    </w:p>
    <w:p w14:paraId="50BEB552" w14:textId="77777777" w:rsidR="00624CFB" w:rsidRDefault="00624CFB" w:rsidP="00624CFB">
      <w:pPr>
        <w:spacing w:line="360" w:lineRule="auto"/>
        <w:ind w:firstLine="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E92950">
        <w:rPr>
          <w:rFonts w:ascii="宋体" w:eastAsia="宋体" w:hAnsi="宋体" w:hint="eastAsia"/>
          <w:sz w:val="24"/>
          <w:szCs w:val="24"/>
        </w:rPr>
        <w:t>朝鲜时期</w:t>
      </w:r>
      <w:r w:rsidR="004C7391">
        <w:rPr>
          <w:rFonts w:ascii="宋体" w:eastAsia="宋体" w:hAnsi="宋体" w:hint="eastAsia"/>
          <w:sz w:val="24"/>
          <w:szCs w:val="24"/>
        </w:rPr>
        <w:t>盲人教育的目的与现时代的特殊教育差不多，都在于通过职业教育培养实用性能力，使他们能够担当适当的职务</w:t>
      </w:r>
      <w:r w:rsidR="00A14DE2">
        <w:rPr>
          <w:rFonts w:ascii="宋体" w:eastAsia="宋体" w:hAnsi="宋体" w:hint="eastAsia"/>
          <w:sz w:val="24"/>
          <w:szCs w:val="24"/>
        </w:rPr>
        <w:t>来追求</w:t>
      </w:r>
      <w:r w:rsidR="004C7391">
        <w:rPr>
          <w:rFonts w:ascii="宋体" w:eastAsia="宋体" w:hAnsi="宋体" w:hint="eastAsia"/>
          <w:sz w:val="24"/>
          <w:szCs w:val="24"/>
        </w:rPr>
        <w:t>生活上的独立。</w:t>
      </w:r>
      <w:r w:rsidR="00A14DE2">
        <w:rPr>
          <w:rFonts w:ascii="宋体" w:eastAsia="宋体" w:hAnsi="宋体" w:hint="eastAsia"/>
          <w:sz w:val="24"/>
          <w:szCs w:val="24"/>
        </w:rPr>
        <w:t>因为仅仅通过现有的救济制度提供救济金和救济品是有限的，</w:t>
      </w:r>
      <w:r w:rsidR="00657ACC">
        <w:rPr>
          <w:rFonts w:ascii="宋体" w:eastAsia="宋体" w:hAnsi="宋体" w:hint="eastAsia"/>
          <w:sz w:val="24"/>
          <w:szCs w:val="24"/>
        </w:rPr>
        <w:t>且这繁杂的</w:t>
      </w:r>
      <w:r w:rsidR="003675D9">
        <w:rPr>
          <w:rFonts w:ascii="宋体" w:eastAsia="宋体" w:hAnsi="宋体" w:hint="eastAsia"/>
          <w:sz w:val="24"/>
          <w:szCs w:val="24"/>
        </w:rPr>
        <w:t>过程</w:t>
      </w:r>
      <w:r w:rsidR="00A14DE2">
        <w:rPr>
          <w:rFonts w:ascii="宋体" w:eastAsia="宋体" w:hAnsi="宋体" w:hint="eastAsia"/>
          <w:sz w:val="24"/>
          <w:szCs w:val="24"/>
        </w:rPr>
        <w:t>要通过几个阶段才能真正实行。</w:t>
      </w:r>
      <w:r w:rsidR="00657ACC">
        <w:rPr>
          <w:rFonts w:ascii="宋体" w:eastAsia="宋体" w:hAnsi="宋体" w:hint="eastAsia"/>
          <w:sz w:val="24"/>
          <w:szCs w:val="24"/>
        </w:rPr>
        <w:t>反而，在盲人找到工作之后可以通过自己的劳动实现自立，</w:t>
      </w:r>
      <w:r w:rsidR="008A5961">
        <w:rPr>
          <w:rFonts w:ascii="宋体" w:eastAsia="宋体" w:hAnsi="宋体" w:hint="eastAsia"/>
          <w:sz w:val="24"/>
          <w:szCs w:val="24"/>
        </w:rPr>
        <w:t>在国家角度上能</w:t>
      </w:r>
      <w:r w:rsidR="00657ACC">
        <w:rPr>
          <w:rFonts w:ascii="宋体" w:eastAsia="宋体" w:hAnsi="宋体" w:hint="eastAsia"/>
          <w:sz w:val="24"/>
          <w:szCs w:val="24"/>
        </w:rPr>
        <w:t>最大限度地减少救济程度。</w:t>
      </w:r>
      <w:r w:rsidR="00DC24FA">
        <w:rPr>
          <w:rFonts w:ascii="宋体" w:eastAsia="宋体" w:hAnsi="宋体" w:hint="eastAsia"/>
          <w:sz w:val="24"/>
          <w:szCs w:val="24"/>
        </w:rPr>
        <w:t>因此接受一定的培训之后，对一些盲人们进行了命相学，管弦合奏等等的职业教育</w:t>
      </w:r>
      <w:r w:rsidR="00935B4D">
        <w:rPr>
          <w:rFonts w:ascii="宋体" w:eastAsia="宋体" w:hAnsi="宋体" w:hint="eastAsia"/>
          <w:sz w:val="24"/>
          <w:szCs w:val="24"/>
        </w:rPr>
        <w:t>，充分表现出朝鲜时期特殊教育的发达程度。</w:t>
      </w:r>
    </w:p>
    <w:p w14:paraId="3F3EF543" w14:textId="77777777" w:rsidR="00BC7C2F" w:rsidRPr="00C830F0" w:rsidRDefault="00BC7C2F" w:rsidP="00BC7C2F">
      <w:pPr>
        <w:spacing w:line="360" w:lineRule="auto"/>
        <w:rPr>
          <w:rFonts w:ascii="宋体" w:eastAsia="宋体" w:hAnsi="宋体"/>
          <w:sz w:val="24"/>
          <w:szCs w:val="24"/>
        </w:rPr>
      </w:pPr>
      <w:r>
        <w:rPr>
          <w:rFonts w:ascii="宋体" w:eastAsia="宋体" w:hAnsi="宋体" w:hint="eastAsia"/>
          <w:sz w:val="24"/>
          <w:szCs w:val="24"/>
        </w:rPr>
        <w:lastRenderedPageBreak/>
        <w:t xml:space="preserve"> </w:t>
      </w:r>
      <w:r>
        <w:rPr>
          <w:rFonts w:ascii="宋体" w:eastAsia="宋体" w:hAnsi="宋体"/>
          <w:sz w:val="24"/>
          <w:szCs w:val="24"/>
        </w:rPr>
        <w:t xml:space="preserve"> </w:t>
      </w:r>
      <w:r w:rsidR="000776E6">
        <w:rPr>
          <w:rFonts w:ascii="宋体" w:eastAsia="宋体" w:hAnsi="宋体"/>
          <w:sz w:val="24"/>
          <w:szCs w:val="24"/>
        </w:rPr>
        <w:t xml:space="preserve"> </w:t>
      </w:r>
      <w:r w:rsidR="004848DA">
        <w:rPr>
          <w:rFonts w:ascii="宋体" w:eastAsia="宋体" w:hAnsi="宋体" w:hint="eastAsia"/>
          <w:sz w:val="24"/>
          <w:szCs w:val="24"/>
        </w:rPr>
        <w:t>朝鲜王朝不允许</w:t>
      </w:r>
      <w:r w:rsidR="007146C7">
        <w:rPr>
          <w:rFonts w:ascii="宋体" w:eastAsia="宋体" w:hAnsi="宋体" w:hint="eastAsia"/>
          <w:sz w:val="24"/>
          <w:szCs w:val="24"/>
        </w:rPr>
        <w:t>男人</w:t>
      </w:r>
      <w:r w:rsidR="004848DA">
        <w:rPr>
          <w:rFonts w:ascii="宋体" w:eastAsia="宋体" w:hAnsi="宋体" w:hint="eastAsia"/>
          <w:sz w:val="24"/>
          <w:szCs w:val="24"/>
        </w:rPr>
        <w:t>随便进入</w:t>
      </w:r>
      <w:r w:rsidR="007146C7">
        <w:rPr>
          <w:rFonts w:ascii="宋体" w:eastAsia="宋体" w:hAnsi="宋体" w:hint="eastAsia"/>
          <w:sz w:val="24"/>
          <w:szCs w:val="24"/>
        </w:rPr>
        <w:t>女人</w:t>
      </w:r>
      <w:r w:rsidR="004848DA">
        <w:rPr>
          <w:rFonts w:ascii="宋体" w:eastAsia="宋体" w:hAnsi="宋体" w:hint="eastAsia"/>
          <w:sz w:val="24"/>
          <w:szCs w:val="24"/>
        </w:rPr>
        <w:t>们</w:t>
      </w:r>
      <w:r w:rsidR="001D53BC">
        <w:rPr>
          <w:rFonts w:ascii="宋体" w:eastAsia="宋体" w:hAnsi="宋体" w:hint="eastAsia"/>
          <w:sz w:val="24"/>
          <w:szCs w:val="24"/>
        </w:rPr>
        <w:t>独存</w:t>
      </w:r>
      <w:r w:rsidR="004848DA">
        <w:rPr>
          <w:rFonts w:ascii="宋体" w:eastAsia="宋体" w:hAnsi="宋体" w:hint="eastAsia"/>
          <w:sz w:val="24"/>
          <w:szCs w:val="24"/>
        </w:rPr>
        <w:t>的空间，无论是王室还是士大夫等民事的</w:t>
      </w:r>
      <w:r w:rsidR="007146C7">
        <w:rPr>
          <w:rFonts w:ascii="宋体" w:eastAsia="宋体" w:hAnsi="宋体" w:hint="eastAsia"/>
          <w:sz w:val="24"/>
          <w:szCs w:val="24"/>
        </w:rPr>
        <w:t>正房均被禁止。但因盲人看不见，所以可以比较自由地</w:t>
      </w:r>
      <w:r w:rsidR="003050E7">
        <w:rPr>
          <w:rFonts w:ascii="宋体" w:eastAsia="宋体" w:hAnsi="宋体" w:hint="eastAsia"/>
          <w:sz w:val="24"/>
          <w:szCs w:val="24"/>
        </w:rPr>
        <w:t>进进出出</w:t>
      </w:r>
      <w:r w:rsidR="007146C7">
        <w:rPr>
          <w:rFonts w:ascii="宋体" w:eastAsia="宋体" w:hAnsi="宋体" w:hint="eastAsia"/>
          <w:sz w:val="24"/>
          <w:szCs w:val="24"/>
        </w:rPr>
        <w:t>。</w:t>
      </w:r>
      <w:r w:rsidR="009E23EF">
        <w:rPr>
          <w:rFonts w:ascii="宋体" w:eastAsia="宋体" w:hAnsi="宋体" w:hint="eastAsia"/>
          <w:sz w:val="24"/>
          <w:szCs w:val="24"/>
        </w:rPr>
        <w:t>他们</w:t>
      </w:r>
      <w:r w:rsidR="001D53BC">
        <w:rPr>
          <w:rFonts w:ascii="宋体" w:eastAsia="宋体" w:hAnsi="宋体" w:hint="eastAsia"/>
          <w:sz w:val="24"/>
          <w:szCs w:val="24"/>
        </w:rPr>
        <w:t>虽然看不见，但通过职业教育</w:t>
      </w:r>
      <w:r w:rsidR="00FE693D">
        <w:rPr>
          <w:rFonts w:ascii="宋体" w:eastAsia="宋体" w:hAnsi="宋体" w:hint="eastAsia"/>
          <w:sz w:val="24"/>
          <w:szCs w:val="24"/>
        </w:rPr>
        <w:t>的培训</w:t>
      </w:r>
      <w:r w:rsidR="00886C77">
        <w:rPr>
          <w:rFonts w:ascii="宋体" w:eastAsia="宋体" w:hAnsi="宋体" w:hint="eastAsia"/>
          <w:sz w:val="24"/>
          <w:szCs w:val="24"/>
        </w:rPr>
        <w:t>，可以成为命相盲人进入正房在女人的</w:t>
      </w:r>
      <w:r w:rsidR="00A938DF">
        <w:rPr>
          <w:rFonts w:ascii="宋体" w:eastAsia="宋体" w:hAnsi="宋体" w:hint="eastAsia"/>
          <w:sz w:val="24"/>
          <w:szCs w:val="24"/>
        </w:rPr>
        <w:t>正</w:t>
      </w:r>
      <w:r w:rsidR="00886C77">
        <w:rPr>
          <w:rFonts w:ascii="宋体" w:eastAsia="宋体" w:hAnsi="宋体" w:hint="eastAsia"/>
          <w:sz w:val="24"/>
          <w:szCs w:val="24"/>
        </w:rPr>
        <w:t>对面算命，也</w:t>
      </w:r>
      <w:r w:rsidR="00030480">
        <w:rPr>
          <w:rFonts w:ascii="宋体" w:eastAsia="宋体" w:hAnsi="宋体" w:hint="eastAsia"/>
          <w:sz w:val="24"/>
          <w:szCs w:val="24"/>
        </w:rPr>
        <w:t>可</w:t>
      </w:r>
      <w:r w:rsidR="00886C77">
        <w:rPr>
          <w:rFonts w:ascii="宋体" w:eastAsia="宋体" w:hAnsi="宋体" w:hint="eastAsia"/>
          <w:sz w:val="24"/>
          <w:szCs w:val="24"/>
        </w:rPr>
        <w:t>成为管弦盲人在太后</w:t>
      </w:r>
      <w:r w:rsidR="00AA1BF8">
        <w:rPr>
          <w:rFonts w:ascii="宋体" w:eastAsia="宋体" w:hAnsi="宋体" w:hint="eastAsia"/>
          <w:sz w:val="24"/>
          <w:szCs w:val="24"/>
        </w:rPr>
        <w:t>、</w:t>
      </w:r>
      <w:r w:rsidR="00886C77">
        <w:rPr>
          <w:rFonts w:ascii="宋体" w:eastAsia="宋体" w:hAnsi="宋体" w:hint="eastAsia"/>
          <w:sz w:val="24"/>
          <w:szCs w:val="24"/>
        </w:rPr>
        <w:t>皇后</w:t>
      </w:r>
      <w:r w:rsidR="00AA1BF8">
        <w:rPr>
          <w:rFonts w:ascii="宋体" w:eastAsia="宋体" w:hAnsi="宋体" w:hint="eastAsia"/>
          <w:sz w:val="24"/>
          <w:szCs w:val="24"/>
        </w:rPr>
        <w:t>、</w:t>
      </w:r>
      <w:r w:rsidR="00886C77">
        <w:rPr>
          <w:rFonts w:ascii="宋体" w:eastAsia="宋体" w:hAnsi="宋体" w:hint="eastAsia"/>
          <w:sz w:val="24"/>
          <w:szCs w:val="24"/>
        </w:rPr>
        <w:t>王世子</w:t>
      </w:r>
      <w:r w:rsidR="009E23EF">
        <w:rPr>
          <w:rFonts w:ascii="宋体" w:eastAsia="宋体" w:hAnsi="宋体" w:hint="eastAsia"/>
          <w:sz w:val="24"/>
          <w:szCs w:val="24"/>
        </w:rPr>
        <w:t>妃等参加的重要宴席上演奏管弦乐器。</w:t>
      </w:r>
      <w:r w:rsidR="00621038">
        <w:rPr>
          <w:rFonts w:ascii="宋体" w:eastAsia="宋体" w:hAnsi="宋体" w:hint="eastAsia"/>
          <w:sz w:val="24"/>
          <w:szCs w:val="24"/>
        </w:rPr>
        <w:t>表面上看</w:t>
      </w:r>
      <w:r w:rsidR="00FD42B9">
        <w:rPr>
          <w:rFonts w:ascii="宋体" w:eastAsia="宋体" w:hAnsi="宋体" w:hint="eastAsia"/>
          <w:sz w:val="24"/>
          <w:szCs w:val="24"/>
        </w:rPr>
        <w:t>盲人确实有着</w:t>
      </w:r>
      <w:r w:rsidR="007B53F3">
        <w:rPr>
          <w:rFonts w:ascii="宋体" w:eastAsia="宋体" w:hAnsi="宋体" w:hint="eastAsia"/>
          <w:sz w:val="24"/>
          <w:szCs w:val="24"/>
        </w:rPr>
        <w:t>视觉上的障碍</w:t>
      </w:r>
      <w:r w:rsidR="00FE693D">
        <w:rPr>
          <w:rFonts w:ascii="宋体" w:eastAsia="宋体" w:hAnsi="宋体" w:hint="eastAsia"/>
          <w:sz w:val="24"/>
          <w:szCs w:val="24"/>
        </w:rPr>
        <w:t>是先天性的缺陷</w:t>
      </w:r>
      <w:r w:rsidR="00FD42B9">
        <w:rPr>
          <w:rFonts w:ascii="宋体" w:eastAsia="宋体" w:hAnsi="宋体" w:hint="eastAsia"/>
          <w:sz w:val="24"/>
          <w:szCs w:val="24"/>
        </w:rPr>
        <w:t>，</w:t>
      </w:r>
      <w:r w:rsidR="00621038">
        <w:rPr>
          <w:rFonts w:ascii="宋体" w:eastAsia="宋体" w:hAnsi="宋体" w:hint="eastAsia"/>
          <w:sz w:val="24"/>
          <w:szCs w:val="24"/>
        </w:rPr>
        <w:t>但实质上他们却具有</w:t>
      </w:r>
      <w:r w:rsidR="00FD42B9">
        <w:rPr>
          <w:rFonts w:ascii="宋体" w:eastAsia="宋体" w:hAnsi="宋体" w:hint="eastAsia"/>
          <w:sz w:val="24"/>
          <w:szCs w:val="24"/>
        </w:rPr>
        <w:t>很多有利的条件。</w:t>
      </w:r>
      <w:r w:rsidR="00621038">
        <w:rPr>
          <w:rFonts w:ascii="宋体" w:eastAsia="宋体" w:hAnsi="宋体" w:hint="eastAsia"/>
          <w:sz w:val="24"/>
          <w:szCs w:val="24"/>
        </w:rPr>
        <w:t>盲人失去</w:t>
      </w:r>
      <w:r w:rsidR="00BA02AF">
        <w:rPr>
          <w:rFonts w:ascii="宋体" w:eastAsia="宋体" w:hAnsi="宋体" w:hint="eastAsia"/>
          <w:sz w:val="24"/>
          <w:szCs w:val="24"/>
        </w:rPr>
        <w:t>视觉</w:t>
      </w:r>
      <w:r w:rsidR="003267DD">
        <w:rPr>
          <w:rFonts w:ascii="宋体" w:eastAsia="宋体" w:hAnsi="宋体" w:hint="eastAsia"/>
          <w:sz w:val="24"/>
          <w:szCs w:val="24"/>
        </w:rPr>
        <w:t>之</w:t>
      </w:r>
      <w:r w:rsidR="00621038">
        <w:rPr>
          <w:rFonts w:ascii="宋体" w:eastAsia="宋体" w:hAnsi="宋体" w:hint="eastAsia"/>
          <w:sz w:val="24"/>
          <w:szCs w:val="24"/>
        </w:rPr>
        <w:t>后其他感官器官的机能极度发达，有的拥有超人的记忆力</w:t>
      </w:r>
      <w:r w:rsidR="004A2F77">
        <w:rPr>
          <w:rFonts w:ascii="宋体" w:eastAsia="宋体" w:hAnsi="宋体" w:hint="eastAsia"/>
          <w:sz w:val="24"/>
          <w:szCs w:val="24"/>
        </w:rPr>
        <w:t>从事于占卜业和</w:t>
      </w:r>
      <w:r w:rsidR="00C925EA">
        <w:rPr>
          <w:rFonts w:ascii="宋体" w:eastAsia="宋体" w:hAnsi="宋体" w:hint="eastAsia"/>
          <w:sz w:val="24"/>
          <w:szCs w:val="24"/>
        </w:rPr>
        <w:t>读经业，有的</w:t>
      </w:r>
      <w:r w:rsidR="00FE693D">
        <w:rPr>
          <w:rFonts w:ascii="宋体" w:eastAsia="宋体" w:hAnsi="宋体" w:hint="eastAsia"/>
          <w:sz w:val="24"/>
          <w:szCs w:val="24"/>
        </w:rPr>
        <w:t>依据</w:t>
      </w:r>
      <w:r w:rsidR="00C925EA">
        <w:rPr>
          <w:rFonts w:ascii="宋体" w:eastAsia="宋体" w:hAnsi="宋体" w:hint="eastAsia"/>
          <w:sz w:val="24"/>
          <w:szCs w:val="24"/>
        </w:rPr>
        <w:t>出众的听力成为管弦盲人</w:t>
      </w:r>
      <w:r w:rsidR="00E66AF5">
        <w:rPr>
          <w:rFonts w:ascii="宋体" w:eastAsia="宋体" w:hAnsi="宋体" w:hint="eastAsia"/>
          <w:sz w:val="24"/>
          <w:szCs w:val="24"/>
        </w:rPr>
        <w:t>等等</w:t>
      </w:r>
      <w:r w:rsidR="00C925EA">
        <w:rPr>
          <w:rFonts w:ascii="宋体" w:eastAsia="宋体" w:hAnsi="宋体" w:hint="eastAsia"/>
          <w:sz w:val="24"/>
          <w:szCs w:val="24"/>
        </w:rPr>
        <w:t>。</w:t>
      </w:r>
      <w:r w:rsidR="00A53E3F">
        <w:rPr>
          <w:rFonts w:ascii="宋体" w:eastAsia="宋体" w:hAnsi="宋体" w:hint="eastAsia"/>
          <w:sz w:val="24"/>
          <w:szCs w:val="24"/>
        </w:rPr>
        <w:t>并</w:t>
      </w:r>
      <w:r w:rsidR="00FE693D">
        <w:rPr>
          <w:rFonts w:ascii="宋体" w:eastAsia="宋体" w:hAnsi="宋体" w:hint="eastAsia"/>
          <w:sz w:val="24"/>
          <w:szCs w:val="24"/>
        </w:rPr>
        <w:t>不是因为盲人</w:t>
      </w:r>
      <w:r w:rsidR="00A53E3F">
        <w:rPr>
          <w:rFonts w:ascii="宋体" w:eastAsia="宋体" w:hAnsi="宋体" w:hint="eastAsia"/>
          <w:sz w:val="24"/>
          <w:szCs w:val="24"/>
        </w:rPr>
        <w:t>的身份</w:t>
      </w:r>
      <w:r w:rsidR="00FE693D">
        <w:rPr>
          <w:rFonts w:ascii="宋体" w:eastAsia="宋体" w:hAnsi="宋体" w:hint="eastAsia"/>
          <w:sz w:val="24"/>
          <w:szCs w:val="24"/>
        </w:rPr>
        <w:t>而在寻职和种种机会</w:t>
      </w:r>
      <w:r w:rsidR="00A53E3F">
        <w:rPr>
          <w:rFonts w:ascii="宋体" w:eastAsia="宋体" w:hAnsi="宋体" w:hint="eastAsia"/>
          <w:sz w:val="24"/>
          <w:szCs w:val="24"/>
        </w:rPr>
        <w:t>面前</w:t>
      </w:r>
      <w:r w:rsidR="00FE693D">
        <w:rPr>
          <w:rFonts w:ascii="宋体" w:eastAsia="宋体" w:hAnsi="宋体" w:hint="eastAsia"/>
          <w:sz w:val="24"/>
          <w:szCs w:val="24"/>
        </w:rPr>
        <w:t>受到限制，而是通过</w:t>
      </w:r>
      <w:r w:rsidR="00A53E3F">
        <w:rPr>
          <w:rFonts w:ascii="宋体" w:eastAsia="宋体" w:hAnsi="宋体" w:hint="eastAsia"/>
          <w:sz w:val="24"/>
          <w:szCs w:val="24"/>
        </w:rPr>
        <w:t>职业教育的培养与</w:t>
      </w:r>
      <w:r w:rsidR="00FE693D">
        <w:rPr>
          <w:rFonts w:ascii="宋体" w:eastAsia="宋体" w:hAnsi="宋体" w:hint="eastAsia"/>
          <w:sz w:val="24"/>
          <w:szCs w:val="24"/>
        </w:rPr>
        <w:t>自身努力</w:t>
      </w:r>
      <w:r w:rsidR="00A53E3F">
        <w:rPr>
          <w:rFonts w:ascii="宋体" w:eastAsia="宋体" w:hAnsi="宋体" w:hint="eastAsia"/>
          <w:sz w:val="24"/>
          <w:szCs w:val="24"/>
        </w:rPr>
        <w:t>的结合充分能够</w:t>
      </w:r>
      <w:r w:rsidR="00FE693D">
        <w:rPr>
          <w:rFonts w:ascii="宋体" w:eastAsia="宋体" w:hAnsi="宋体" w:hint="eastAsia"/>
          <w:sz w:val="24"/>
          <w:szCs w:val="24"/>
        </w:rPr>
        <w:t>入职为官员</w:t>
      </w:r>
      <w:r w:rsidR="00A53E3F">
        <w:rPr>
          <w:rFonts w:ascii="宋体" w:eastAsia="宋体" w:hAnsi="宋体" w:hint="eastAsia"/>
          <w:sz w:val="24"/>
          <w:szCs w:val="24"/>
        </w:rPr>
        <w:t>且得到重用</w:t>
      </w:r>
      <w:r w:rsidR="00FE693D">
        <w:rPr>
          <w:rFonts w:ascii="宋体" w:eastAsia="宋体" w:hAnsi="宋体" w:hint="eastAsia"/>
          <w:sz w:val="24"/>
          <w:szCs w:val="24"/>
        </w:rPr>
        <w:t>。这种实例告诉我们朝鲜时代关于残疾人的</w:t>
      </w:r>
      <w:r w:rsidR="00EE57B2">
        <w:rPr>
          <w:rFonts w:ascii="宋体" w:eastAsia="宋体" w:hAnsi="宋体" w:hint="eastAsia"/>
          <w:sz w:val="24"/>
          <w:szCs w:val="24"/>
        </w:rPr>
        <w:t>认知</w:t>
      </w:r>
      <w:r w:rsidR="00FE693D">
        <w:rPr>
          <w:rFonts w:ascii="宋体" w:eastAsia="宋体" w:hAnsi="宋体" w:hint="eastAsia"/>
          <w:sz w:val="24"/>
          <w:szCs w:val="24"/>
        </w:rPr>
        <w:t>程度比较高，残疾人</w:t>
      </w:r>
      <w:r w:rsidR="00EE57B2">
        <w:rPr>
          <w:rFonts w:ascii="宋体" w:eastAsia="宋体" w:hAnsi="宋体" w:hint="eastAsia"/>
          <w:sz w:val="24"/>
          <w:szCs w:val="24"/>
        </w:rPr>
        <w:t>人权保护方面做得</w:t>
      </w:r>
      <w:r w:rsidR="00FE693D">
        <w:rPr>
          <w:rFonts w:ascii="宋体" w:eastAsia="宋体" w:hAnsi="宋体" w:hint="eastAsia"/>
          <w:sz w:val="24"/>
          <w:szCs w:val="24"/>
        </w:rPr>
        <w:t>比较好。</w:t>
      </w:r>
    </w:p>
    <w:p w14:paraId="6D53E973" w14:textId="77777777" w:rsidR="007B2513" w:rsidRPr="000C5C7E" w:rsidRDefault="000D3484" w:rsidP="0073745E">
      <w:pPr>
        <w:pStyle w:val="1"/>
      </w:pPr>
      <w:bookmarkStart w:id="23" w:name="_Toc7098262"/>
      <w:r w:rsidRPr="000C5C7E">
        <w:rPr>
          <w:rFonts w:hint="eastAsia"/>
        </w:rPr>
        <w:t>三、儒教理念下的社会风俗</w:t>
      </w:r>
      <w:r w:rsidR="003B650C" w:rsidRPr="000C5C7E">
        <w:rPr>
          <w:rFonts w:hint="eastAsia"/>
        </w:rPr>
        <w:t>变化</w:t>
      </w:r>
      <w:bookmarkEnd w:id="23"/>
    </w:p>
    <w:p w14:paraId="472FC003" w14:textId="77777777" w:rsidR="005050B3" w:rsidRDefault="00D50DE2" w:rsidP="00D50DE2">
      <w:pPr>
        <w:spacing w:line="360" w:lineRule="auto"/>
        <w:ind w:firstLineChars="200" w:firstLine="480"/>
        <w:rPr>
          <w:rFonts w:ascii="宋体" w:eastAsia="宋体" w:hAnsi="宋体"/>
          <w:sz w:val="24"/>
          <w:szCs w:val="24"/>
        </w:rPr>
      </w:pPr>
      <w:r>
        <w:rPr>
          <w:rFonts w:ascii="宋体" w:eastAsia="宋体" w:hAnsi="宋体" w:hint="eastAsia"/>
          <w:sz w:val="24"/>
          <w:szCs w:val="24"/>
        </w:rPr>
        <w:t>儒教对韩国民族精神的形成</w:t>
      </w:r>
      <w:r w:rsidR="007C3703">
        <w:rPr>
          <w:rFonts w:ascii="宋体" w:eastAsia="宋体" w:hAnsi="宋体" w:hint="eastAsia"/>
          <w:sz w:val="24"/>
          <w:szCs w:val="24"/>
        </w:rPr>
        <w:t>产生了</w:t>
      </w:r>
      <w:r w:rsidR="001227B0">
        <w:rPr>
          <w:rFonts w:ascii="宋体" w:eastAsia="宋体" w:hAnsi="宋体" w:hint="eastAsia"/>
          <w:sz w:val="24"/>
          <w:szCs w:val="24"/>
        </w:rPr>
        <w:t>重大</w:t>
      </w:r>
      <w:r w:rsidR="007C3703">
        <w:rPr>
          <w:rFonts w:ascii="宋体" w:eastAsia="宋体" w:hAnsi="宋体" w:hint="eastAsia"/>
          <w:sz w:val="24"/>
          <w:szCs w:val="24"/>
        </w:rPr>
        <w:t>的</w:t>
      </w:r>
      <w:r>
        <w:rPr>
          <w:rFonts w:ascii="宋体" w:eastAsia="宋体" w:hAnsi="宋体" w:hint="eastAsia"/>
          <w:sz w:val="24"/>
          <w:szCs w:val="24"/>
        </w:rPr>
        <w:t>影响，集中体现在排位祭祀方面，</w:t>
      </w:r>
      <w:r w:rsidR="007C3703">
        <w:rPr>
          <w:rFonts w:ascii="宋体" w:eastAsia="宋体" w:hAnsi="宋体" w:hint="eastAsia"/>
          <w:sz w:val="24"/>
          <w:szCs w:val="24"/>
        </w:rPr>
        <w:t>表明</w:t>
      </w:r>
      <w:r w:rsidR="001227B0">
        <w:rPr>
          <w:rFonts w:ascii="宋体" w:eastAsia="宋体" w:hAnsi="宋体" w:hint="eastAsia"/>
          <w:sz w:val="24"/>
          <w:szCs w:val="24"/>
        </w:rPr>
        <w:t>统治者在</w:t>
      </w:r>
      <w:r w:rsidR="00B16FED">
        <w:rPr>
          <w:rFonts w:ascii="宋体" w:eastAsia="宋体" w:hAnsi="宋体" w:hint="eastAsia"/>
          <w:sz w:val="24"/>
          <w:szCs w:val="24"/>
        </w:rPr>
        <w:t>日常生活中</w:t>
      </w:r>
      <w:r w:rsidR="00B20121">
        <w:rPr>
          <w:rFonts w:ascii="宋体" w:eastAsia="宋体" w:hAnsi="宋体" w:hint="eastAsia"/>
          <w:sz w:val="24"/>
          <w:szCs w:val="24"/>
        </w:rPr>
        <w:t>高度</w:t>
      </w:r>
      <w:r w:rsidR="007C3703">
        <w:rPr>
          <w:rFonts w:ascii="宋体" w:eastAsia="宋体" w:hAnsi="宋体" w:hint="eastAsia"/>
          <w:sz w:val="24"/>
          <w:szCs w:val="24"/>
        </w:rPr>
        <w:t>重视孝、忠、信等思想的传承。高丽末朱子性理学传入后被先进士大夫们</w:t>
      </w:r>
      <w:r w:rsidR="001227B0">
        <w:rPr>
          <w:rFonts w:ascii="宋体" w:eastAsia="宋体" w:hAnsi="宋体" w:hint="eastAsia"/>
          <w:sz w:val="24"/>
          <w:szCs w:val="24"/>
        </w:rPr>
        <w:t>所</w:t>
      </w:r>
      <w:r w:rsidR="007C3703">
        <w:rPr>
          <w:rFonts w:ascii="宋体" w:eastAsia="宋体" w:hAnsi="宋体" w:hint="eastAsia"/>
          <w:sz w:val="24"/>
          <w:szCs w:val="24"/>
        </w:rPr>
        <w:t>接受</w:t>
      </w:r>
      <w:r w:rsidR="001227B0">
        <w:rPr>
          <w:rFonts w:ascii="宋体" w:eastAsia="宋体" w:hAnsi="宋体" w:hint="eastAsia"/>
          <w:sz w:val="24"/>
          <w:szCs w:val="24"/>
        </w:rPr>
        <w:t>，</w:t>
      </w:r>
      <w:r w:rsidR="00B16FED">
        <w:rPr>
          <w:rFonts w:ascii="宋体" w:eastAsia="宋体" w:hAnsi="宋体" w:hint="eastAsia"/>
          <w:sz w:val="24"/>
          <w:szCs w:val="24"/>
        </w:rPr>
        <w:t>是支撑</w:t>
      </w:r>
      <w:r w:rsidR="001227B0">
        <w:rPr>
          <w:rFonts w:ascii="宋体" w:eastAsia="宋体" w:hAnsi="宋体" w:hint="eastAsia"/>
          <w:sz w:val="24"/>
          <w:szCs w:val="24"/>
        </w:rPr>
        <w:t>朝鲜王朝</w:t>
      </w:r>
      <w:r w:rsidR="00B16FED">
        <w:rPr>
          <w:rFonts w:ascii="宋体" w:eastAsia="宋体" w:hAnsi="宋体" w:hint="eastAsia"/>
          <w:sz w:val="24"/>
          <w:szCs w:val="24"/>
        </w:rPr>
        <w:t>建立的理论</w:t>
      </w:r>
      <w:r w:rsidR="001227B0">
        <w:rPr>
          <w:rFonts w:ascii="宋体" w:eastAsia="宋体" w:hAnsi="宋体" w:hint="eastAsia"/>
          <w:sz w:val="24"/>
          <w:szCs w:val="24"/>
        </w:rPr>
        <w:t>基础。朝鲜建国之初</w:t>
      </w:r>
      <w:r w:rsidR="00B16FED">
        <w:rPr>
          <w:rFonts w:ascii="宋体" w:eastAsia="宋体" w:hAnsi="宋体" w:hint="eastAsia"/>
          <w:sz w:val="24"/>
          <w:szCs w:val="24"/>
        </w:rPr>
        <w:t>开始</w:t>
      </w:r>
      <w:r w:rsidR="001227B0">
        <w:rPr>
          <w:rFonts w:ascii="宋体" w:eastAsia="宋体" w:hAnsi="宋体" w:hint="eastAsia"/>
          <w:sz w:val="24"/>
          <w:szCs w:val="24"/>
        </w:rPr>
        <w:t>儒教理念</w:t>
      </w:r>
      <w:r w:rsidR="00B16FED">
        <w:rPr>
          <w:rFonts w:ascii="宋体" w:eastAsia="宋体" w:hAnsi="宋体" w:hint="eastAsia"/>
          <w:sz w:val="24"/>
          <w:szCs w:val="24"/>
        </w:rPr>
        <w:t>逐渐代替佛教思想成为统治理念，学者们崇儒排佛的趋势也日渐明显。</w:t>
      </w:r>
      <w:r w:rsidR="003D7BE7">
        <w:rPr>
          <w:rFonts w:ascii="宋体" w:eastAsia="宋体" w:hAnsi="宋体" w:hint="eastAsia"/>
          <w:sz w:val="24"/>
          <w:szCs w:val="24"/>
        </w:rPr>
        <w:t>治者们通过儒教礼仪的各种象征性活动，更加</w:t>
      </w:r>
      <w:r w:rsidR="00EB16E6">
        <w:rPr>
          <w:rFonts w:ascii="宋体" w:eastAsia="宋体" w:hAnsi="宋体" w:hint="eastAsia"/>
          <w:sz w:val="24"/>
          <w:szCs w:val="24"/>
        </w:rPr>
        <w:t>有效地</w:t>
      </w:r>
      <w:r w:rsidR="003D7BE7">
        <w:rPr>
          <w:rFonts w:ascii="宋体" w:eastAsia="宋体" w:hAnsi="宋体" w:hint="eastAsia"/>
          <w:sz w:val="24"/>
          <w:szCs w:val="24"/>
        </w:rPr>
        <w:t>保障其至高无上的权威。</w:t>
      </w:r>
      <w:r w:rsidR="00DD05CA">
        <w:rPr>
          <w:rFonts w:ascii="宋体" w:eastAsia="宋体" w:hAnsi="宋体" w:hint="eastAsia"/>
          <w:sz w:val="24"/>
          <w:szCs w:val="24"/>
        </w:rPr>
        <w:t>“</w:t>
      </w:r>
      <w:r w:rsidR="003D7BE7">
        <w:rPr>
          <w:rFonts w:ascii="宋体" w:eastAsia="宋体" w:hAnsi="宋体" w:hint="eastAsia"/>
          <w:sz w:val="24"/>
          <w:szCs w:val="24"/>
        </w:rPr>
        <w:t>礼典</w:t>
      </w:r>
      <w:r w:rsidR="00DD05CA">
        <w:rPr>
          <w:rFonts w:ascii="宋体" w:eastAsia="宋体" w:hAnsi="宋体" w:hint="eastAsia"/>
          <w:sz w:val="24"/>
          <w:szCs w:val="24"/>
        </w:rPr>
        <w:t>”</w:t>
      </w:r>
      <w:r w:rsidR="003D7BE7">
        <w:rPr>
          <w:rFonts w:ascii="宋体" w:eastAsia="宋体" w:hAnsi="宋体" w:hint="eastAsia"/>
          <w:sz w:val="24"/>
          <w:szCs w:val="24"/>
        </w:rPr>
        <w:t>中</w:t>
      </w:r>
      <w:r w:rsidR="00DD05CA">
        <w:rPr>
          <w:rFonts w:ascii="宋体" w:eastAsia="宋体" w:hAnsi="宋体" w:hint="eastAsia"/>
          <w:sz w:val="24"/>
          <w:szCs w:val="24"/>
        </w:rPr>
        <w:t>提及</w:t>
      </w:r>
      <w:r w:rsidR="00B20121">
        <w:rPr>
          <w:rFonts w:ascii="宋体" w:eastAsia="宋体" w:hAnsi="宋体" w:hint="eastAsia"/>
          <w:sz w:val="24"/>
          <w:szCs w:val="24"/>
        </w:rPr>
        <w:t>的</w:t>
      </w:r>
      <w:r w:rsidR="003D7BE7">
        <w:rPr>
          <w:rFonts w:ascii="宋体" w:eastAsia="宋体" w:hAnsi="宋体" w:hint="eastAsia"/>
          <w:sz w:val="24"/>
          <w:szCs w:val="24"/>
        </w:rPr>
        <w:t>祖上崇拜是最突出</w:t>
      </w:r>
      <w:r w:rsidR="00291594">
        <w:rPr>
          <w:rFonts w:ascii="宋体" w:eastAsia="宋体" w:hAnsi="宋体" w:hint="eastAsia"/>
          <w:sz w:val="24"/>
          <w:szCs w:val="24"/>
        </w:rPr>
        <w:t>地显示</w:t>
      </w:r>
      <w:r w:rsidR="003D7BE7">
        <w:rPr>
          <w:rFonts w:ascii="宋体" w:eastAsia="宋体" w:hAnsi="宋体" w:hint="eastAsia"/>
          <w:sz w:val="24"/>
          <w:szCs w:val="24"/>
        </w:rPr>
        <w:t>儒教精神的仪式，因此孔子</w:t>
      </w:r>
      <w:r w:rsidR="00B20121">
        <w:rPr>
          <w:rFonts w:ascii="宋体" w:eastAsia="宋体" w:hAnsi="宋体" w:hint="eastAsia"/>
          <w:sz w:val="24"/>
          <w:szCs w:val="24"/>
        </w:rPr>
        <w:t>一直</w:t>
      </w:r>
      <w:r w:rsidR="003D7BE7">
        <w:rPr>
          <w:rFonts w:ascii="宋体" w:eastAsia="宋体" w:hAnsi="宋体" w:hint="eastAsia"/>
          <w:sz w:val="24"/>
          <w:szCs w:val="24"/>
        </w:rPr>
        <w:t>强调祭礼的重要性。</w:t>
      </w:r>
      <w:r w:rsidR="00594298">
        <w:rPr>
          <w:rFonts w:ascii="宋体" w:eastAsia="宋体" w:hAnsi="宋体" w:hint="eastAsia"/>
          <w:sz w:val="24"/>
          <w:szCs w:val="24"/>
        </w:rPr>
        <w:t>祭礼</w:t>
      </w:r>
      <w:r w:rsidR="00EB16E6">
        <w:rPr>
          <w:rFonts w:ascii="宋体" w:eastAsia="宋体" w:hAnsi="宋体" w:hint="eastAsia"/>
          <w:sz w:val="24"/>
          <w:szCs w:val="24"/>
        </w:rPr>
        <w:t>使亲族们聚集在一起强化了血缘共同体的纽带关系，给予家族成员们相扶相助的机会</w:t>
      </w:r>
      <w:r w:rsidR="00B61B2E">
        <w:rPr>
          <w:rFonts w:ascii="宋体" w:eastAsia="宋体" w:hAnsi="宋体" w:hint="eastAsia"/>
          <w:sz w:val="24"/>
          <w:szCs w:val="24"/>
        </w:rPr>
        <w:t>，</w:t>
      </w:r>
      <w:r w:rsidR="00920955">
        <w:rPr>
          <w:rFonts w:ascii="宋体" w:eastAsia="宋体" w:hAnsi="宋体" w:hint="eastAsia"/>
          <w:sz w:val="24"/>
          <w:szCs w:val="24"/>
        </w:rPr>
        <w:t>担当着推动</w:t>
      </w:r>
      <w:r w:rsidR="00B61B2E">
        <w:rPr>
          <w:rFonts w:ascii="宋体" w:eastAsia="宋体" w:hAnsi="宋体" w:hint="eastAsia"/>
          <w:sz w:val="24"/>
          <w:szCs w:val="24"/>
        </w:rPr>
        <w:t>血缘共同体之间互相协助的社会文化机能。</w:t>
      </w:r>
      <w:r w:rsidR="00B20121">
        <w:rPr>
          <w:rFonts w:ascii="宋体" w:eastAsia="宋体" w:hAnsi="宋体" w:hint="eastAsia"/>
          <w:sz w:val="24"/>
          <w:szCs w:val="24"/>
        </w:rPr>
        <w:t>儒教</w:t>
      </w:r>
      <w:r w:rsidR="00C66B8B">
        <w:rPr>
          <w:rFonts w:ascii="宋体" w:eastAsia="宋体" w:hAnsi="宋体" w:hint="eastAsia"/>
          <w:sz w:val="24"/>
          <w:szCs w:val="24"/>
        </w:rPr>
        <w:t>比较关注</w:t>
      </w:r>
      <w:r w:rsidR="00B20121">
        <w:rPr>
          <w:rFonts w:ascii="宋体" w:eastAsia="宋体" w:hAnsi="宋体" w:hint="eastAsia"/>
          <w:sz w:val="24"/>
          <w:szCs w:val="24"/>
        </w:rPr>
        <w:t>人与人之间的社会关系</w:t>
      </w:r>
      <w:r w:rsidR="00C66B8B">
        <w:rPr>
          <w:rFonts w:ascii="宋体" w:eastAsia="宋体" w:hAnsi="宋体" w:hint="eastAsia"/>
          <w:sz w:val="24"/>
          <w:szCs w:val="24"/>
        </w:rPr>
        <w:t>，认为父母与子女之间的关系</w:t>
      </w:r>
      <w:r w:rsidR="00291594">
        <w:rPr>
          <w:rFonts w:ascii="宋体" w:eastAsia="宋体" w:hAnsi="宋体" w:hint="eastAsia"/>
          <w:sz w:val="24"/>
          <w:szCs w:val="24"/>
        </w:rPr>
        <w:t>是其中最基本的</w:t>
      </w:r>
      <w:r w:rsidR="00C66B8B">
        <w:rPr>
          <w:rFonts w:ascii="宋体" w:eastAsia="宋体" w:hAnsi="宋体" w:hint="eastAsia"/>
          <w:sz w:val="24"/>
          <w:szCs w:val="24"/>
        </w:rPr>
        <w:t>。为了长久维持</w:t>
      </w:r>
      <w:r w:rsidR="002B0E99">
        <w:rPr>
          <w:rFonts w:ascii="宋体" w:eastAsia="宋体" w:hAnsi="宋体" w:hint="eastAsia"/>
          <w:sz w:val="24"/>
          <w:szCs w:val="24"/>
        </w:rPr>
        <w:t>好</w:t>
      </w:r>
      <w:r w:rsidR="00C66B8B">
        <w:rPr>
          <w:rFonts w:ascii="宋体" w:eastAsia="宋体" w:hAnsi="宋体" w:hint="eastAsia"/>
          <w:sz w:val="24"/>
          <w:szCs w:val="24"/>
        </w:rPr>
        <w:t>这种关系，需要</w:t>
      </w:r>
      <w:r w:rsidR="00453FA8">
        <w:rPr>
          <w:rFonts w:ascii="宋体" w:eastAsia="宋体" w:hAnsi="宋体" w:hint="eastAsia"/>
          <w:sz w:val="24"/>
          <w:szCs w:val="24"/>
        </w:rPr>
        <w:t>双方</w:t>
      </w:r>
      <w:r w:rsidR="00C66B8B">
        <w:rPr>
          <w:rFonts w:ascii="宋体" w:eastAsia="宋体" w:hAnsi="宋体" w:hint="eastAsia"/>
          <w:sz w:val="24"/>
          <w:szCs w:val="24"/>
        </w:rPr>
        <w:t>共同</w:t>
      </w:r>
      <w:r w:rsidR="00453FA8">
        <w:rPr>
          <w:rFonts w:ascii="宋体" w:eastAsia="宋体" w:hAnsi="宋体" w:hint="eastAsia"/>
          <w:sz w:val="24"/>
          <w:szCs w:val="24"/>
        </w:rPr>
        <w:t>的</w:t>
      </w:r>
      <w:r w:rsidR="00C66B8B">
        <w:rPr>
          <w:rFonts w:ascii="宋体" w:eastAsia="宋体" w:hAnsi="宋体" w:hint="eastAsia"/>
          <w:sz w:val="24"/>
          <w:szCs w:val="24"/>
        </w:rPr>
        <w:t>努力：</w:t>
      </w:r>
      <w:r w:rsidR="00453FA8">
        <w:rPr>
          <w:rFonts w:ascii="宋体" w:eastAsia="宋体" w:hAnsi="宋体" w:hint="eastAsia"/>
          <w:sz w:val="24"/>
          <w:szCs w:val="24"/>
        </w:rPr>
        <w:t>一方面</w:t>
      </w:r>
      <w:r w:rsidR="00C66B8B">
        <w:rPr>
          <w:rFonts w:ascii="宋体" w:eastAsia="宋体" w:hAnsi="宋体" w:hint="eastAsia"/>
          <w:sz w:val="24"/>
          <w:szCs w:val="24"/>
        </w:rPr>
        <w:t>父母必须爱惜子女，</w:t>
      </w:r>
      <w:r w:rsidR="00453FA8">
        <w:rPr>
          <w:rFonts w:ascii="宋体" w:eastAsia="宋体" w:hAnsi="宋体" w:hint="eastAsia"/>
          <w:sz w:val="24"/>
          <w:szCs w:val="24"/>
        </w:rPr>
        <w:t>另一方面</w:t>
      </w:r>
      <w:r w:rsidR="00C66B8B">
        <w:rPr>
          <w:rFonts w:ascii="宋体" w:eastAsia="宋体" w:hAnsi="宋体" w:hint="eastAsia"/>
          <w:sz w:val="24"/>
          <w:szCs w:val="24"/>
        </w:rPr>
        <w:t>子女要实践</w:t>
      </w:r>
      <w:r w:rsidR="00264676">
        <w:rPr>
          <w:rFonts w:ascii="宋体" w:eastAsia="宋体" w:hAnsi="宋体" w:hint="eastAsia"/>
          <w:sz w:val="24"/>
          <w:szCs w:val="24"/>
        </w:rPr>
        <w:t>“</w:t>
      </w:r>
      <w:r w:rsidR="00C66B8B">
        <w:rPr>
          <w:rFonts w:ascii="宋体" w:eastAsia="宋体" w:hAnsi="宋体" w:hint="eastAsia"/>
          <w:sz w:val="24"/>
          <w:szCs w:val="24"/>
        </w:rPr>
        <w:t>孝</w:t>
      </w:r>
      <w:r w:rsidR="00264676">
        <w:rPr>
          <w:rFonts w:ascii="宋体" w:eastAsia="宋体" w:hAnsi="宋体" w:hint="eastAsia"/>
          <w:sz w:val="24"/>
          <w:szCs w:val="24"/>
        </w:rPr>
        <w:t>”</w:t>
      </w:r>
      <w:r w:rsidR="00C66B8B">
        <w:rPr>
          <w:rFonts w:ascii="宋体" w:eastAsia="宋体" w:hAnsi="宋体" w:hint="eastAsia"/>
          <w:sz w:val="24"/>
          <w:szCs w:val="24"/>
        </w:rPr>
        <w:t>精神。</w:t>
      </w:r>
      <w:r w:rsidR="00291594">
        <w:rPr>
          <w:rFonts w:ascii="宋体" w:eastAsia="宋体" w:hAnsi="宋体" w:hint="eastAsia"/>
          <w:sz w:val="24"/>
          <w:szCs w:val="24"/>
        </w:rPr>
        <w:t>“孝”</w:t>
      </w:r>
      <w:r w:rsidR="00C66B8B">
        <w:rPr>
          <w:rFonts w:ascii="宋体" w:eastAsia="宋体" w:hAnsi="宋体" w:hint="eastAsia"/>
          <w:sz w:val="24"/>
          <w:szCs w:val="24"/>
        </w:rPr>
        <w:t>精神</w:t>
      </w:r>
      <w:r w:rsidR="00291594">
        <w:rPr>
          <w:rFonts w:ascii="宋体" w:eastAsia="宋体" w:hAnsi="宋体" w:hint="eastAsia"/>
          <w:sz w:val="24"/>
          <w:szCs w:val="24"/>
        </w:rPr>
        <w:t>的传承</w:t>
      </w:r>
      <w:r w:rsidR="00347C9F">
        <w:rPr>
          <w:rFonts w:ascii="宋体" w:eastAsia="宋体" w:hAnsi="宋体" w:hint="eastAsia"/>
          <w:sz w:val="24"/>
          <w:szCs w:val="24"/>
        </w:rPr>
        <w:t>不仅停留在先祖活在世上时</w:t>
      </w:r>
      <w:r w:rsidR="00976AAB">
        <w:rPr>
          <w:rFonts w:ascii="宋体" w:eastAsia="宋体" w:hAnsi="宋体" w:hint="eastAsia"/>
          <w:sz w:val="24"/>
          <w:szCs w:val="24"/>
        </w:rPr>
        <w:t>，</w:t>
      </w:r>
      <w:r w:rsidR="00C66B8B">
        <w:rPr>
          <w:rFonts w:ascii="宋体" w:eastAsia="宋体" w:hAnsi="宋体" w:hint="eastAsia"/>
          <w:sz w:val="24"/>
          <w:szCs w:val="24"/>
        </w:rPr>
        <w:t>在死亡之后也</w:t>
      </w:r>
      <w:r w:rsidR="00291594">
        <w:rPr>
          <w:rFonts w:ascii="宋体" w:eastAsia="宋体" w:hAnsi="宋体" w:hint="eastAsia"/>
          <w:sz w:val="24"/>
          <w:szCs w:val="24"/>
        </w:rPr>
        <w:t>需</w:t>
      </w:r>
      <w:r w:rsidR="00347C9F">
        <w:rPr>
          <w:rFonts w:ascii="宋体" w:eastAsia="宋体" w:hAnsi="宋体" w:hint="eastAsia"/>
          <w:sz w:val="24"/>
          <w:szCs w:val="24"/>
        </w:rPr>
        <w:t>通过祭祀等方式来</w:t>
      </w:r>
      <w:r w:rsidR="00291594">
        <w:rPr>
          <w:rFonts w:ascii="宋体" w:eastAsia="宋体" w:hAnsi="宋体" w:hint="eastAsia"/>
          <w:sz w:val="24"/>
          <w:szCs w:val="24"/>
        </w:rPr>
        <w:t>维持</w:t>
      </w:r>
      <w:r w:rsidR="00347C9F">
        <w:rPr>
          <w:rFonts w:ascii="宋体" w:eastAsia="宋体" w:hAnsi="宋体" w:hint="eastAsia"/>
          <w:sz w:val="24"/>
          <w:szCs w:val="24"/>
        </w:rPr>
        <w:t>。</w:t>
      </w:r>
    </w:p>
    <w:p w14:paraId="0DE607D6" w14:textId="77777777" w:rsidR="00055013" w:rsidRPr="00B56940" w:rsidRDefault="001D139D" w:rsidP="00427043">
      <w:pPr>
        <w:pStyle w:val="2"/>
      </w:pPr>
      <w:bookmarkStart w:id="24" w:name="_Toc7098263"/>
      <w:r w:rsidRPr="00B56940">
        <w:rPr>
          <w:rFonts w:hint="eastAsia"/>
        </w:rPr>
        <w:t>（一）</w:t>
      </w:r>
      <w:r w:rsidR="005C5AED" w:rsidRPr="00B56940">
        <w:rPr>
          <w:rFonts w:hint="eastAsia"/>
        </w:rPr>
        <w:t>祭典改编与禁止淫祀</w:t>
      </w:r>
      <w:bookmarkEnd w:id="24"/>
    </w:p>
    <w:p w14:paraId="4CC760ED" w14:textId="77777777" w:rsidR="001D139D" w:rsidRPr="00B56940" w:rsidRDefault="00456FFE" w:rsidP="00B56940">
      <w:pPr>
        <w:spacing w:line="360" w:lineRule="auto"/>
        <w:rPr>
          <w:rFonts w:ascii="宋体" w:eastAsia="宋体" w:hAnsi="宋体"/>
          <w:sz w:val="24"/>
          <w:szCs w:val="24"/>
        </w:rPr>
      </w:pPr>
      <w:r w:rsidRPr="00B56940">
        <w:rPr>
          <w:rFonts w:ascii="宋体" w:eastAsia="宋体" w:hAnsi="宋体" w:hint="eastAsia"/>
          <w:sz w:val="24"/>
          <w:szCs w:val="24"/>
        </w:rPr>
        <w:t xml:space="preserve"> </w:t>
      </w:r>
      <w:r w:rsidRPr="00B56940">
        <w:rPr>
          <w:rFonts w:ascii="宋体" w:eastAsia="宋体" w:hAnsi="宋体"/>
          <w:sz w:val="24"/>
          <w:szCs w:val="24"/>
        </w:rPr>
        <w:t xml:space="preserve">     </w:t>
      </w:r>
      <w:r w:rsidR="00B56940" w:rsidRPr="00B56940">
        <w:rPr>
          <w:rFonts w:ascii="宋体" w:eastAsia="宋体" w:hAnsi="宋体" w:hint="eastAsia"/>
          <w:sz w:val="24"/>
          <w:szCs w:val="24"/>
        </w:rPr>
        <w:t>高丽时代</w:t>
      </w:r>
      <w:r w:rsidR="00B56940">
        <w:rPr>
          <w:rFonts w:ascii="宋体" w:eastAsia="宋体" w:hAnsi="宋体" w:hint="eastAsia"/>
          <w:sz w:val="24"/>
          <w:szCs w:val="24"/>
        </w:rPr>
        <w:t>从</w:t>
      </w:r>
      <w:r w:rsidR="00B56940" w:rsidRPr="00B56940">
        <w:rPr>
          <w:rFonts w:ascii="宋体" w:eastAsia="宋体" w:hAnsi="宋体" w:hint="eastAsia"/>
          <w:sz w:val="24"/>
          <w:szCs w:val="24"/>
        </w:rPr>
        <w:t>王室到</w:t>
      </w:r>
      <w:r w:rsidR="00B56940">
        <w:rPr>
          <w:rFonts w:ascii="宋体" w:eastAsia="宋体" w:hAnsi="宋体" w:hint="eastAsia"/>
          <w:sz w:val="24"/>
          <w:szCs w:val="24"/>
        </w:rPr>
        <w:t>一般百姓们都信奉巫俗，高丽末这种现象更加盛行。接受性理学的先进士大夫们</w:t>
      </w:r>
      <w:r w:rsidR="00D12B47">
        <w:rPr>
          <w:rFonts w:ascii="宋体" w:eastAsia="宋体" w:hAnsi="宋体" w:hint="eastAsia"/>
          <w:sz w:val="24"/>
          <w:szCs w:val="24"/>
        </w:rPr>
        <w:t>强烈</w:t>
      </w:r>
      <w:r w:rsidR="00B56940">
        <w:rPr>
          <w:rFonts w:ascii="宋体" w:eastAsia="宋体" w:hAnsi="宋体" w:hint="eastAsia"/>
          <w:sz w:val="24"/>
          <w:szCs w:val="24"/>
        </w:rPr>
        <w:t>批判</w:t>
      </w:r>
      <w:r w:rsidR="00D12B47">
        <w:rPr>
          <w:rFonts w:ascii="宋体" w:eastAsia="宋体" w:hAnsi="宋体" w:hint="eastAsia"/>
          <w:sz w:val="24"/>
          <w:szCs w:val="24"/>
        </w:rPr>
        <w:t>巫风的盛行</w:t>
      </w:r>
      <w:r w:rsidR="00B56940">
        <w:rPr>
          <w:rFonts w:ascii="宋体" w:eastAsia="宋体" w:hAnsi="宋体" w:hint="eastAsia"/>
          <w:sz w:val="24"/>
          <w:szCs w:val="24"/>
        </w:rPr>
        <w:t>，认为</w:t>
      </w:r>
      <w:r w:rsidR="00D12B47">
        <w:rPr>
          <w:rFonts w:ascii="宋体" w:eastAsia="宋体" w:hAnsi="宋体" w:hint="eastAsia"/>
          <w:sz w:val="24"/>
          <w:szCs w:val="24"/>
        </w:rPr>
        <w:t>它是</w:t>
      </w:r>
      <w:r w:rsidR="00B56940">
        <w:rPr>
          <w:rFonts w:ascii="宋体" w:eastAsia="宋体" w:hAnsi="宋体" w:hint="eastAsia"/>
          <w:sz w:val="24"/>
          <w:szCs w:val="24"/>
        </w:rPr>
        <w:t>淫祀</w:t>
      </w:r>
      <w:r w:rsidR="00D12B47">
        <w:rPr>
          <w:rFonts w:ascii="宋体" w:eastAsia="宋体" w:hAnsi="宋体" w:hint="eastAsia"/>
          <w:sz w:val="24"/>
          <w:szCs w:val="24"/>
        </w:rPr>
        <w:t>，其中主要反对的</w:t>
      </w:r>
      <w:r w:rsidR="00D12B47">
        <w:rPr>
          <w:rFonts w:ascii="宋体" w:eastAsia="宋体" w:hAnsi="宋体" w:hint="eastAsia"/>
          <w:sz w:val="24"/>
          <w:szCs w:val="24"/>
        </w:rPr>
        <w:lastRenderedPageBreak/>
        <w:t>是巫堂。12世纪儒者们主张将巫现逐出到城外，14</w:t>
      </w:r>
      <w:r w:rsidR="005A04A2">
        <w:rPr>
          <w:rFonts w:ascii="宋体" w:eastAsia="宋体" w:hAnsi="宋体" w:hint="eastAsia"/>
          <w:sz w:val="24"/>
          <w:szCs w:val="24"/>
        </w:rPr>
        <w:t>世纪规定除了《礼典》</w:t>
      </w:r>
      <w:r w:rsidR="00D12B47">
        <w:rPr>
          <w:rFonts w:ascii="宋体" w:eastAsia="宋体" w:hAnsi="宋体" w:hint="eastAsia"/>
          <w:sz w:val="24"/>
          <w:szCs w:val="24"/>
        </w:rPr>
        <w:t>内容之外的所有祭祀都视为淫祀</w:t>
      </w:r>
      <w:r w:rsidR="006003AD">
        <w:rPr>
          <w:rFonts w:ascii="宋体" w:eastAsia="宋体" w:hAnsi="宋体" w:hint="eastAsia"/>
          <w:sz w:val="24"/>
          <w:szCs w:val="24"/>
        </w:rPr>
        <w:t>，并对此进行</w:t>
      </w:r>
      <w:r w:rsidR="0011234E">
        <w:rPr>
          <w:rFonts w:ascii="宋体" w:eastAsia="宋体" w:hAnsi="宋体" w:hint="eastAsia"/>
          <w:sz w:val="24"/>
          <w:szCs w:val="24"/>
        </w:rPr>
        <w:t>理论性地</w:t>
      </w:r>
      <w:r w:rsidR="006003AD">
        <w:rPr>
          <w:rFonts w:ascii="宋体" w:eastAsia="宋体" w:hAnsi="宋体" w:hint="eastAsia"/>
          <w:sz w:val="24"/>
          <w:szCs w:val="24"/>
        </w:rPr>
        <w:t>批驳。</w:t>
      </w:r>
      <w:r w:rsidR="00E00543">
        <w:rPr>
          <w:rFonts w:ascii="宋体" w:eastAsia="宋体" w:hAnsi="宋体" w:hint="eastAsia"/>
          <w:sz w:val="24"/>
          <w:szCs w:val="24"/>
        </w:rPr>
        <w:t>随着性理学逐渐成为朝鲜王朝的统治思想，批判淫祀的理论更加有序，儒教文物也不断完备。儒者们不仅批判淫祀，还提出了关于禁止淫祀的各种方案。</w:t>
      </w:r>
      <w:r w:rsidR="003D60DD">
        <w:rPr>
          <w:rFonts w:ascii="宋体" w:eastAsia="宋体" w:hAnsi="宋体" w:hint="eastAsia"/>
          <w:sz w:val="24"/>
          <w:szCs w:val="24"/>
        </w:rPr>
        <w:t>方案的施行大多取决于朝廷中掌握实权的集体或国王和王室成员的宗教倾向。</w:t>
      </w:r>
      <w:r w:rsidR="009436A3">
        <w:rPr>
          <w:rFonts w:ascii="宋体" w:eastAsia="宋体" w:hAnsi="宋体" w:hint="eastAsia"/>
          <w:sz w:val="24"/>
          <w:szCs w:val="24"/>
        </w:rPr>
        <w:t>朝鲜初太宗</w:t>
      </w:r>
      <w:r w:rsidR="00150B2F">
        <w:rPr>
          <w:rFonts w:ascii="宋体" w:eastAsia="宋体" w:hAnsi="宋体" w:hint="eastAsia"/>
          <w:sz w:val="24"/>
          <w:szCs w:val="24"/>
        </w:rPr>
        <w:t>时期</w:t>
      </w:r>
      <w:r w:rsidR="009436A3">
        <w:rPr>
          <w:rFonts w:ascii="宋体" w:eastAsia="宋体" w:hAnsi="宋体" w:hint="eastAsia"/>
          <w:sz w:val="24"/>
          <w:szCs w:val="24"/>
        </w:rPr>
        <w:t>实行了大规模地祭典改编，</w:t>
      </w:r>
      <w:r w:rsidR="00150B2F">
        <w:rPr>
          <w:rFonts w:ascii="宋体" w:eastAsia="宋体" w:hAnsi="宋体" w:hint="eastAsia"/>
          <w:sz w:val="24"/>
          <w:szCs w:val="24"/>
        </w:rPr>
        <w:t>使</w:t>
      </w:r>
      <w:r w:rsidR="009436A3">
        <w:rPr>
          <w:rFonts w:ascii="宋体" w:eastAsia="宋体" w:hAnsi="宋体" w:hint="eastAsia"/>
          <w:sz w:val="24"/>
          <w:szCs w:val="24"/>
        </w:rPr>
        <w:t>百姓们普遍接受对山川祭的批判。成宗时期</w:t>
      </w:r>
      <w:r w:rsidR="00A34E08">
        <w:rPr>
          <w:rFonts w:ascii="宋体" w:eastAsia="宋体" w:hAnsi="宋体" w:hint="eastAsia"/>
          <w:sz w:val="24"/>
          <w:szCs w:val="24"/>
        </w:rPr>
        <w:t>大大支持儒臣们的</w:t>
      </w:r>
      <w:r w:rsidR="00150B2F">
        <w:rPr>
          <w:rFonts w:ascii="宋体" w:eastAsia="宋体" w:hAnsi="宋体" w:hint="eastAsia"/>
          <w:sz w:val="24"/>
          <w:szCs w:val="24"/>
        </w:rPr>
        <w:t>主张，根据他们提出的方案</w:t>
      </w:r>
      <w:r w:rsidR="00A34E08">
        <w:rPr>
          <w:rFonts w:ascii="宋体" w:eastAsia="宋体" w:hAnsi="宋体" w:hint="eastAsia"/>
          <w:sz w:val="24"/>
          <w:szCs w:val="24"/>
        </w:rPr>
        <w:t>司宪部制定</w:t>
      </w:r>
      <w:r w:rsidR="00150B2F">
        <w:rPr>
          <w:rFonts w:ascii="宋体" w:eastAsia="宋体" w:hAnsi="宋体" w:hint="eastAsia"/>
          <w:sz w:val="24"/>
          <w:szCs w:val="24"/>
        </w:rPr>
        <w:t>了</w:t>
      </w:r>
      <w:r w:rsidR="00A34E08">
        <w:rPr>
          <w:rFonts w:ascii="宋体" w:eastAsia="宋体" w:hAnsi="宋体" w:hint="eastAsia"/>
          <w:sz w:val="24"/>
          <w:szCs w:val="24"/>
        </w:rPr>
        <w:t>“禁淫祀节目”</w:t>
      </w:r>
      <w:r w:rsidR="00AA1BF8">
        <w:rPr>
          <w:rFonts w:ascii="宋体" w:eastAsia="宋体" w:hAnsi="宋体" w:hint="eastAsia"/>
          <w:sz w:val="24"/>
          <w:szCs w:val="24"/>
        </w:rPr>
        <w:t>。</w:t>
      </w:r>
      <w:r w:rsidR="002E0E77">
        <w:rPr>
          <w:rStyle w:val="ac"/>
          <w:rFonts w:ascii="宋体" w:eastAsia="宋体" w:hAnsi="宋体"/>
          <w:sz w:val="24"/>
          <w:szCs w:val="24"/>
        </w:rPr>
        <w:footnoteReference w:id="29"/>
      </w:r>
      <w:r w:rsidR="00F92983">
        <w:rPr>
          <w:rFonts w:ascii="宋体" w:eastAsia="宋体" w:hAnsi="宋体" w:hint="eastAsia"/>
          <w:sz w:val="24"/>
          <w:szCs w:val="24"/>
        </w:rPr>
        <w:t>成宗登基第九年</w:t>
      </w:r>
      <w:r w:rsidR="00F92983">
        <w:rPr>
          <w:rFonts w:ascii="宋体" w:eastAsia="宋体" w:hAnsi="宋体"/>
          <w:sz w:val="24"/>
          <w:szCs w:val="24"/>
        </w:rPr>
        <w:t>(1478</w:t>
      </w:r>
      <w:r w:rsidR="00F92983">
        <w:rPr>
          <w:rFonts w:ascii="宋体" w:eastAsia="宋体" w:hAnsi="宋体" w:hint="eastAsia"/>
          <w:sz w:val="24"/>
          <w:szCs w:val="24"/>
        </w:rPr>
        <w:t>年)</w:t>
      </w:r>
      <w:r w:rsidR="00FE16E9">
        <w:rPr>
          <w:rFonts w:ascii="宋体" w:eastAsia="宋体" w:hAnsi="宋体" w:hint="eastAsia"/>
          <w:sz w:val="24"/>
          <w:szCs w:val="24"/>
        </w:rPr>
        <w:t>下令严禁淫祀</w:t>
      </w:r>
      <w:r w:rsidR="009922B9">
        <w:rPr>
          <w:rFonts w:ascii="宋体" w:eastAsia="宋体" w:hAnsi="宋体" w:hint="eastAsia"/>
          <w:sz w:val="24"/>
          <w:szCs w:val="24"/>
        </w:rPr>
        <w:t>，</w:t>
      </w:r>
      <w:r w:rsidR="00FE16E9">
        <w:rPr>
          <w:rFonts w:ascii="宋体" w:eastAsia="宋体" w:hAnsi="宋体" w:hint="eastAsia"/>
          <w:sz w:val="24"/>
          <w:szCs w:val="24"/>
        </w:rPr>
        <w:t>并</w:t>
      </w:r>
      <w:r w:rsidR="009922B9">
        <w:rPr>
          <w:rFonts w:ascii="宋体" w:eastAsia="宋体" w:hAnsi="宋体" w:hint="eastAsia"/>
          <w:sz w:val="24"/>
          <w:szCs w:val="24"/>
        </w:rPr>
        <w:t>且</w:t>
      </w:r>
      <w:r w:rsidR="004E6EB3">
        <w:rPr>
          <w:rFonts w:ascii="宋体" w:eastAsia="宋体" w:hAnsi="宋体" w:hint="eastAsia"/>
          <w:sz w:val="24"/>
          <w:szCs w:val="24"/>
        </w:rPr>
        <w:t>完善《经国大典》中《礼典》</w:t>
      </w:r>
      <w:r w:rsidR="00FE16E9">
        <w:rPr>
          <w:rFonts w:ascii="宋体" w:eastAsia="宋体" w:hAnsi="宋体" w:hint="eastAsia"/>
          <w:sz w:val="24"/>
          <w:szCs w:val="24"/>
        </w:rPr>
        <w:t>的内容。高丽末</w:t>
      </w:r>
      <w:r w:rsidR="009922B9">
        <w:rPr>
          <w:rFonts w:ascii="宋体" w:eastAsia="宋体" w:hAnsi="宋体" w:hint="eastAsia"/>
          <w:sz w:val="24"/>
          <w:szCs w:val="24"/>
        </w:rPr>
        <w:t>朝鲜初的淫祀论</w:t>
      </w:r>
      <w:r w:rsidR="001770EB">
        <w:rPr>
          <w:rFonts w:ascii="宋体" w:eastAsia="宋体" w:hAnsi="宋体" w:hint="eastAsia"/>
          <w:sz w:val="24"/>
          <w:szCs w:val="24"/>
        </w:rPr>
        <w:t>受</w:t>
      </w:r>
      <w:r w:rsidR="00992E61">
        <w:rPr>
          <w:rFonts w:ascii="宋体" w:eastAsia="宋体" w:hAnsi="宋体" w:hint="eastAsia"/>
          <w:sz w:val="24"/>
          <w:szCs w:val="24"/>
        </w:rPr>
        <w:t>到</w:t>
      </w:r>
      <w:r w:rsidR="009922B9">
        <w:rPr>
          <w:rFonts w:ascii="宋体" w:eastAsia="宋体" w:hAnsi="宋体" w:hint="eastAsia"/>
          <w:sz w:val="24"/>
          <w:szCs w:val="24"/>
        </w:rPr>
        <w:t>儒教思想的</w:t>
      </w:r>
      <w:r w:rsidR="00992E61">
        <w:rPr>
          <w:rFonts w:ascii="宋体" w:eastAsia="宋体" w:hAnsi="宋体" w:hint="eastAsia"/>
          <w:sz w:val="24"/>
          <w:szCs w:val="24"/>
        </w:rPr>
        <w:t>批判和冲击</w:t>
      </w:r>
      <w:r w:rsidR="009922B9">
        <w:rPr>
          <w:rFonts w:ascii="宋体" w:eastAsia="宋体" w:hAnsi="宋体" w:hint="eastAsia"/>
          <w:sz w:val="24"/>
          <w:szCs w:val="24"/>
        </w:rPr>
        <w:t>，</w:t>
      </w:r>
      <w:r w:rsidR="00992E61">
        <w:rPr>
          <w:rFonts w:ascii="宋体" w:eastAsia="宋体" w:hAnsi="宋体" w:hint="eastAsia"/>
          <w:sz w:val="24"/>
          <w:szCs w:val="24"/>
        </w:rPr>
        <w:t>其作用逐渐开始</w:t>
      </w:r>
      <w:r w:rsidR="001770EB">
        <w:rPr>
          <w:rFonts w:ascii="宋体" w:eastAsia="宋体" w:hAnsi="宋体" w:hint="eastAsia"/>
          <w:sz w:val="24"/>
          <w:szCs w:val="24"/>
        </w:rPr>
        <w:t>弱化</w:t>
      </w:r>
      <w:r w:rsidR="009922B9">
        <w:rPr>
          <w:rFonts w:ascii="宋体" w:eastAsia="宋体" w:hAnsi="宋体" w:hint="eastAsia"/>
          <w:sz w:val="24"/>
          <w:szCs w:val="24"/>
        </w:rPr>
        <w:t>。</w:t>
      </w:r>
      <w:r w:rsidR="001770EB">
        <w:rPr>
          <w:rFonts w:ascii="宋体" w:eastAsia="宋体" w:hAnsi="宋体" w:hint="eastAsia"/>
          <w:sz w:val="24"/>
          <w:szCs w:val="24"/>
        </w:rPr>
        <w:t>这意味着儒教礼仪</w:t>
      </w:r>
      <w:r w:rsidR="005646C7">
        <w:rPr>
          <w:rFonts w:ascii="宋体" w:eastAsia="宋体" w:hAnsi="宋体" w:hint="eastAsia"/>
          <w:sz w:val="24"/>
          <w:szCs w:val="24"/>
        </w:rPr>
        <w:t>广泛</w:t>
      </w:r>
      <w:r w:rsidR="001770EB">
        <w:rPr>
          <w:rFonts w:ascii="宋体" w:eastAsia="宋体" w:hAnsi="宋体" w:hint="eastAsia"/>
          <w:sz w:val="24"/>
          <w:szCs w:val="24"/>
        </w:rPr>
        <w:t>传播并牢固在人心的同时</w:t>
      </w:r>
      <w:r w:rsidR="005646C7">
        <w:rPr>
          <w:rFonts w:ascii="宋体" w:eastAsia="宋体" w:hAnsi="宋体" w:hint="eastAsia"/>
          <w:sz w:val="24"/>
          <w:szCs w:val="24"/>
        </w:rPr>
        <w:t>淫祀不断</w:t>
      </w:r>
      <w:r w:rsidR="00F339ED">
        <w:rPr>
          <w:rFonts w:ascii="宋体" w:eastAsia="宋体" w:hAnsi="宋体" w:hint="eastAsia"/>
          <w:sz w:val="24"/>
          <w:szCs w:val="24"/>
        </w:rPr>
        <w:t>被</w:t>
      </w:r>
      <w:r w:rsidR="005646C7">
        <w:rPr>
          <w:rFonts w:ascii="宋体" w:eastAsia="宋体" w:hAnsi="宋体" w:hint="eastAsia"/>
          <w:sz w:val="24"/>
          <w:szCs w:val="24"/>
        </w:rPr>
        <w:t>缩小</w:t>
      </w:r>
      <w:r w:rsidR="006F4538">
        <w:rPr>
          <w:rFonts w:ascii="宋体" w:eastAsia="宋体" w:hAnsi="宋体" w:hint="eastAsia"/>
          <w:sz w:val="24"/>
          <w:szCs w:val="24"/>
        </w:rPr>
        <w:t>直到禁止</w:t>
      </w:r>
      <w:r w:rsidR="005646C7">
        <w:rPr>
          <w:rFonts w:ascii="宋体" w:eastAsia="宋体" w:hAnsi="宋体" w:hint="eastAsia"/>
          <w:sz w:val="24"/>
          <w:szCs w:val="24"/>
        </w:rPr>
        <w:t>。</w:t>
      </w:r>
    </w:p>
    <w:p w14:paraId="17DE492E" w14:textId="77777777" w:rsidR="002E3E2A" w:rsidRDefault="00055013" w:rsidP="00427043">
      <w:pPr>
        <w:pStyle w:val="2"/>
      </w:pPr>
      <w:bookmarkStart w:id="25" w:name="_Toc7098264"/>
      <w:r w:rsidRPr="00B56940">
        <w:rPr>
          <w:rFonts w:hint="eastAsia"/>
        </w:rPr>
        <w:t>（二）</w:t>
      </w:r>
      <w:r w:rsidR="00AF7DB2">
        <w:rPr>
          <w:rFonts w:hint="eastAsia"/>
        </w:rPr>
        <w:t>儒教式祭祀的</w:t>
      </w:r>
      <w:r w:rsidR="00E86249">
        <w:rPr>
          <w:rFonts w:hint="eastAsia"/>
        </w:rPr>
        <w:t>传承</w:t>
      </w:r>
      <w:bookmarkEnd w:id="25"/>
    </w:p>
    <w:p w14:paraId="45AA1E76" w14:textId="77777777" w:rsidR="00C95A1D" w:rsidRDefault="002E3E2A" w:rsidP="00C95A1D">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AF7DB2">
        <w:rPr>
          <w:rFonts w:ascii="宋体" w:eastAsia="宋体" w:hAnsi="宋体" w:hint="eastAsia"/>
          <w:sz w:val="24"/>
          <w:szCs w:val="24"/>
        </w:rPr>
        <w:t>每个时期</w:t>
      </w:r>
      <w:r w:rsidR="00C95A1D">
        <w:rPr>
          <w:rFonts w:ascii="宋体" w:eastAsia="宋体" w:hAnsi="宋体" w:hint="eastAsia"/>
          <w:sz w:val="24"/>
          <w:szCs w:val="24"/>
        </w:rPr>
        <w:t>因受统治阶级的指导思想和宗教倾向的影响，祭祀</w:t>
      </w:r>
      <w:r w:rsidR="00AF7DB2">
        <w:rPr>
          <w:rFonts w:ascii="宋体" w:eastAsia="宋体" w:hAnsi="宋体" w:hint="eastAsia"/>
          <w:sz w:val="24"/>
          <w:szCs w:val="24"/>
        </w:rPr>
        <w:t>方式</w:t>
      </w:r>
      <w:r w:rsidR="00C95A1D">
        <w:rPr>
          <w:rFonts w:ascii="宋体" w:eastAsia="宋体" w:hAnsi="宋体" w:hint="eastAsia"/>
          <w:sz w:val="24"/>
          <w:szCs w:val="24"/>
        </w:rPr>
        <w:t>会表现出显著的差异。可以通过其差异</w:t>
      </w:r>
      <w:r w:rsidR="00787BEA">
        <w:rPr>
          <w:rFonts w:ascii="宋体" w:eastAsia="宋体" w:hAnsi="宋体" w:hint="eastAsia"/>
          <w:sz w:val="24"/>
          <w:szCs w:val="24"/>
        </w:rPr>
        <w:t>可以初步推断</w:t>
      </w:r>
      <w:r w:rsidR="00C95A1D">
        <w:rPr>
          <w:rFonts w:ascii="宋体" w:eastAsia="宋体" w:hAnsi="宋体" w:hint="eastAsia"/>
          <w:sz w:val="24"/>
          <w:szCs w:val="24"/>
        </w:rPr>
        <w:t>特定时期的政治、社会、经济、思想等因素。下面主要分为国家祭祀和家庭祭祀</w:t>
      </w:r>
      <w:r w:rsidR="00C06089">
        <w:rPr>
          <w:rFonts w:ascii="宋体" w:eastAsia="宋体" w:hAnsi="宋体" w:hint="eastAsia"/>
          <w:sz w:val="24"/>
          <w:szCs w:val="24"/>
        </w:rPr>
        <w:t>两个部分，</w:t>
      </w:r>
      <w:r w:rsidR="00C95A1D">
        <w:rPr>
          <w:rFonts w:ascii="宋体" w:eastAsia="宋体" w:hAnsi="宋体" w:hint="eastAsia"/>
          <w:sz w:val="24"/>
          <w:szCs w:val="24"/>
        </w:rPr>
        <w:t>研究儒教思想对丽末</w:t>
      </w:r>
      <w:r w:rsidR="00284CBF">
        <w:rPr>
          <w:rFonts w:ascii="宋体" w:eastAsia="宋体" w:hAnsi="宋体" w:hint="eastAsia"/>
          <w:sz w:val="24"/>
          <w:szCs w:val="24"/>
        </w:rPr>
        <w:t>鲜初</w:t>
      </w:r>
      <w:r w:rsidR="00C95A1D">
        <w:rPr>
          <w:rFonts w:ascii="宋体" w:eastAsia="宋体" w:hAnsi="宋体" w:hint="eastAsia"/>
          <w:sz w:val="24"/>
          <w:szCs w:val="24"/>
        </w:rPr>
        <w:t>祭祀方式</w:t>
      </w:r>
      <w:r w:rsidR="00C06089">
        <w:rPr>
          <w:rFonts w:ascii="宋体" w:eastAsia="宋体" w:hAnsi="宋体" w:hint="eastAsia"/>
          <w:sz w:val="24"/>
          <w:szCs w:val="24"/>
        </w:rPr>
        <w:t>进行的</w:t>
      </w:r>
      <w:r w:rsidR="00C95A1D">
        <w:rPr>
          <w:rFonts w:ascii="宋体" w:eastAsia="宋体" w:hAnsi="宋体" w:hint="eastAsia"/>
          <w:sz w:val="24"/>
          <w:szCs w:val="24"/>
        </w:rPr>
        <w:t>调整，</w:t>
      </w:r>
      <w:bookmarkStart w:id="26" w:name="_Toc7098265"/>
      <w:r w:rsidR="00C06089">
        <w:rPr>
          <w:rFonts w:ascii="宋体" w:eastAsia="宋体" w:hAnsi="宋体" w:hint="eastAsia"/>
          <w:sz w:val="24"/>
          <w:szCs w:val="24"/>
        </w:rPr>
        <w:t>并进一步观察</w:t>
      </w:r>
      <w:r w:rsidR="004B57C2">
        <w:rPr>
          <w:rFonts w:ascii="宋体" w:eastAsia="宋体" w:hAnsi="宋体" w:hint="eastAsia"/>
          <w:sz w:val="24"/>
          <w:szCs w:val="24"/>
        </w:rPr>
        <w:t>哪些方式</w:t>
      </w:r>
      <w:r w:rsidR="00C06089">
        <w:rPr>
          <w:rFonts w:ascii="宋体" w:eastAsia="宋体" w:hAnsi="宋体" w:hint="eastAsia"/>
          <w:sz w:val="24"/>
          <w:szCs w:val="24"/>
        </w:rPr>
        <w:t>传承</w:t>
      </w:r>
      <w:r w:rsidR="004B57C2">
        <w:rPr>
          <w:rFonts w:ascii="宋体" w:eastAsia="宋体" w:hAnsi="宋体" w:hint="eastAsia"/>
          <w:sz w:val="24"/>
          <w:szCs w:val="24"/>
        </w:rPr>
        <w:t>到至今。</w:t>
      </w:r>
    </w:p>
    <w:p w14:paraId="2A5F69EA" w14:textId="77777777" w:rsidR="00456FFE" w:rsidRPr="00C95A1D" w:rsidRDefault="00456FFE" w:rsidP="00C95A1D">
      <w:pPr>
        <w:pStyle w:val="3"/>
        <w:rPr>
          <w:rFonts w:ascii="宋体" w:eastAsia="宋体" w:hAnsi="宋体"/>
          <w:szCs w:val="24"/>
        </w:rPr>
      </w:pPr>
      <w:r w:rsidRPr="003F0628">
        <w:rPr>
          <w:rFonts w:hint="eastAsia"/>
        </w:rPr>
        <w:t>1.</w:t>
      </w:r>
      <w:r w:rsidR="00E86249">
        <w:rPr>
          <w:rFonts w:hint="eastAsia"/>
        </w:rPr>
        <w:t>国家祭祀</w:t>
      </w:r>
      <w:bookmarkEnd w:id="26"/>
    </w:p>
    <w:p w14:paraId="296EEFB4" w14:textId="77777777" w:rsidR="00F46A8C" w:rsidRDefault="004D5E65" w:rsidP="00F46A8C">
      <w:pPr>
        <w:spacing w:line="360" w:lineRule="auto"/>
        <w:ind w:firstLineChars="200" w:firstLine="480"/>
        <w:rPr>
          <w:rFonts w:ascii="宋体" w:eastAsia="宋体" w:hAnsi="宋体"/>
          <w:sz w:val="24"/>
          <w:szCs w:val="24"/>
        </w:rPr>
      </w:pPr>
      <w:r w:rsidRPr="003F0628">
        <w:rPr>
          <w:rFonts w:ascii="宋体" w:eastAsia="宋体" w:hAnsi="宋体" w:hint="eastAsia"/>
          <w:sz w:val="24"/>
          <w:szCs w:val="24"/>
        </w:rPr>
        <w:t>高丽</w:t>
      </w:r>
      <w:r w:rsidR="003F0628">
        <w:rPr>
          <w:rFonts w:ascii="宋体" w:eastAsia="宋体" w:hAnsi="宋体" w:hint="eastAsia"/>
          <w:sz w:val="24"/>
          <w:szCs w:val="24"/>
        </w:rPr>
        <w:t>时期也接受部分的</w:t>
      </w:r>
      <w:r w:rsidRPr="003F0628">
        <w:rPr>
          <w:rFonts w:ascii="宋体" w:eastAsia="宋体" w:hAnsi="宋体" w:hint="eastAsia"/>
          <w:sz w:val="24"/>
          <w:szCs w:val="24"/>
        </w:rPr>
        <w:t>儒教理念</w:t>
      </w:r>
      <w:r w:rsidR="007E1AED">
        <w:rPr>
          <w:rFonts w:ascii="宋体" w:eastAsia="宋体" w:hAnsi="宋体" w:hint="eastAsia"/>
          <w:sz w:val="24"/>
          <w:szCs w:val="24"/>
        </w:rPr>
        <w:t>，并</w:t>
      </w:r>
      <w:r w:rsidRPr="003F0628">
        <w:rPr>
          <w:rFonts w:ascii="宋体" w:eastAsia="宋体" w:hAnsi="宋体" w:hint="eastAsia"/>
          <w:sz w:val="24"/>
          <w:szCs w:val="24"/>
        </w:rPr>
        <w:t>同佛教思想</w:t>
      </w:r>
      <w:r w:rsidR="007E1AED">
        <w:rPr>
          <w:rFonts w:ascii="宋体" w:eastAsia="宋体" w:hAnsi="宋体" w:hint="eastAsia"/>
          <w:sz w:val="24"/>
          <w:szCs w:val="24"/>
        </w:rPr>
        <w:t>作为</w:t>
      </w:r>
      <w:r w:rsidRPr="003F0628">
        <w:rPr>
          <w:rFonts w:ascii="宋体" w:eastAsia="宋体" w:hAnsi="宋体" w:hint="eastAsia"/>
          <w:sz w:val="24"/>
          <w:szCs w:val="24"/>
        </w:rPr>
        <w:t>统治阶级的重要手段</w:t>
      </w:r>
      <w:r w:rsidR="007E1AED">
        <w:rPr>
          <w:rFonts w:ascii="宋体" w:eastAsia="宋体" w:hAnsi="宋体" w:hint="eastAsia"/>
          <w:sz w:val="24"/>
          <w:szCs w:val="24"/>
        </w:rPr>
        <w:t>。高丽太祖</w:t>
      </w:r>
      <w:r w:rsidR="002F1DCA">
        <w:rPr>
          <w:rFonts w:ascii="宋体" w:eastAsia="宋体" w:hAnsi="宋体" w:hint="eastAsia"/>
          <w:sz w:val="24"/>
          <w:szCs w:val="24"/>
        </w:rPr>
        <w:t>（877年-943年）</w:t>
      </w:r>
      <w:r w:rsidR="007E1AED">
        <w:rPr>
          <w:rFonts w:ascii="宋体" w:eastAsia="宋体" w:hAnsi="宋体" w:hint="eastAsia"/>
          <w:sz w:val="24"/>
          <w:szCs w:val="24"/>
        </w:rPr>
        <w:t>在儒教所主张的“天”思想的基础上，阐明了高丽王朝的建立与统一后三国的必要性。他以儒教的方式实行</w:t>
      </w:r>
      <w:r w:rsidR="00E9550E">
        <w:rPr>
          <w:rFonts w:ascii="宋体" w:eastAsia="宋体" w:hAnsi="宋体" w:hint="eastAsia"/>
          <w:sz w:val="24"/>
          <w:szCs w:val="24"/>
        </w:rPr>
        <w:t>祭天仪礼，试图根据</w:t>
      </w:r>
      <w:r w:rsidRPr="003F0628">
        <w:rPr>
          <w:rFonts w:ascii="宋体" w:eastAsia="宋体" w:hAnsi="宋体" w:hint="eastAsia"/>
          <w:sz w:val="24"/>
          <w:szCs w:val="24"/>
        </w:rPr>
        <w:t>天人合一说和天人相关说</w:t>
      </w:r>
      <w:r w:rsidR="00E9550E">
        <w:rPr>
          <w:rFonts w:ascii="宋体" w:eastAsia="宋体" w:hAnsi="宋体" w:hint="eastAsia"/>
          <w:sz w:val="24"/>
          <w:szCs w:val="24"/>
        </w:rPr>
        <w:t>实现儒教的政治理念。</w:t>
      </w:r>
      <w:r w:rsidR="003F0628" w:rsidRPr="003F0628">
        <w:rPr>
          <w:rFonts w:ascii="宋体" w:eastAsia="宋体" w:hAnsi="宋体" w:hint="eastAsia"/>
          <w:sz w:val="24"/>
          <w:szCs w:val="24"/>
        </w:rPr>
        <w:t>成宗</w:t>
      </w:r>
      <w:r w:rsidR="002F1DCA">
        <w:rPr>
          <w:rFonts w:ascii="宋体" w:eastAsia="宋体" w:hAnsi="宋体" w:hint="eastAsia"/>
          <w:sz w:val="24"/>
          <w:szCs w:val="24"/>
        </w:rPr>
        <w:t>继位（981年）</w:t>
      </w:r>
      <w:r w:rsidR="003F0628" w:rsidRPr="003F0628">
        <w:rPr>
          <w:rFonts w:ascii="宋体" w:eastAsia="宋体" w:hAnsi="宋体" w:hint="eastAsia"/>
          <w:sz w:val="24"/>
          <w:szCs w:val="24"/>
        </w:rPr>
        <w:t>之前五庙制</w:t>
      </w:r>
      <w:r w:rsidR="003F20E7">
        <w:rPr>
          <w:rFonts w:ascii="宋体" w:eastAsia="宋体" w:hAnsi="宋体" w:hint="eastAsia"/>
          <w:sz w:val="24"/>
          <w:szCs w:val="24"/>
        </w:rPr>
        <w:t>已形成且有建成的</w:t>
      </w:r>
      <w:r w:rsidR="003F0628">
        <w:rPr>
          <w:rFonts w:ascii="宋体" w:eastAsia="宋体" w:hAnsi="宋体" w:hint="eastAsia"/>
          <w:sz w:val="24"/>
          <w:szCs w:val="24"/>
        </w:rPr>
        <w:t>太庙，</w:t>
      </w:r>
      <w:r w:rsidR="003F20E7">
        <w:rPr>
          <w:rFonts w:ascii="宋体" w:eastAsia="宋体" w:hAnsi="宋体" w:hint="eastAsia"/>
          <w:sz w:val="24"/>
          <w:szCs w:val="24"/>
        </w:rPr>
        <w:t>但</w:t>
      </w:r>
      <w:r w:rsidR="0020285F">
        <w:rPr>
          <w:rFonts w:ascii="宋体" w:eastAsia="宋体" w:hAnsi="宋体" w:hint="eastAsia"/>
          <w:sz w:val="24"/>
          <w:szCs w:val="24"/>
        </w:rPr>
        <w:t>此</w:t>
      </w:r>
      <w:r w:rsidR="003F20E7">
        <w:rPr>
          <w:rFonts w:ascii="宋体" w:eastAsia="宋体" w:hAnsi="宋体" w:hint="eastAsia"/>
          <w:sz w:val="24"/>
          <w:szCs w:val="24"/>
        </w:rPr>
        <w:t>仪式却在</w:t>
      </w:r>
      <w:r w:rsidR="003F0628">
        <w:rPr>
          <w:rFonts w:ascii="宋体" w:eastAsia="宋体" w:hAnsi="宋体" w:hint="eastAsia"/>
          <w:sz w:val="24"/>
          <w:szCs w:val="24"/>
        </w:rPr>
        <w:t>佛教、道教和土俗信仰结合的状态</w:t>
      </w:r>
      <w:r w:rsidR="003F20E7">
        <w:rPr>
          <w:rFonts w:ascii="宋体" w:eastAsia="宋体" w:hAnsi="宋体" w:hint="eastAsia"/>
          <w:sz w:val="24"/>
          <w:szCs w:val="24"/>
        </w:rPr>
        <w:t>下</w:t>
      </w:r>
      <w:r w:rsidR="00F51D46">
        <w:rPr>
          <w:rFonts w:ascii="宋体" w:eastAsia="宋体" w:hAnsi="宋体" w:hint="eastAsia"/>
          <w:sz w:val="24"/>
          <w:szCs w:val="24"/>
        </w:rPr>
        <w:t>执行</w:t>
      </w:r>
      <w:r w:rsidR="003F20E7">
        <w:rPr>
          <w:rFonts w:ascii="宋体" w:eastAsia="宋体" w:hAnsi="宋体" w:hint="eastAsia"/>
          <w:sz w:val="24"/>
          <w:szCs w:val="24"/>
        </w:rPr>
        <w:t>。</w:t>
      </w:r>
      <w:r w:rsidR="00025BCC">
        <w:rPr>
          <w:rFonts w:ascii="宋体" w:eastAsia="宋体" w:hAnsi="宋体" w:hint="eastAsia"/>
          <w:sz w:val="24"/>
          <w:szCs w:val="24"/>
        </w:rPr>
        <w:t>朝鲜太宗</w:t>
      </w:r>
      <w:r w:rsidR="002F1DCA">
        <w:rPr>
          <w:rFonts w:ascii="宋体" w:eastAsia="宋体" w:hAnsi="宋体" w:hint="eastAsia"/>
          <w:sz w:val="24"/>
          <w:szCs w:val="24"/>
        </w:rPr>
        <w:t>登基（1400年）中后半期</w:t>
      </w:r>
      <w:r w:rsidR="00B347BD">
        <w:rPr>
          <w:rFonts w:ascii="宋体" w:eastAsia="宋体" w:hAnsi="宋体" w:hint="eastAsia"/>
          <w:sz w:val="24"/>
          <w:szCs w:val="24"/>
        </w:rPr>
        <w:t>，对</w:t>
      </w:r>
      <w:r w:rsidR="00F46A8C">
        <w:rPr>
          <w:rFonts w:ascii="宋体" w:eastAsia="宋体" w:hAnsi="宋体" w:hint="eastAsia"/>
          <w:sz w:val="24"/>
          <w:szCs w:val="24"/>
        </w:rPr>
        <w:t>以前</w:t>
      </w:r>
      <w:r w:rsidR="002F1DCA">
        <w:rPr>
          <w:rFonts w:ascii="宋体" w:eastAsia="宋体" w:hAnsi="宋体" w:hint="eastAsia"/>
          <w:sz w:val="24"/>
          <w:szCs w:val="24"/>
        </w:rPr>
        <w:t>的国家祭祀活动</w:t>
      </w:r>
      <w:r w:rsidR="00B347BD">
        <w:rPr>
          <w:rFonts w:ascii="宋体" w:eastAsia="宋体" w:hAnsi="宋体" w:hint="eastAsia"/>
          <w:sz w:val="24"/>
          <w:szCs w:val="24"/>
        </w:rPr>
        <w:t>进行</w:t>
      </w:r>
      <w:r w:rsidR="00524681">
        <w:rPr>
          <w:rFonts w:ascii="宋体" w:eastAsia="宋体" w:hAnsi="宋体" w:hint="eastAsia"/>
          <w:sz w:val="24"/>
          <w:szCs w:val="24"/>
        </w:rPr>
        <w:t>了</w:t>
      </w:r>
      <w:r w:rsidR="00B347BD">
        <w:rPr>
          <w:rFonts w:ascii="宋体" w:eastAsia="宋体" w:hAnsi="宋体" w:hint="eastAsia"/>
          <w:sz w:val="24"/>
          <w:szCs w:val="24"/>
        </w:rPr>
        <w:t>整顿</w:t>
      </w:r>
      <w:r w:rsidR="002F1DCA">
        <w:rPr>
          <w:rFonts w:ascii="宋体" w:eastAsia="宋体" w:hAnsi="宋体" w:hint="eastAsia"/>
          <w:sz w:val="24"/>
          <w:szCs w:val="24"/>
        </w:rPr>
        <w:t>，</w:t>
      </w:r>
      <w:r w:rsidR="0020285F">
        <w:rPr>
          <w:rFonts w:ascii="宋体" w:eastAsia="宋体" w:hAnsi="宋体" w:hint="eastAsia"/>
          <w:sz w:val="24"/>
          <w:szCs w:val="24"/>
        </w:rPr>
        <w:t>其次数和对象大幅度地扩大，展现出与高丽时期不同的现象。</w:t>
      </w:r>
      <w:r w:rsidR="00842F31">
        <w:rPr>
          <w:rFonts w:ascii="宋体" w:eastAsia="宋体" w:hAnsi="宋体" w:hint="eastAsia"/>
          <w:sz w:val="24"/>
          <w:szCs w:val="24"/>
        </w:rPr>
        <w:t>朝鲜时期</w:t>
      </w:r>
      <w:r w:rsidR="0020285F">
        <w:rPr>
          <w:rFonts w:ascii="宋体" w:eastAsia="宋体" w:hAnsi="宋体" w:hint="eastAsia"/>
          <w:sz w:val="24"/>
          <w:szCs w:val="24"/>
        </w:rPr>
        <w:t>国家祭祀是在整顿中央祭礼的同时摸索向地方扩散</w:t>
      </w:r>
      <w:r w:rsidR="00842F31">
        <w:rPr>
          <w:rFonts w:ascii="宋体" w:eastAsia="宋体" w:hAnsi="宋体" w:hint="eastAsia"/>
          <w:sz w:val="24"/>
          <w:szCs w:val="24"/>
        </w:rPr>
        <w:t>儒教</w:t>
      </w:r>
      <w:r w:rsidR="0020285F">
        <w:rPr>
          <w:rFonts w:ascii="宋体" w:eastAsia="宋体" w:hAnsi="宋体" w:hint="eastAsia"/>
          <w:sz w:val="24"/>
          <w:szCs w:val="24"/>
        </w:rPr>
        <w:t>思想之路，但实际上</w:t>
      </w:r>
      <w:r w:rsidR="00842F31">
        <w:rPr>
          <w:rFonts w:ascii="宋体" w:eastAsia="宋体" w:hAnsi="宋体" w:hint="eastAsia"/>
          <w:sz w:val="24"/>
          <w:szCs w:val="24"/>
        </w:rPr>
        <w:t>中央和地方推进事务进展的方向</w:t>
      </w:r>
      <w:r w:rsidR="00EC3DF4">
        <w:rPr>
          <w:rFonts w:ascii="宋体" w:eastAsia="宋体" w:hAnsi="宋体" w:hint="eastAsia"/>
          <w:sz w:val="24"/>
          <w:szCs w:val="24"/>
        </w:rPr>
        <w:t>具有</w:t>
      </w:r>
      <w:r w:rsidR="00842F31">
        <w:rPr>
          <w:rFonts w:ascii="宋体" w:eastAsia="宋体" w:hAnsi="宋体" w:hint="eastAsia"/>
          <w:sz w:val="24"/>
          <w:szCs w:val="24"/>
        </w:rPr>
        <w:t>明显的差异。</w:t>
      </w:r>
      <w:r w:rsidR="00911634">
        <w:rPr>
          <w:rFonts w:ascii="宋体" w:eastAsia="宋体" w:hAnsi="宋体" w:hint="eastAsia"/>
          <w:sz w:val="24"/>
          <w:szCs w:val="24"/>
        </w:rPr>
        <w:t>后者</w:t>
      </w:r>
      <w:r w:rsidR="001C48DC">
        <w:rPr>
          <w:rFonts w:ascii="宋体" w:eastAsia="宋体" w:hAnsi="宋体" w:hint="eastAsia"/>
          <w:sz w:val="24"/>
          <w:szCs w:val="24"/>
        </w:rPr>
        <w:t>是在</w:t>
      </w:r>
      <w:r w:rsidR="00524681">
        <w:rPr>
          <w:rFonts w:ascii="宋体" w:eastAsia="宋体" w:hAnsi="宋体" w:hint="eastAsia"/>
          <w:sz w:val="24"/>
          <w:szCs w:val="24"/>
        </w:rPr>
        <w:t>考虑</w:t>
      </w:r>
      <w:r w:rsidR="00527651">
        <w:rPr>
          <w:rFonts w:ascii="宋体" w:eastAsia="宋体" w:hAnsi="宋体" w:hint="eastAsia"/>
          <w:sz w:val="24"/>
          <w:szCs w:val="24"/>
        </w:rPr>
        <w:t>如何将模仿天子的高丽时期仪式，合</w:t>
      </w:r>
      <w:r w:rsidR="00527651">
        <w:rPr>
          <w:rFonts w:ascii="宋体" w:eastAsia="宋体" w:hAnsi="宋体" w:hint="eastAsia"/>
          <w:sz w:val="24"/>
          <w:szCs w:val="24"/>
        </w:rPr>
        <w:lastRenderedPageBreak/>
        <w:t>理地改变为诸侯国的体制</w:t>
      </w:r>
      <w:r w:rsidR="001C48DC">
        <w:rPr>
          <w:rFonts w:ascii="宋体" w:eastAsia="宋体" w:hAnsi="宋体" w:hint="eastAsia"/>
          <w:sz w:val="24"/>
          <w:szCs w:val="24"/>
        </w:rPr>
        <w:t>下进行了对中央祭祀的整顿。</w:t>
      </w:r>
      <w:r w:rsidR="001C48DC" w:rsidRPr="00EC3DF4">
        <w:rPr>
          <w:rFonts w:ascii="宋体" w:eastAsia="宋体" w:hAnsi="宋体" w:hint="eastAsia"/>
          <w:sz w:val="24"/>
          <w:szCs w:val="24"/>
        </w:rPr>
        <w:t>国家祭祀在不同时期</w:t>
      </w:r>
      <w:r w:rsidR="00EC3DF4">
        <w:rPr>
          <w:rFonts w:ascii="宋体" w:eastAsia="宋体" w:hAnsi="宋体" w:hint="eastAsia"/>
          <w:sz w:val="24"/>
          <w:szCs w:val="24"/>
        </w:rPr>
        <w:t>有着</w:t>
      </w:r>
      <w:r w:rsidR="00EC3DF4" w:rsidRPr="00EC3DF4">
        <w:rPr>
          <w:rFonts w:ascii="宋体" w:eastAsia="宋体" w:hAnsi="宋体" w:hint="eastAsia"/>
          <w:sz w:val="24"/>
          <w:szCs w:val="24"/>
        </w:rPr>
        <w:t>显著</w:t>
      </w:r>
      <w:r w:rsidR="001C48DC" w:rsidRPr="00EC3DF4">
        <w:rPr>
          <w:rFonts w:ascii="宋体" w:eastAsia="宋体" w:hAnsi="宋体" w:hint="eastAsia"/>
          <w:sz w:val="24"/>
          <w:szCs w:val="24"/>
        </w:rPr>
        <w:t>区别，但宗庙制，</w:t>
      </w:r>
      <w:r w:rsidR="00EC3DF4" w:rsidRPr="00EC3DF4">
        <w:rPr>
          <w:rStyle w:val="uworddic"/>
          <w:rFonts w:ascii="宋体" w:eastAsia="宋体" w:hAnsi="宋体" w:hint="eastAsia"/>
          <w:color w:val="333333"/>
          <w:sz w:val="24"/>
          <w:szCs w:val="24"/>
        </w:rPr>
        <w:t>社稷大祭,释奠祭</w:t>
      </w:r>
      <w:r w:rsidR="00B31B70">
        <w:rPr>
          <w:rFonts w:ascii="宋体" w:eastAsia="宋体" w:hAnsi="宋体" w:hint="eastAsia"/>
          <w:sz w:val="24"/>
          <w:szCs w:val="24"/>
        </w:rPr>
        <w:t>到至今为止还</w:t>
      </w:r>
      <w:r w:rsidR="00524681">
        <w:rPr>
          <w:rFonts w:ascii="宋体" w:eastAsia="宋体" w:hAnsi="宋体" w:hint="eastAsia"/>
          <w:sz w:val="24"/>
          <w:szCs w:val="24"/>
        </w:rPr>
        <w:t>传承下来。</w:t>
      </w:r>
    </w:p>
    <w:p w14:paraId="1FEEA0FD" w14:textId="77777777" w:rsidR="00E86249" w:rsidRDefault="00E86249" w:rsidP="00427043">
      <w:pPr>
        <w:pStyle w:val="3"/>
      </w:pPr>
      <w:bookmarkStart w:id="27" w:name="_Toc7098266"/>
      <w:r>
        <w:rPr>
          <w:rFonts w:hint="eastAsia"/>
        </w:rPr>
        <w:t>2.</w:t>
      </w:r>
      <w:r>
        <w:rPr>
          <w:rFonts w:hint="eastAsia"/>
        </w:rPr>
        <w:t>家庭祭祀</w:t>
      </w:r>
      <w:bookmarkEnd w:id="27"/>
    </w:p>
    <w:p w14:paraId="20A2C029" w14:textId="77777777" w:rsidR="00456FFE" w:rsidRPr="00DA2967" w:rsidRDefault="005B5CB8" w:rsidP="002E3E2A">
      <w:pPr>
        <w:spacing w:line="360" w:lineRule="auto"/>
        <w:ind w:firstLineChars="200" w:firstLine="480"/>
        <w:rPr>
          <w:rFonts w:ascii="宋体" w:eastAsia="宋体" w:hAnsi="宋体"/>
          <w:sz w:val="24"/>
          <w:szCs w:val="24"/>
        </w:rPr>
      </w:pPr>
      <w:r w:rsidRPr="00246197">
        <w:rPr>
          <w:rFonts w:ascii="宋体" w:eastAsia="宋体" w:hAnsi="宋体" w:hint="eastAsia"/>
          <w:sz w:val="24"/>
          <w:szCs w:val="24"/>
        </w:rPr>
        <w:t>家庭祭祀的种类和方式受到地方和身份的影响会有一些差异，下面主要介绍最常见的几种。</w:t>
      </w:r>
      <w:r w:rsidR="004952D6" w:rsidRPr="00246197">
        <w:rPr>
          <w:rFonts w:ascii="宋体" w:eastAsia="宋体" w:hAnsi="宋体" w:hint="eastAsia"/>
          <w:sz w:val="24"/>
          <w:szCs w:val="24"/>
        </w:rPr>
        <w:t>第一，忌</w:t>
      </w:r>
      <w:r w:rsidR="00B812BE" w:rsidRPr="00246197">
        <w:rPr>
          <w:rFonts w:ascii="宋体" w:eastAsia="宋体" w:hAnsi="宋体" w:hint="eastAsia"/>
          <w:sz w:val="24"/>
          <w:szCs w:val="24"/>
        </w:rPr>
        <w:t>祭祀</w:t>
      </w:r>
      <w:r w:rsidR="004952D6" w:rsidRPr="00246197">
        <w:rPr>
          <w:rFonts w:ascii="宋体" w:eastAsia="宋体" w:hAnsi="宋体" w:hint="eastAsia"/>
          <w:sz w:val="24"/>
          <w:szCs w:val="24"/>
        </w:rPr>
        <w:t>。</w:t>
      </w:r>
      <w:r w:rsidR="00F46A8C" w:rsidRPr="00246197">
        <w:rPr>
          <w:rFonts w:ascii="宋体" w:eastAsia="宋体" w:hAnsi="宋体" w:hint="eastAsia"/>
          <w:sz w:val="24"/>
          <w:szCs w:val="24"/>
        </w:rPr>
        <w:t>忌祭是</w:t>
      </w:r>
      <w:r w:rsidR="00E17446" w:rsidRPr="00246197">
        <w:rPr>
          <w:rFonts w:ascii="宋体" w:eastAsia="宋体" w:hAnsi="宋体" w:hint="eastAsia"/>
          <w:sz w:val="24"/>
          <w:szCs w:val="24"/>
        </w:rPr>
        <w:t>指一年一次</w:t>
      </w:r>
      <w:r w:rsidR="00F46A8C" w:rsidRPr="00246197">
        <w:rPr>
          <w:rFonts w:ascii="宋体" w:eastAsia="宋体" w:hAnsi="宋体" w:hint="eastAsia"/>
          <w:sz w:val="24"/>
          <w:szCs w:val="24"/>
        </w:rPr>
        <w:t>在故人去世的日子</w:t>
      </w:r>
      <w:r w:rsidR="00E17446" w:rsidRPr="00246197">
        <w:rPr>
          <w:rFonts w:ascii="宋体" w:eastAsia="宋体" w:hAnsi="宋体" w:hint="eastAsia"/>
          <w:sz w:val="24"/>
          <w:szCs w:val="24"/>
        </w:rPr>
        <w:t>进行祭祀的家族活动，对韩国人来说是最重要的祭祀活动。忌祭的对象原是到祖宗上辈</w:t>
      </w:r>
      <w:r w:rsidR="00B33D37" w:rsidRPr="00246197">
        <w:rPr>
          <w:rFonts w:ascii="宋体" w:eastAsia="宋体" w:hAnsi="宋体" w:hint="eastAsia"/>
          <w:sz w:val="24"/>
          <w:szCs w:val="24"/>
        </w:rPr>
        <w:t>四</w:t>
      </w:r>
      <w:r w:rsidR="00EB6560">
        <w:rPr>
          <w:rFonts w:ascii="宋体" w:eastAsia="宋体" w:hAnsi="宋体" w:hint="eastAsia"/>
          <w:sz w:val="24"/>
          <w:szCs w:val="24"/>
        </w:rPr>
        <w:t>代，但根据《经国大典》</w:t>
      </w:r>
      <w:r w:rsidR="00E17446" w:rsidRPr="00246197">
        <w:rPr>
          <w:rFonts w:ascii="宋体" w:eastAsia="宋体" w:hAnsi="宋体" w:hint="eastAsia"/>
          <w:sz w:val="24"/>
          <w:szCs w:val="24"/>
        </w:rPr>
        <w:t>和</w:t>
      </w:r>
      <w:r w:rsidR="00C46726" w:rsidRPr="00246197">
        <w:rPr>
          <w:rFonts w:ascii="宋体" w:eastAsia="宋体" w:hAnsi="宋体" w:hint="eastAsia"/>
          <w:sz w:val="24"/>
          <w:szCs w:val="24"/>
        </w:rPr>
        <w:t>“国朝五礼仪”的规定，不同的身份等级可以祭拜</w:t>
      </w:r>
      <w:r w:rsidR="00DF27EF" w:rsidRPr="00246197">
        <w:rPr>
          <w:rFonts w:ascii="宋体" w:eastAsia="宋体" w:hAnsi="宋体" w:hint="eastAsia"/>
          <w:sz w:val="24"/>
          <w:szCs w:val="24"/>
        </w:rPr>
        <w:t>的祖宗</w:t>
      </w:r>
      <w:r w:rsidR="00C46726" w:rsidRPr="00246197">
        <w:rPr>
          <w:rFonts w:ascii="宋体" w:eastAsia="宋体" w:hAnsi="宋体" w:hint="eastAsia"/>
          <w:sz w:val="24"/>
          <w:szCs w:val="24"/>
        </w:rPr>
        <w:t>代数不同。</w:t>
      </w:r>
      <w:r w:rsidR="004B69E6" w:rsidRPr="00246197">
        <w:rPr>
          <w:rFonts w:ascii="宋体" w:eastAsia="宋体" w:hAnsi="宋体" w:hint="eastAsia"/>
          <w:sz w:val="24"/>
          <w:szCs w:val="24"/>
        </w:rPr>
        <w:t>但到朝鲜中期祭拜祖宗</w:t>
      </w:r>
      <w:r w:rsidR="00B33D37" w:rsidRPr="00246197">
        <w:rPr>
          <w:rFonts w:ascii="宋体" w:eastAsia="宋体" w:hAnsi="宋体" w:hint="eastAsia"/>
          <w:sz w:val="24"/>
          <w:szCs w:val="24"/>
        </w:rPr>
        <w:t>四</w:t>
      </w:r>
      <w:r w:rsidR="004B69E6" w:rsidRPr="00246197">
        <w:rPr>
          <w:rFonts w:ascii="宋体" w:eastAsia="宋体" w:hAnsi="宋体" w:hint="eastAsia"/>
          <w:sz w:val="24"/>
          <w:szCs w:val="24"/>
        </w:rPr>
        <w:t>代的方式比较普遍化，不受身份的限制继续维持下来。</w:t>
      </w:r>
      <w:r w:rsidR="00B812BE" w:rsidRPr="00246197">
        <w:rPr>
          <w:rFonts w:ascii="宋体" w:eastAsia="宋体" w:hAnsi="宋体" w:hint="eastAsia"/>
          <w:sz w:val="24"/>
          <w:szCs w:val="24"/>
        </w:rPr>
        <w:t>第二，不迁位祭祀</w:t>
      </w:r>
      <w:r w:rsidR="00B33D37" w:rsidRPr="00246197">
        <w:rPr>
          <w:rFonts w:ascii="宋体" w:eastAsia="宋体" w:hAnsi="宋体" w:hint="eastAsia"/>
          <w:sz w:val="24"/>
          <w:szCs w:val="24"/>
        </w:rPr>
        <w:t>。</w:t>
      </w:r>
      <w:r w:rsidR="00B33D37" w:rsidRPr="00AA1BF8">
        <w:rPr>
          <w:rFonts w:ascii="宋体" w:eastAsia="宋体" w:hAnsi="宋体"/>
          <w:sz w:val="24"/>
          <w:szCs w:val="24"/>
        </w:rPr>
        <w:t>原先的祭祀只是祭拜到高祖父，即四代祭祀，过了第四代的长辈就不再拜祭。但是对国家有重大贡献或者声望很高的人们，国家会允许其牌位永远不被挪移。</w:t>
      </w:r>
      <w:r w:rsidR="00246197" w:rsidRPr="00246197">
        <w:rPr>
          <w:rFonts w:ascii="宋体" w:eastAsia="宋体" w:hAnsi="宋体" w:hint="eastAsia"/>
          <w:sz w:val="24"/>
          <w:szCs w:val="24"/>
        </w:rPr>
        <w:t>不迁位祭祀</w:t>
      </w:r>
      <w:r w:rsidR="006C7023">
        <w:rPr>
          <w:rFonts w:ascii="宋体" w:eastAsia="宋体" w:hAnsi="宋体" w:hint="eastAsia"/>
          <w:sz w:val="24"/>
          <w:szCs w:val="24"/>
        </w:rPr>
        <w:t>的对象包括开国功臣，王子，还有王妃的父母等等。</w:t>
      </w:r>
      <w:r w:rsidR="006C7023" w:rsidRPr="00AA1BF8">
        <w:rPr>
          <w:rFonts w:ascii="宋体" w:eastAsia="宋体" w:hAnsi="宋体"/>
          <w:sz w:val="24"/>
          <w:szCs w:val="24"/>
        </w:rPr>
        <w:t>供奉不迁位祭祀是家族的光荣，也是一种权威的象征</w:t>
      </w:r>
      <w:r w:rsidR="006C7023" w:rsidRPr="00AA1BF8">
        <w:rPr>
          <w:rFonts w:ascii="宋体" w:eastAsia="宋体" w:hAnsi="宋体" w:hint="eastAsia"/>
          <w:sz w:val="24"/>
          <w:szCs w:val="24"/>
        </w:rPr>
        <w:t>。</w:t>
      </w:r>
      <w:r w:rsidR="00246197" w:rsidRPr="00AA1BF8">
        <w:rPr>
          <w:rFonts w:ascii="宋体" w:eastAsia="宋体" w:hAnsi="宋体" w:hint="eastAsia"/>
          <w:sz w:val="24"/>
          <w:szCs w:val="24"/>
        </w:rPr>
        <w:t>朝鲜初期根据官员的品阶规定</w:t>
      </w:r>
      <w:r w:rsidR="005E4BC5" w:rsidRPr="00AA1BF8">
        <w:rPr>
          <w:rFonts w:ascii="宋体" w:eastAsia="宋体" w:hAnsi="宋体" w:hint="eastAsia"/>
          <w:sz w:val="24"/>
          <w:szCs w:val="24"/>
        </w:rPr>
        <w:t>一些功臣们的</w:t>
      </w:r>
      <w:r w:rsidR="00246197" w:rsidRPr="00AA1BF8">
        <w:rPr>
          <w:rFonts w:ascii="宋体" w:eastAsia="宋体" w:hAnsi="宋体" w:hint="eastAsia"/>
          <w:sz w:val="24"/>
          <w:szCs w:val="24"/>
        </w:rPr>
        <w:t>排位可留在</w:t>
      </w:r>
      <w:r w:rsidR="00246197" w:rsidRPr="00180698">
        <w:rPr>
          <w:rFonts w:ascii="宋体" w:eastAsia="宋体" w:hAnsi="宋体"/>
          <w:sz w:val="24"/>
          <w:szCs w:val="24"/>
        </w:rPr>
        <w:t>祠堂</w:t>
      </w:r>
      <w:r w:rsidR="005E4BC5" w:rsidRPr="00180698">
        <w:rPr>
          <w:rFonts w:ascii="宋体" w:eastAsia="宋体" w:hAnsi="宋体" w:hint="eastAsia"/>
          <w:sz w:val="24"/>
          <w:szCs w:val="24"/>
        </w:rPr>
        <w:t>里</w:t>
      </w:r>
      <w:r w:rsidR="00246197" w:rsidRPr="00180698">
        <w:rPr>
          <w:rFonts w:ascii="宋体" w:eastAsia="宋体" w:hAnsi="宋体" w:hint="eastAsia"/>
          <w:sz w:val="24"/>
          <w:szCs w:val="24"/>
        </w:rPr>
        <w:t>，过了</w:t>
      </w:r>
      <w:r w:rsidR="00246197" w:rsidRPr="00AA1BF8">
        <w:rPr>
          <w:rFonts w:ascii="宋体" w:eastAsia="宋体" w:hAnsi="宋体" w:hint="eastAsia"/>
          <w:sz w:val="24"/>
          <w:szCs w:val="24"/>
        </w:rPr>
        <w:t>四代祭祀后</w:t>
      </w:r>
      <w:r w:rsidR="004826F1" w:rsidRPr="00AA1BF8">
        <w:rPr>
          <w:rFonts w:ascii="宋体" w:eastAsia="宋体" w:hAnsi="宋体" w:hint="eastAsia"/>
          <w:sz w:val="24"/>
          <w:szCs w:val="24"/>
        </w:rPr>
        <w:t>就</w:t>
      </w:r>
      <w:r w:rsidR="00246197" w:rsidRPr="00AA1BF8">
        <w:rPr>
          <w:rFonts w:ascii="宋体" w:eastAsia="宋体" w:hAnsi="宋体" w:hint="eastAsia"/>
          <w:sz w:val="24"/>
          <w:szCs w:val="24"/>
        </w:rPr>
        <w:t>把排位</w:t>
      </w:r>
      <w:r w:rsidR="004826F1" w:rsidRPr="00AA1BF8">
        <w:rPr>
          <w:rFonts w:ascii="宋体" w:eastAsia="宋体" w:hAnsi="宋体" w:hint="eastAsia"/>
          <w:sz w:val="24"/>
          <w:szCs w:val="24"/>
        </w:rPr>
        <w:t>埋在墓里</w:t>
      </w:r>
      <w:r w:rsidR="00246197" w:rsidRPr="00AA1BF8">
        <w:rPr>
          <w:rFonts w:ascii="宋体" w:eastAsia="宋体" w:hAnsi="宋体" w:hint="eastAsia"/>
          <w:sz w:val="24"/>
          <w:szCs w:val="24"/>
        </w:rPr>
        <w:t>。</w:t>
      </w:r>
      <w:r w:rsidR="00E87A13" w:rsidRPr="00AA1BF8">
        <w:rPr>
          <w:rFonts w:ascii="宋体" w:eastAsia="宋体" w:hAnsi="宋体" w:hint="eastAsia"/>
          <w:sz w:val="24"/>
          <w:szCs w:val="24"/>
        </w:rPr>
        <w:t>第三，墓祭。</w:t>
      </w:r>
      <w:r w:rsidR="00A66405">
        <w:rPr>
          <w:rFonts w:ascii="宋体" w:eastAsia="宋体" w:hAnsi="宋体" w:hint="eastAsia"/>
          <w:sz w:val="24"/>
          <w:szCs w:val="24"/>
        </w:rPr>
        <w:t>“国朝五礼仪”中记载到：在春节、寒食、端午、中秋、</w:t>
      </w:r>
      <w:r w:rsidR="0017255A" w:rsidRPr="00DA2967">
        <w:rPr>
          <w:rFonts w:ascii="宋体" w:eastAsia="宋体" w:hAnsi="宋体" w:hint="eastAsia"/>
          <w:sz w:val="24"/>
          <w:szCs w:val="24"/>
        </w:rPr>
        <w:t>冬至等特定日</w:t>
      </w:r>
      <w:r w:rsidR="00DA2967" w:rsidRPr="00DA2967">
        <w:rPr>
          <w:rFonts w:ascii="宋体" w:eastAsia="宋体" w:hAnsi="宋体" w:hint="eastAsia"/>
          <w:sz w:val="24"/>
          <w:szCs w:val="24"/>
        </w:rPr>
        <w:t>期去宗庙和各种陵园进行墓祭活动。民间也根据这个规定在家里准备酒，</w:t>
      </w:r>
      <w:r w:rsidR="0017255A" w:rsidRPr="00DA2967">
        <w:rPr>
          <w:rFonts w:ascii="宋体" w:eastAsia="宋体" w:hAnsi="宋体" w:hint="eastAsia"/>
          <w:sz w:val="24"/>
          <w:szCs w:val="24"/>
        </w:rPr>
        <w:t>水果和</w:t>
      </w:r>
      <w:r w:rsidR="00DA2967" w:rsidRPr="00AA1BF8">
        <w:rPr>
          <w:rFonts w:ascii="宋体" w:eastAsia="宋体" w:hAnsi="宋体" w:hint="eastAsia"/>
          <w:sz w:val="24"/>
          <w:szCs w:val="24"/>
        </w:rPr>
        <w:t>脯肉去祖宗坟墓祭祀。到至今也传承下来，是韩国祭祀活动中占比较大比例的，影响力比较深远的。</w:t>
      </w:r>
    </w:p>
    <w:p w14:paraId="1EB2ABDB" w14:textId="77777777" w:rsidR="005050B3" w:rsidRPr="0073745E" w:rsidRDefault="00E17446" w:rsidP="0073745E">
      <w:pPr>
        <w:pStyle w:val="1"/>
      </w:pPr>
      <w:r>
        <w:t xml:space="preserve">  </w:t>
      </w:r>
      <w:bookmarkStart w:id="28" w:name="_Toc7098267"/>
      <w:r w:rsidR="00586BDA" w:rsidRPr="0073745E">
        <w:rPr>
          <w:rFonts w:hint="eastAsia"/>
        </w:rPr>
        <w:t>四、</w:t>
      </w:r>
      <w:r w:rsidR="00B56940" w:rsidRPr="0073745E">
        <w:rPr>
          <w:rFonts w:hint="eastAsia"/>
        </w:rPr>
        <w:t>总结</w:t>
      </w:r>
      <w:bookmarkEnd w:id="28"/>
    </w:p>
    <w:p w14:paraId="4777A48F" w14:textId="77777777" w:rsidR="00453277" w:rsidRDefault="00667827" w:rsidP="00453277">
      <w:pPr>
        <w:spacing w:line="360" w:lineRule="auto"/>
        <w:ind w:firstLineChars="200" w:firstLine="480"/>
        <w:rPr>
          <w:rFonts w:ascii="宋体" w:eastAsia="宋体" w:hAnsi="宋体"/>
          <w:sz w:val="24"/>
          <w:szCs w:val="24"/>
        </w:rPr>
      </w:pPr>
      <w:r w:rsidRPr="002A5F9F">
        <w:rPr>
          <w:rFonts w:ascii="宋体" w:eastAsia="宋体" w:hAnsi="宋体" w:hint="eastAsia"/>
          <w:sz w:val="24"/>
          <w:szCs w:val="24"/>
        </w:rPr>
        <w:t>朱子学传入之初被先进</w:t>
      </w:r>
      <w:r w:rsidR="00620523" w:rsidRPr="002A5F9F">
        <w:rPr>
          <w:rFonts w:ascii="宋体" w:eastAsia="宋体" w:hAnsi="宋体" w:hint="eastAsia"/>
          <w:sz w:val="24"/>
          <w:szCs w:val="24"/>
        </w:rPr>
        <w:t>士大夫们接受，后来以此为指导理念建立了朝鲜王朝，之后</w:t>
      </w:r>
      <w:r w:rsidR="00B008F2" w:rsidRPr="002A5F9F">
        <w:rPr>
          <w:rFonts w:ascii="宋体" w:eastAsia="宋体" w:hAnsi="宋体" w:hint="eastAsia"/>
          <w:sz w:val="24"/>
          <w:szCs w:val="24"/>
        </w:rPr>
        <w:t>被定为</w:t>
      </w:r>
      <w:r w:rsidR="00185338">
        <w:rPr>
          <w:rFonts w:ascii="宋体" w:eastAsia="宋体" w:hAnsi="宋体" w:hint="eastAsia"/>
          <w:sz w:val="24"/>
          <w:szCs w:val="24"/>
        </w:rPr>
        <w:t>“</w:t>
      </w:r>
      <w:r w:rsidR="00B008F2" w:rsidRPr="002A5F9F">
        <w:rPr>
          <w:rFonts w:ascii="宋体" w:eastAsia="宋体" w:hAnsi="宋体" w:hint="eastAsia"/>
          <w:sz w:val="24"/>
          <w:szCs w:val="24"/>
        </w:rPr>
        <w:t>国学</w:t>
      </w:r>
      <w:r w:rsidR="00185338">
        <w:rPr>
          <w:rFonts w:ascii="宋体" w:eastAsia="宋体" w:hAnsi="宋体" w:hint="eastAsia"/>
          <w:sz w:val="24"/>
          <w:szCs w:val="24"/>
        </w:rPr>
        <w:t>”</w:t>
      </w:r>
      <w:r w:rsidR="00B008F2" w:rsidRPr="002A5F9F">
        <w:rPr>
          <w:rFonts w:ascii="宋体" w:eastAsia="宋体" w:hAnsi="宋体" w:hint="eastAsia"/>
          <w:sz w:val="24"/>
          <w:szCs w:val="24"/>
        </w:rPr>
        <w:t>。</w:t>
      </w:r>
      <w:r w:rsidR="00620523" w:rsidRPr="002A5F9F">
        <w:rPr>
          <w:rFonts w:ascii="宋体" w:eastAsia="宋体" w:hAnsi="宋体" w:hint="eastAsia"/>
          <w:sz w:val="24"/>
          <w:szCs w:val="24"/>
        </w:rPr>
        <w:t>从高丽末开始起重要作用的士大夫们成为朝鲜建国之初的</w:t>
      </w:r>
      <w:r w:rsidR="000E0271" w:rsidRPr="002A5F9F">
        <w:rPr>
          <w:rFonts w:ascii="宋体" w:eastAsia="宋体" w:hAnsi="宋体" w:hint="eastAsia"/>
          <w:sz w:val="24"/>
          <w:szCs w:val="24"/>
        </w:rPr>
        <w:t>主导力量</w:t>
      </w:r>
      <w:r w:rsidR="00620523" w:rsidRPr="002A5F9F">
        <w:rPr>
          <w:rFonts w:ascii="宋体" w:eastAsia="宋体" w:hAnsi="宋体" w:hint="eastAsia"/>
          <w:sz w:val="24"/>
          <w:szCs w:val="24"/>
        </w:rPr>
        <w:t>，他们所研究的性理学替代佛教思想成为国家的统治理念。</w:t>
      </w:r>
      <w:r w:rsidR="00B008F2" w:rsidRPr="002A5F9F">
        <w:rPr>
          <w:rFonts w:ascii="宋体" w:eastAsia="宋体" w:hAnsi="宋体" w:hint="eastAsia"/>
          <w:sz w:val="24"/>
          <w:szCs w:val="24"/>
        </w:rPr>
        <w:t>与政治的这种紧密</w:t>
      </w:r>
      <w:r w:rsidR="000E0271" w:rsidRPr="002A5F9F">
        <w:rPr>
          <w:rFonts w:ascii="宋体" w:eastAsia="宋体" w:hAnsi="宋体" w:hint="eastAsia"/>
          <w:sz w:val="24"/>
          <w:szCs w:val="24"/>
        </w:rPr>
        <w:t>而又特殊的关系，使得儒学不再是一门单纯的学问，而成为了指导阶层的</w:t>
      </w:r>
      <w:r w:rsidR="00CF2805" w:rsidRPr="002A5F9F">
        <w:rPr>
          <w:rFonts w:ascii="宋体" w:eastAsia="宋体" w:hAnsi="宋体" w:hint="eastAsia"/>
          <w:sz w:val="24"/>
          <w:szCs w:val="24"/>
        </w:rPr>
        <w:t>统治理念、士人阶层的权斗工具</w:t>
      </w:r>
      <w:r w:rsidR="00B05E2C">
        <w:rPr>
          <w:rFonts w:ascii="宋体" w:eastAsia="宋体" w:hAnsi="宋体" w:hint="eastAsia"/>
          <w:sz w:val="24"/>
          <w:szCs w:val="24"/>
        </w:rPr>
        <w:t>。</w:t>
      </w:r>
      <w:r w:rsidR="00E455ED">
        <w:rPr>
          <w:rStyle w:val="ac"/>
          <w:rFonts w:ascii="宋体" w:eastAsia="宋体" w:hAnsi="宋体"/>
          <w:sz w:val="24"/>
          <w:szCs w:val="24"/>
        </w:rPr>
        <w:footnoteReference w:id="30"/>
      </w:r>
      <w:r w:rsidR="00CF2805" w:rsidRPr="002A5F9F">
        <w:rPr>
          <w:rFonts w:ascii="宋体" w:eastAsia="宋体" w:hAnsi="宋体"/>
          <w:sz w:val="24"/>
          <w:szCs w:val="24"/>
        </w:rPr>
        <w:t>丽末鲜</w:t>
      </w:r>
      <w:r w:rsidR="00236763">
        <w:rPr>
          <w:rFonts w:ascii="宋体" w:eastAsia="宋体" w:hAnsi="宋体"/>
          <w:sz w:val="24"/>
          <w:szCs w:val="24"/>
        </w:rPr>
        <w:t>初朱子学被传入至最终确定为官</w:t>
      </w:r>
      <w:r w:rsidR="00CF2805" w:rsidRPr="002A5F9F">
        <w:rPr>
          <w:rFonts w:ascii="宋体" w:eastAsia="宋体" w:hAnsi="宋体"/>
          <w:sz w:val="24"/>
          <w:szCs w:val="24"/>
        </w:rPr>
        <w:t>学，经历了以下三部曲</w:t>
      </w:r>
      <w:r w:rsidR="00B86EEC">
        <w:rPr>
          <w:rStyle w:val="ac"/>
          <w:rFonts w:ascii="宋体" w:eastAsia="宋体" w:hAnsi="宋体"/>
          <w:sz w:val="24"/>
          <w:szCs w:val="24"/>
        </w:rPr>
        <w:footnoteReference w:id="31"/>
      </w:r>
      <w:r w:rsidR="00B86EEC">
        <w:rPr>
          <w:rFonts w:ascii="宋体" w:eastAsia="宋体" w:hAnsi="宋体" w:hint="eastAsia"/>
          <w:sz w:val="24"/>
          <w:szCs w:val="24"/>
        </w:rPr>
        <w:t>。</w:t>
      </w:r>
      <w:r w:rsidR="00CF2805" w:rsidRPr="002A5F9F">
        <w:rPr>
          <w:rFonts w:ascii="宋体" w:eastAsia="宋体" w:hAnsi="宋体"/>
          <w:sz w:val="24"/>
          <w:szCs w:val="24"/>
        </w:rPr>
        <w:t>首先，是被作为</w:t>
      </w:r>
      <w:r w:rsidR="0005122D">
        <w:rPr>
          <w:rFonts w:ascii="宋体" w:eastAsia="宋体" w:hAnsi="宋体" w:hint="eastAsia"/>
          <w:sz w:val="24"/>
          <w:szCs w:val="24"/>
        </w:rPr>
        <w:t>新的理论和学说而受到先进士大夫的关注</w:t>
      </w:r>
      <w:r w:rsidR="0005122D">
        <w:rPr>
          <w:rFonts w:ascii="宋体" w:eastAsia="宋体" w:hAnsi="宋体" w:hint="eastAsia"/>
          <w:sz w:val="24"/>
          <w:szCs w:val="24"/>
        </w:rPr>
        <w:lastRenderedPageBreak/>
        <w:t>并介绍到高丽</w:t>
      </w:r>
      <w:r w:rsidR="00CF2805" w:rsidRPr="002A5F9F">
        <w:rPr>
          <w:rFonts w:ascii="宋体" w:eastAsia="宋体" w:hAnsi="宋体" w:hint="eastAsia"/>
          <w:sz w:val="24"/>
          <w:szCs w:val="24"/>
        </w:rPr>
        <w:t>；</w:t>
      </w:r>
      <w:r w:rsidR="00562AFB">
        <w:rPr>
          <w:rFonts w:ascii="宋体" w:eastAsia="宋体" w:hAnsi="宋体"/>
          <w:sz w:val="24"/>
          <w:szCs w:val="24"/>
        </w:rPr>
        <w:t>其次，被作为新的思想理论使用于</w:t>
      </w:r>
      <w:r w:rsidR="00562AFB">
        <w:rPr>
          <w:rFonts w:ascii="宋体" w:eastAsia="宋体" w:hAnsi="宋体" w:hint="eastAsia"/>
          <w:sz w:val="24"/>
          <w:szCs w:val="24"/>
        </w:rPr>
        <w:t>排佛论</w:t>
      </w:r>
      <w:r w:rsidR="00CF2805" w:rsidRPr="002A5F9F">
        <w:rPr>
          <w:rFonts w:ascii="宋体" w:eastAsia="宋体" w:hAnsi="宋体" w:hint="eastAsia"/>
          <w:sz w:val="24"/>
          <w:szCs w:val="24"/>
        </w:rPr>
        <w:t>的思想斗争中</w:t>
      </w:r>
      <w:r w:rsidR="002A5F9F" w:rsidRPr="002A5F9F">
        <w:rPr>
          <w:rFonts w:ascii="宋体" w:eastAsia="宋体" w:hAnsi="宋体" w:hint="eastAsia"/>
          <w:sz w:val="24"/>
          <w:szCs w:val="24"/>
        </w:rPr>
        <w:t>；</w:t>
      </w:r>
      <w:r w:rsidR="00CF2805" w:rsidRPr="002A5F9F">
        <w:rPr>
          <w:rFonts w:ascii="宋体" w:eastAsia="宋体" w:hAnsi="宋体"/>
          <w:sz w:val="24"/>
          <w:szCs w:val="24"/>
        </w:rPr>
        <w:t>最</w:t>
      </w:r>
      <w:r w:rsidR="00A32FE5">
        <w:rPr>
          <w:rFonts w:ascii="宋体" w:eastAsia="宋体" w:hAnsi="宋体"/>
          <w:sz w:val="24"/>
          <w:szCs w:val="24"/>
        </w:rPr>
        <w:t>后，被革新</w:t>
      </w:r>
      <w:r w:rsidR="00A32FE5">
        <w:rPr>
          <w:rFonts w:ascii="宋体" w:eastAsia="宋体" w:hAnsi="宋体" w:hint="eastAsia"/>
          <w:sz w:val="24"/>
          <w:szCs w:val="24"/>
        </w:rPr>
        <w:t>人士</w:t>
      </w:r>
      <w:r w:rsidR="00A32FE5">
        <w:rPr>
          <w:rFonts w:ascii="宋体" w:eastAsia="宋体" w:hAnsi="宋体"/>
          <w:sz w:val="24"/>
          <w:szCs w:val="24"/>
        </w:rPr>
        <w:t>所利用，</w:t>
      </w:r>
      <w:r w:rsidR="00A32FE5">
        <w:rPr>
          <w:rFonts w:ascii="宋体" w:eastAsia="宋体" w:hAnsi="宋体" w:hint="eastAsia"/>
          <w:sz w:val="24"/>
          <w:szCs w:val="24"/>
        </w:rPr>
        <w:t>逐渐</w:t>
      </w:r>
      <w:r w:rsidR="00A32FE5">
        <w:rPr>
          <w:rFonts w:ascii="宋体" w:eastAsia="宋体" w:hAnsi="宋体"/>
          <w:sz w:val="24"/>
          <w:szCs w:val="24"/>
        </w:rPr>
        <w:t>确立为朝鲜王朝的</w:t>
      </w:r>
      <w:r w:rsidR="00A32FE5">
        <w:rPr>
          <w:rFonts w:ascii="宋体" w:eastAsia="宋体" w:hAnsi="宋体" w:hint="eastAsia"/>
          <w:sz w:val="24"/>
          <w:szCs w:val="24"/>
        </w:rPr>
        <w:t>指导</w:t>
      </w:r>
      <w:r w:rsidR="00A32FE5">
        <w:rPr>
          <w:rFonts w:ascii="宋体" w:eastAsia="宋体" w:hAnsi="宋体"/>
          <w:sz w:val="24"/>
          <w:szCs w:val="24"/>
        </w:rPr>
        <w:t>理念，</w:t>
      </w:r>
      <w:r w:rsidR="00A32FE5">
        <w:rPr>
          <w:rFonts w:ascii="宋体" w:eastAsia="宋体" w:hAnsi="宋体" w:hint="eastAsia"/>
          <w:sz w:val="24"/>
          <w:szCs w:val="24"/>
        </w:rPr>
        <w:t>从此</w:t>
      </w:r>
      <w:r w:rsidR="002A5F9F">
        <w:rPr>
          <w:rFonts w:ascii="宋体" w:eastAsia="宋体" w:hAnsi="宋体" w:hint="eastAsia"/>
          <w:sz w:val="24"/>
          <w:szCs w:val="24"/>
        </w:rPr>
        <w:t>儒学</w:t>
      </w:r>
      <w:r w:rsidR="00CF2805" w:rsidRPr="002A5F9F">
        <w:rPr>
          <w:rFonts w:ascii="宋体" w:eastAsia="宋体" w:hAnsi="宋体"/>
          <w:sz w:val="24"/>
          <w:szCs w:val="24"/>
        </w:rPr>
        <w:t>获得</w:t>
      </w:r>
      <w:r w:rsidR="002A5F9F">
        <w:rPr>
          <w:rFonts w:ascii="宋体" w:eastAsia="宋体" w:hAnsi="宋体" w:hint="eastAsia"/>
          <w:sz w:val="24"/>
          <w:szCs w:val="24"/>
        </w:rPr>
        <w:t>了朝鲜</w:t>
      </w:r>
      <w:r w:rsidR="00CF2805" w:rsidRPr="002A5F9F">
        <w:rPr>
          <w:rFonts w:ascii="宋体" w:eastAsia="宋体" w:hAnsi="宋体" w:hint="eastAsia"/>
          <w:sz w:val="24"/>
          <w:szCs w:val="24"/>
        </w:rPr>
        <w:t>官学的独尊地位。</w:t>
      </w:r>
      <w:r w:rsidR="00C0017F" w:rsidRPr="002A5F9F">
        <w:rPr>
          <w:rFonts w:ascii="宋体" w:eastAsia="宋体" w:hAnsi="宋体"/>
          <w:sz w:val="24"/>
          <w:szCs w:val="24"/>
        </w:rPr>
        <w:t>韩国</w:t>
      </w:r>
      <w:r w:rsidR="00890B47">
        <w:rPr>
          <w:rFonts w:ascii="宋体" w:eastAsia="宋体" w:hAnsi="宋体" w:hint="eastAsia"/>
          <w:sz w:val="24"/>
          <w:szCs w:val="24"/>
        </w:rPr>
        <w:t>的</w:t>
      </w:r>
      <w:r w:rsidR="00C0017F" w:rsidRPr="002A5F9F">
        <w:rPr>
          <w:rFonts w:ascii="宋体" w:eastAsia="宋体" w:hAnsi="宋体"/>
          <w:sz w:val="24"/>
          <w:szCs w:val="24"/>
        </w:rPr>
        <w:t>儒学</w:t>
      </w:r>
      <w:r w:rsidR="00890B47">
        <w:rPr>
          <w:rFonts w:ascii="宋体" w:eastAsia="宋体" w:hAnsi="宋体" w:hint="eastAsia"/>
          <w:sz w:val="24"/>
          <w:szCs w:val="24"/>
        </w:rPr>
        <w:t>思想</w:t>
      </w:r>
      <w:r w:rsidR="00C0017F" w:rsidRPr="002A5F9F">
        <w:rPr>
          <w:rFonts w:ascii="宋体" w:eastAsia="宋体" w:hAnsi="宋体"/>
          <w:sz w:val="24"/>
          <w:szCs w:val="24"/>
        </w:rPr>
        <w:t>是在本土形成的固有思想基础之上，吸收了中国的朱子学，并在适应本国国情</w:t>
      </w:r>
      <w:r w:rsidR="00C0017F" w:rsidRPr="002A5F9F">
        <w:rPr>
          <w:rFonts w:ascii="宋体" w:eastAsia="宋体" w:hAnsi="宋体" w:hint="eastAsia"/>
          <w:sz w:val="24"/>
          <w:szCs w:val="24"/>
        </w:rPr>
        <w:t>的历史中形成的。</w:t>
      </w:r>
      <w:r w:rsidR="001122AB">
        <w:rPr>
          <w:rFonts w:ascii="宋体" w:eastAsia="宋体" w:hAnsi="宋体" w:hint="eastAsia"/>
          <w:sz w:val="24"/>
          <w:szCs w:val="24"/>
        </w:rPr>
        <w:t>上文主要从儒教建国的角度入手</w:t>
      </w:r>
      <w:r w:rsidR="001122AB" w:rsidRPr="00890B47">
        <w:rPr>
          <w:rFonts w:ascii="宋体" w:eastAsia="宋体" w:hAnsi="宋体" w:hint="eastAsia"/>
          <w:sz w:val="24"/>
          <w:szCs w:val="24"/>
        </w:rPr>
        <w:t>，</w:t>
      </w:r>
      <w:r w:rsidR="001122AB">
        <w:rPr>
          <w:rFonts w:ascii="宋体" w:eastAsia="宋体" w:hAnsi="宋体" w:hint="eastAsia"/>
          <w:sz w:val="24"/>
          <w:szCs w:val="24"/>
        </w:rPr>
        <w:t>依次</w:t>
      </w:r>
      <w:r w:rsidR="001122AB" w:rsidRPr="00890B47">
        <w:rPr>
          <w:rFonts w:ascii="宋体" w:eastAsia="宋体" w:hAnsi="宋体" w:hint="eastAsia"/>
          <w:sz w:val="24"/>
          <w:szCs w:val="24"/>
        </w:rPr>
        <w:t>研究丽末鲜初的政治体系、教育机制和社会风俗等各方面的特点，且进一步深入探讨</w:t>
      </w:r>
      <w:r w:rsidR="001122AB">
        <w:rPr>
          <w:rFonts w:ascii="宋体" w:eastAsia="宋体" w:hAnsi="宋体" w:hint="eastAsia"/>
          <w:sz w:val="24"/>
          <w:szCs w:val="24"/>
        </w:rPr>
        <w:t>了</w:t>
      </w:r>
      <w:r w:rsidR="001122AB" w:rsidRPr="00890B47">
        <w:rPr>
          <w:rFonts w:ascii="宋体" w:eastAsia="宋体" w:hAnsi="宋体" w:hint="eastAsia"/>
          <w:sz w:val="24"/>
          <w:szCs w:val="24"/>
        </w:rPr>
        <w:t>儒教对特定时期、特定王朝的更替和革新所起的指导性作用。</w:t>
      </w:r>
      <w:r w:rsidR="001122AB">
        <w:rPr>
          <w:rFonts w:ascii="宋体" w:eastAsia="宋体" w:hAnsi="宋体" w:hint="eastAsia"/>
          <w:sz w:val="24"/>
          <w:szCs w:val="24"/>
        </w:rPr>
        <w:t>但其思想的影响并</w:t>
      </w:r>
      <w:r w:rsidR="001C0CD2">
        <w:rPr>
          <w:rFonts w:ascii="宋体" w:eastAsia="宋体" w:hAnsi="宋体" w:hint="eastAsia"/>
          <w:sz w:val="24"/>
          <w:szCs w:val="24"/>
        </w:rPr>
        <w:t>不</w:t>
      </w:r>
      <w:r w:rsidR="001122AB">
        <w:rPr>
          <w:rFonts w:ascii="宋体" w:eastAsia="宋体" w:hAnsi="宋体" w:hint="eastAsia"/>
          <w:sz w:val="24"/>
          <w:szCs w:val="24"/>
        </w:rPr>
        <w:t>只停留在了那一段时期，而</w:t>
      </w:r>
      <w:r w:rsidR="001C0CD2">
        <w:rPr>
          <w:rFonts w:ascii="宋体" w:eastAsia="宋体" w:hAnsi="宋体" w:hint="eastAsia"/>
          <w:sz w:val="24"/>
          <w:szCs w:val="24"/>
        </w:rPr>
        <w:t>是</w:t>
      </w:r>
      <w:r w:rsidR="001122AB">
        <w:rPr>
          <w:rFonts w:ascii="宋体" w:eastAsia="宋体" w:hAnsi="宋体" w:hint="eastAsia"/>
          <w:sz w:val="24"/>
          <w:szCs w:val="24"/>
        </w:rPr>
        <w:t>对至今的韩国社会也起</w:t>
      </w:r>
      <w:r w:rsidR="00A60B81">
        <w:rPr>
          <w:rFonts w:ascii="宋体" w:eastAsia="宋体" w:hAnsi="宋体" w:hint="eastAsia"/>
          <w:sz w:val="24"/>
          <w:szCs w:val="24"/>
        </w:rPr>
        <w:t>着</w:t>
      </w:r>
      <w:r w:rsidR="001122AB">
        <w:rPr>
          <w:rFonts w:ascii="宋体" w:eastAsia="宋体" w:hAnsi="宋体" w:hint="eastAsia"/>
          <w:sz w:val="24"/>
          <w:szCs w:val="24"/>
        </w:rPr>
        <w:t>深远的</w:t>
      </w:r>
      <w:r w:rsidR="00A60B81">
        <w:rPr>
          <w:rFonts w:ascii="宋体" w:eastAsia="宋体" w:hAnsi="宋体" w:hint="eastAsia"/>
          <w:sz w:val="24"/>
          <w:szCs w:val="24"/>
        </w:rPr>
        <w:t>作用</w:t>
      </w:r>
      <w:r w:rsidR="001122AB">
        <w:rPr>
          <w:rFonts w:ascii="宋体" w:eastAsia="宋体" w:hAnsi="宋体" w:hint="eastAsia"/>
          <w:sz w:val="24"/>
          <w:szCs w:val="24"/>
        </w:rPr>
        <w:t>。</w:t>
      </w:r>
      <w:r w:rsidR="00B666E1" w:rsidRPr="00843CAB">
        <w:rPr>
          <w:rFonts w:ascii="宋体" w:eastAsia="宋体" w:hAnsi="宋体"/>
          <w:sz w:val="24"/>
          <w:szCs w:val="24"/>
        </w:rPr>
        <w:t>韩</w:t>
      </w:r>
      <w:r w:rsidR="00B666E1">
        <w:rPr>
          <w:rFonts w:ascii="宋体" w:eastAsia="宋体" w:hAnsi="宋体" w:hint="eastAsia"/>
          <w:sz w:val="24"/>
          <w:szCs w:val="24"/>
        </w:rPr>
        <w:t>国近代史上的朝鲜王朝是以儒家思想为建国和统治理念的“儒教国家”，其对现代韩国儒家文化的传承仍然产生广泛的社会影响</w:t>
      </w:r>
      <w:r w:rsidR="00B666E1" w:rsidRPr="00843CAB">
        <w:rPr>
          <w:rFonts w:ascii="宋体" w:eastAsia="宋体" w:hAnsi="宋体" w:hint="eastAsia"/>
          <w:sz w:val="24"/>
          <w:szCs w:val="24"/>
        </w:rPr>
        <w:t>。</w:t>
      </w:r>
      <w:bookmarkStart w:id="29" w:name="_Toc7098268"/>
    </w:p>
    <w:p w14:paraId="53F0DE09" w14:textId="77777777" w:rsidR="00453277" w:rsidRDefault="00453277" w:rsidP="00453277">
      <w:pPr>
        <w:spacing w:line="360" w:lineRule="auto"/>
        <w:rPr>
          <w:rFonts w:ascii="黑体" w:eastAsia="黑体" w:hAnsi="黑体"/>
          <w:b/>
          <w:sz w:val="24"/>
          <w:szCs w:val="24"/>
        </w:rPr>
      </w:pPr>
    </w:p>
    <w:p w14:paraId="5A82E22C" w14:textId="77777777" w:rsidR="00453277" w:rsidRDefault="00453277" w:rsidP="00453277">
      <w:pPr>
        <w:spacing w:line="360" w:lineRule="auto"/>
        <w:rPr>
          <w:rFonts w:ascii="黑体" w:eastAsia="黑体" w:hAnsi="黑体"/>
          <w:b/>
          <w:sz w:val="24"/>
          <w:szCs w:val="24"/>
        </w:rPr>
      </w:pPr>
    </w:p>
    <w:p w14:paraId="6A2BA931" w14:textId="77777777" w:rsidR="00453277" w:rsidRDefault="00453277" w:rsidP="00453277">
      <w:pPr>
        <w:spacing w:line="360" w:lineRule="auto"/>
        <w:rPr>
          <w:rFonts w:ascii="黑体" w:eastAsia="黑体" w:hAnsi="黑体"/>
          <w:b/>
          <w:sz w:val="24"/>
          <w:szCs w:val="24"/>
        </w:rPr>
      </w:pPr>
    </w:p>
    <w:p w14:paraId="2806BCA1" w14:textId="77777777" w:rsidR="00453277" w:rsidRDefault="00453277" w:rsidP="00453277">
      <w:pPr>
        <w:spacing w:line="360" w:lineRule="auto"/>
        <w:rPr>
          <w:rFonts w:ascii="黑体" w:eastAsia="黑体" w:hAnsi="黑体"/>
          <w:b/>
          <w:sz w:val="24"/>
          <w:szCs w:val="24"/>
        </w:rPr>
      </w:pPr>
    </w:p>
    <w:p w14:paraId="257F41AF" w14:textId="77777777" w:rsidR="00453277" w:rsidRDefault="00453277" w:rsidP="00453277">
      <w:pPr>
        <w:spacing w:line="360" w:lineRule="auto"/>
        <w:rPr>
          <w:rFonts w:ascii="黑体" w:eastAsia="黑体" w:hAnsi="黑体"/>
          <w:b/>
          <w:sz w:val="24"/>
          <w:szCs w:val="24"/>
        </w:rPr>
      </w:pPr>
    </w:p>
    <w:p w14:paraId="1E079E35" w14:textId="77777777" w:rsidR="00453277" w:rsidRDefault="00453277" w:rsidP="00453277">
      <w:pPr>
        <w:spacing w:line="360" w:lineRule="auto"/>
        <w:rPr>
          <w:rFonts w:ascii="黑体" w:eastAsia="黑体" w:hAnsi="黑体"/>
          <w:b/>
          <w:sz w:val="24"/>
          <w:szCs w:val="24"/>
        </w:rPr>
      </w:pPr>
    </w:p>
    <w:p w14:paraId="254D239C" w14:textId="77777777" w:rsidR="00453277" w:rsidRDefault="00453277" w:rsidP="00453277">
      <w:pPr>
        <w:spacing w:line="360" w:lineRule="auto"/>
        <w:rPr>
          <w:rFonts w:ascii="黑体" w:eastAsia="黑体" w:hAnsi="黑体"/>
          <w:b/>
          <w:sz w:val="24"/>
          <w:szCs w:val="24"/>
        </w:rPr>
      </w:pPr>
    </w:p>
    <w:p w14:paraId="1B5BCEAC" w14:textId="77777777" w:rsidR="00453277" w:rsidRDefault="00453277" w:rsidP="00453277">
      <w:pPr>
        <w:spacing w:line="360" w:lineRule="auto"/>
        <w:rPr>
          <w:rFonts w:ascii="黑体" w:eastAsia="黑体" w:hAnsi="黑体"/>
          <w:b/>
          <w:sz w:val="24"/>
          <w:szCs w:val="24"/>
        </w:rPr>
      </w:pPr>
    </w:p>
    <w:p w14:paraId="2C145C66" w14:textId="77777777" w:rsidR="00453277" w:rsidRDefault="00453277" w:rsidP="00453277">
      <w:pPr>
        <w:spacing w:line="360" w:lineRule="auto"/>
        <w:rPr>
          <w:rFonts w:ascii="黑体" w:eastAsia="黑体" w:hAnsi="黑体"/>
          <w:b/>
          <w:sz w:val="24"/>
          <w:szCs w:val="24"/>
        </w:rPr>
      </w:pPr>
    </w:p>
    <w:p w14:paraId="24298C93" w14:textId="77777777" w:rsidR="00453277" w:rsidRDefault="00453277" w:rsidP="00453277">
      <w:pPr>
        <w:spacing w:line="360" w:lineRule="auto"/>
        <w:rPr>
          <w:rFonts w:ascii="黑体" w:eastAsia="黑体" w:hAnsi="黑体"/>
          <w:b/>
          <w:sz w:val="24"/>
          <w:szCs w:val="24"/>
        </w:rPr>
      </w:pPr>
    </w:p>
    <w:p w14:paraId="69029CDF" w14:textId="77777777" w:rsidR="007127B0" w:rsidRDefault="007127B0" w:rsidP="00FE03B0">
      <w:pPr>
        <w:spacing w:line="360" w:lineRule="auto"/>
        <w:jc w:val="left"/>
        <w:outlineLvl w:val="0"/>
        <w:rPr>
          <w:rFonts w:ascii="黑体" w:eastAsia="黑体" w:hAnsi="黑体"/>
          <w:sz w:val="28"/>
          <w:szCs w:val="28"/>
        </w:rPr>
      </w:pPr>
    </w:p>
    <w:p w14:paraId="2448FD11" w14:textId="77777777" w:rsidR="007127B0" w:rsidRDefault="007127B0" w:rsidP="00FE03B0">
      <w:pPr>
        <w:spacing w:line="360" w:lineRule="auto"/>
        <w:jc w:val="left"/>
        <w:outlineLvl w:val="0"/>
        <w:rPr>
          <w:rFonts w:ascii="黑体" w:eastAsia="黑体" w:hAnsi="黑体"/>
          <w:sz w:val="28"/>
          <w:szCs w:val="28"/>
        </w:rPr>
      </w:pPr>
    </w:p>
    <w:p w14:paraId="1F2137CA" w14:textId="77777777" w:rsidR="007127B0" w:rsidRDefault="007127B0" w:rsidP="00FE03B0">
      <w:pPr>
        <w:spacing w:line="360" w:lineRule="auto"/>
        <w:jc w:val="left"/>
        <w:outlineLvl w:val="0"/>
        <w:rPr>
          <w:rFonts w:ascii="黑体" w:eastAsia="黑体" w:hAnsi="黑体"/>
          <w:sz w:val="28"/>
          <w:szCs w:val="28"/>
        </w:rPr>
      </w:pPr>
    </w:p>
    <w:p w14:paraId="58660637" w14:textId="77777777" w:rsidR="007127B0" w:rsidRDefault="007127B0" w:rsidP="00FE03B0">
      <w:pPr>
        <w:spacing w:line="360" w:lineRule="auto"/>
        <w:jc w:val="left"/>
        <w:outlineLvl w:val="0"/>
        <w:rPr>
          <w:rFonts w:ascii="黑体" w:eastAsia="黑体" w:hAnsi="黑体"/>
          <w:sz w:val="28"/>
          <w:szCs w:val="28"/>
        </w:rPr>
      </w:pPr>
    </w:p>
    <w:p w14:paraId="5D0950E8" w14:textId="77777777" w:rsidR="007127B0" w:rsidRDefault="007127B0" w:rsidP="00FE03B0">
      <w:pPr>
        <w:spacing w:line="360" w:lineRule="auto"/>
        <w:jc w:val="left"/>
        <w:outlineLvl w:val="0"/>
        <w:rPr>
          <w:rFonts w:ascii="黑体" w:eastAsia="黑体" w:hAnsi="黑体"/>
          <w:sz w:val="28"/>
          <w:szCs w:val="28"/>
        </w:rPr>
      </w:pPr>
    </w:p>
    <w:p w14:paraId="4971C7D2" w14:textId="77777777" w:rsidR="007127B0" w:rsidRDefault="007127B0" w:rsidP="00FE03B0">
      <w:pPr>
        <w:spacing w:line="360" w:lineRule="auto"/>
        <w:jc w:val="left"/>
        <w:outlineLvl w:val="0"/>
        <w:rPr>
          <w:rFonts w:ascii="黑体" w:eastAsia="黑体" w:hAnsi="黑体"/>
          <w:sz w:val="28"/>
          <w:szCs w:val="28"/>
        </w:rPr>
      </w:pPr>
    </w:p>
    <w:p w14:paraId="2D0BA094" w14:textId="77777777" w:rsidR="007127B0" w:rsidRDefault="007127B0" w:rsidP="00FE03B0">
      <w:pPr>
        <w:spacing w:line="360" w:lineRule="auto"/>
        <w:jc w:val="left"/>
        <w:outlineLvl w:val="0"/>
        <w:rPr>
          <w:rFonts w:ascii="黑体" w:eastAsia="黑体" w:hAnsi="黑体"/>
          <w:sz w:val="28"/>
          <w:szCs w:val="28"/>
        </w:rPr>
      </w:pPr>
    </w:p>
    <w:p w14:paraId="321C06B6" w14:textId="77777777" w:rsidR="007127B0" w:rsidRDefault="007127B0" w:rsidP="00FE03B0">
      <w:pPr>
        <w:spacing w:line="360" w:lineRule="auto"/>
        <w:jc w:val="left"/>
        <w:outlineLvl w:val="0"/>
        <w:rPr>
          <w:rFonts w:ascii="黑体" w:eastAsia="黑体" w:hAnsi="黑体"/>
          <w:sz w:val="28"/>
          <w:szCs w:val="28"/>
        </w:rPr>
      </w:pPr>
    </w:p>
    <w:p w14:paraId="783A4FC0" w14:textId="77777777" w:rsidR="00D827AA" w:rsidRPr="00FE03B0" w:rsidRDefault="00453277" w:rsidP="00FE03B0">
      <w:pPr>
        <w:spacing w:line="360" w:lineRule="auto"/>
        <w:jc w:val="left"/>
        <w:outlineLvl w:val="0"/>
        <w:rPr>
          <w:rFonts w:ascii="黑体" w:eastAsia="黑体" w:hAnsi="黑体"/>
          <w:sz w:val="28"/>
          <w:szCs w:val="28"/>
        </w:rPr>
      </w:pPr>
      <w:r w:rsidRPr="00453277">
        <w:rPr>
          <w:rFonts w:ascii="黑体" w:eastAsia="黑体" w:hAnsi="黑体" w:hint="eastAsia"/>
          <w:sz w:val="28"/>
          <w:szCs w:val="28"/>
        </w:rPr>
        <w:lastRenderedPageBreak/>
        <w:t>参考文献</w:t>
      </w:r>
      <w:bookmarkEnd w:id="29"/>
    </w:p>
    <w:p w14:paraId="70127E92" w14:textId="77777777" w:rsidR="002E24C8" w:rsidRPr="0047043D" w:rsidRDefault="00A97783" w:rsidP="0047043D">
      <w:pPr>
        <w:spacing w:line="360" w:lineRule="auto"/>
        <w:rPr>
          <w:rFonts w:ascii="宋体" w:eastAsia="宋体" w:hAnsi="宋体"/>
          <w:b/>
          <w:szCs w:val="21"/>
        </w:rPr>
      </w:pPr>
      <w:r w:rsidRPr="0047043D">
        <w:rPr>
          <w:rFonts w:ascii="宋体" w:eastAsia="宋体" w:hAnsi="宋体" w:hint="eastAsia"/>
          <w:b/>
          <w:szCs w:val="21"/>
        </w:rPr>
        <w:t>现代研究论著：</w:t>
      </w:r>
    </w:p>
    <w:p w14:paraId="108E90C4" w14:textId="77777777" w:rsidR="00A97783" w:rsidRPr="0047043D" w:rsidRDefault="00A97783" w:rsidP="0047043D">
      <w:pPr>
        <w:spacing w:line="360" w:lineRule="auto"/>
        <w:rPr>
          <w:rFonts w:ascii="宋体" w:eastAsia="宋体" w:hAnsi="宋体"/>
          <w:szCs w:val="21"/>
        </w:rPr>
      </w:pPr>
    </w:p>
    <w:p w14:paraId="48546E11" w14:textId="77777777" w:rsidR="006641B2" w:rsidRPr="0047043D" w:rsidRDefault="006641B2" w:rsidP="0047043D">
      <w:pPr>
        <w:spacing w:line="360" w:lineRule="auto"/>
        <w:rPr>
          <w:rFonts w:ascii="宋体" w:eastAsia="宋体" w:hAnsi="宋体"/>
          <w:szCs w:val="21"/>
        </w:rPr>
      </w:pPr>
      <w:r w:rsidRPr="0047043D">
        <w:rPr>
          <w:rFonts w:ascii="宋体" w:eastAsia="宋体" w:hAnsi="宋体" w:hint="eastAsia"/>
          <w:szCs w:val="21"/>
        </w:rPr>
        <w:t>[</w:t>
      </w:r>
      <w:r w:rsidRPr="0047043D">
        <w:rPr>
          <w:rFonts w:ascii="宋体" w:eastAsia="宋体" w:hAnsi="宋体"/>
          <w:szCs w:val="21"/>
        </w:rPr>
        <w:t>1]</w:t>
      </w:r>
      <w:r w:rsidR="00703853" w:rsidRPr="0047043D">
        <w:rPr>
          <w:rFonts w:ascii="宋体" w:eastAsia="宋体" w:hAnsi="宋体" w:hint="eastAsia"/>
          <w:szCs w:val="21"/>
        </w:rPr>
        <w:t>【韩】闵兵夏.</w:t>
      </w:r>
      <w:r w:rsidR="008115CD" w:rsidRPr="0047043D">
        <w:rPr>
          <w:rFonts w:ascii="宋体" w:eastAsia="宋体" w:hAnsi="宋体"/>
          <w:szCs w:val="21"/>
        </w:rPr>
        <w:t xml:space="preserve"> </w:t>
      </w:r>
      <w:r w:rsidR="00703853" w:rsidRPr="0047043D">
        <w:rPr>
          <w:rFonts w:ascii="宋体" w:eastAsia="宋体" w:hAnsi="宋体" w:hint="eastAsia"/>
          <w:szCs w:val="21"/>
        </w:rPr>
        <w:t>高丽武臣政权研究[</w:t>
      </w:r>
      <w:r w:rsidR="00C71195" w:rsidRPr="0047043D">
        <w:rPr>
          <w:rFonts w:ascii="宋体" w:eastAsia="宋体" w:hAnsi="宋体"/>
          <w:szCs w:val="21"/>
        </w:rPr>
        <w:t>M].</w:t>
      </w:r>
      <w:r w:rsidR="00703853" w:rsidRPr="0047043D">
        <w:rPr>
          <w:rFonts w:ascii="宋体" w:eastAsia="宋体" w:hAnsi="宋体" w:hint="eastAsia"/>
          <w:szCs w:val="21"/>
        </w:rPr>
        <w:t>首尔：成均馆大学出版部，1990：36-43</w:t>
      </w:r>
      <w:r w:rsidR="00703853" w:rsidRPr="0047043D">
        <w:rPr>
          <w:rFonts w:ascii="宋体" w:eastAsia="宋体" w:hAnsi="宋体"/>
          <w:szCs w:val="21"/>
        </w:rPr>
        <w:t>.</w:t>
      </w:r>
    </w:p>
    <w:p w14:paraId="6A0F6B39" w14:textId="77777777" w:rsidR="00703853" w:rsidRPr="0047043D" w:rsidRDefault="00703853"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2]</w:t>
      </w:r>
      <w:r w:rsidRPr="0047043D">
        <w:rPr>
          <w:rFonts w:ascii="宋体" w:eastAsia="宋体" w:hAnsi="宋体" w:hint="eastAsia"/>
          <w:sz w:val="21"/>
          <w:szCs w:val="21"/>
        </w:rPr>
        <w:t>【韩】李喜周</w:t>
      </w:r>
      <w:r w:rsidR="008115CD" w:rsidRPr="0047043D">
        <w:rPr>
          <w:rFonts w:ascii="宋体" w:eastAsia="宋体" w:hAnsi="宋体"/>
          <w:sz w:val="21"/>
          <w:szCs w:val="21"/>
        </w:rPr>
        <w:t xml:space="preserve">. </w:t>
      </w:r>
      <w:r w:rsidRPr="0047043D">
        <w:rPr>
          <w:rFonts w:ascii="宋体" w:eastAsia="宋体" w:hAnsi="宋体" w:hint="eastAsia"/>
          <w:sz w:val="21"/>
          <w:szCs w:val="21"/>
        </w:rPr>
        <w:t>韩国政治思想史[</w:t>
      </w:r>
      <w:r w:rsidR="00C71195" w:rsidRPr="0047043D">
        <w:rPr>
          <w:rFonts w:ascii="宋体" w:eastAsia="宋体" w:hAnsi="宋体"/>
          <w:sz w:val="21"/>
          <w:szCs w:val="21"/>
        </w:rPr>
        <w:t>M].</w:t>
      </w:r>
      <w:r w:rsidRPr="0047043D">
        <w:rPr>
          <w:rFonts w:ascii="宋体" w:eastAsia="宋体" w:hAnsi="宋体" w:hint="eastAsia"/>
          <w:sz w:val="21"/>
          <w:szCs w:val="21"/>
        </w:rPr>
        <w:t>首尔：百山书堂，2005：168-171</w:t>
      </w:r>
      <w:r w:rsidRPr="0047043D">
        <w:rPr>
          <w:rFonts w:ascii="宋体" w:eastAsia="宋体" w:hAnsi="宋体"/>
          <w:sz w:val="21"/>
          <w:szCs w:val="21"/>
        </w:rPr>
        <w:t>.</w:t>
      </w:r>
    </w:p>
    <w:p w14:paraId="6C915CDF" w14:textId="77777777" w:rsidR="00703853" w:rsidRPr="0047043D" w:rsidRDefault="00703853" w:rsidP="0047043D">
      <w:pPr>
        <w:pStyle w:val="aa"/>
        <w:spacing w:line="360" w:lineRule="auto"/>
        <w:rPr>
          <w:rFonts w:ascii="宋体" w:eastAsia="宋体" w:hAnsi="宋体"/>
          <w:sz w:val="21"/>
          <w:szCs w:val="21"/>
        </w:rPr>
      </w:pPr>
      <w:r w:rsidRPr="0047043D">
        <w:rPr>
          <w:rFonts w:ascii="宋体" w:eastAsia="宋体" w:hAnsi="宋体"/>
          <w:sz w:val="21"/>
          <w:szCs w:val="21"/>
        </w:rPr>
        <w:t>[3]</w:t>
      </w:r>
      <w:r w:rsidRPr="0047043D">
        <w:rPr>
          <w:rFonts w:ascii="宋体" w:eastAsia="宋体" w:hAnsi="宋体" w:hint="eastAsia"/>
          <w:sz w:val="21"/>
          <w:szCs w:val="21"/>
        </w:rPr>
        <w:t>【韩】金虎东.</w:t>
      </w:r>
      <w:r w:rsidR="008115CD" w:rsidRPr="0047043D">
        <w:rPr>
          <w:rFonts w:ascii="宋体" w:eastAsia="宋体" w:hAnsi="宋体"/>
          <w:sz w:val="21"/>
          <w:szCs w:val="21"/>
        </w:rPr>
        <w:t xml:space="preserve"> </w:t>
      </w:r>
      <w:r w:rsidRPr="0047043D">
        <w:rPr>
          <w:rFonts w:ascii="宋体" w:eastAsia="宋体" w:hAnsi="宋体" w:hint="eastAsia"/>
          <w:sz w:val="21"/>
          <w:szCs w:val="21"/>
        </w:rPr>
        <w:t>高丽武臣政权时代文人知识阶级的现实对应[</w:t>
      </w:r>
      <w:r w:rsidR="00C71195" w:rsidRPr="0047043D">
        <w:rPr>
          <w:rFonts w:ascii="宋体" w:eastAsia="宋体" w:hAnsi="宋体"/>
          <w:sz w:val="21"/>
          <w:szCs w:val="21"/>
        </w:rPr>
        <w:t>M].</w:t>
      </w:r>
      <w:r w:rsidR="002628F4">
        <w:rPr>
          <w:rFonts w:ascii="宋体" w:eastAsia="宋体" w:hAnsi="宋体" w:hint="eastAsia"/>
          <w:sz w:val="21"/>
          <w:szCs w:val="21"/>
        </w:rPr>
        <w:t>首尔：景</w:t>
      </w:r>
      <w:r w:rsidR="00C71195" w:rsidRPr="0047043D">
        <w:rPr>
          <w:rFonts w:ascii="宋体" w:eastAsia="宋体" w:hAnsi="宋体" w:hint="eastAsia"/>
          <w:sz w:val="21"/>
          <w:szCs w:val="21"/>
        </w:rPr>
        <w:t>仁文化社，</w:t>
      </w:r>
      <w:r w:rsidR="003E3BE0" w:rsidRPr="0047043D">
        <w:rPr>
          <w:rFonts w:ascii="宋体" w:eastAsia="宋体" w:hAnsi="宋体"/>
          <w:sz w:val="21"/>
          <w:szCs w:val="21"/>
        </w:rPr>
        <w:t>2003:108.</w:t>
      </w:r>
    </w:p>
    <w:p w14:paraId="1FA4B7D2" w14:textId="77777777" w:rsidR="00703853" w:rsidRPr="0047043D" w:rsidRDefault="00703853" w:rsidP="0047043D">
      <w:pPr>
        <w:pStyle w:val="aa"/>
        <w:spacing w:line="360" w:lineRule="auto"/>
        <w:rPr>
          <w:rFonts w:ascii="宋体" w:eastAsia="宋体" w:hAnsi="宋体"/>
          <w:sz w:val="21"/>
          <w:szCs w:val="21"/>
        </w:rPr>
      </w:pPr>
      <w:r w:rsidRPr="0047043D">
        <w:rPr>
          <w:rFonts w:ascii="宋体" w:eastAsia="宋体" w:hAnsi="宋体"/>
          <w:sz w:val="21"/>
          <w:szCs w:val="21"/>
        </w:rPr>
        <w:t>[4]</w:t>
      </w:r>
      <w:r w:rsidRPr="0047043D">
        <w:rPr>
          <w:rFonts w:ascii="宋体" w:eastAsia="宋体" w:hAnsi="宋体" w:hint="eastAsia"/>
          <w:sz w:val="21"/>
          <w:szCs w:val="21"/>
        </w:rPr>
        <w:t>【韩】闵炫丘.</w:t>
      </w:r>
      <w:r w:rsidR="008115CD" w:rsidRPr="0047043D">
        <w:rPr>
          <w:rFonts w:ascii="宋体" w:eastAsia="宋体" w:hAnsi="宋体"/>
          <w:sz w:val="21"/>
          <w:szCs w:val="21"/>
        </w:rPr>
        <w:t xml:space="preserve"> </w:t>
      </w:r>
      <w:r w:rsidRPr="0047043D">
        <w:rPr>
          <w:rFonts w:ascii="宋体" w:eastAsia="宋体" w:hAnsi="宋体" w:hint="eastAsia"/>
          <w:sz w:val="21"/>
          <w:szCs w:val="21"/>
        </w:rPr>
        <w:t>高丽政治史论[</w:t>
      </w:r>
      <w:r w:rsidR="00C71195" w:rsidRPr="0047043D">
        <w:rPr>
          <w:rFonts w:ascii="宋体" w:eastAsia="宋体" w:hAnsi="宋体"/>
          <w:sz w:val="21"/>
          <w:szCs w:val="21"/>
        </w:rPr>
        <w:t>M].</w:t>
      </w:r>
      <w:r w:rsidRPr="0047043D">
        <w:rPr>
          <w:rFonts w:ascii="宋体" w:eastAsia="宋体" w:hAnsi="宋体" w:hint="eastAsia"/>
          <w:sz w:val="21"/>
          <w:szCs w:val="21"/>
        </w:rPr>
        <w:t>首尔：高丽大学出版部，2006：15</w:t>
      </w:r>
      <w:r w:rsidRPr="0047043D">
        <w:rPr>
          <w:rFonts w:ascii="宋体" w:eastAsia="宋体" w:hAnsi="宋体"/>
          <w:sz w:val="21"/>
          <w:szCs w:val="21"/>
        </w:rPr>
        <w:t>2-174.</w:t>
      </w:r>
    </w:p>
    <w:p w14:paraId="0D2CC0D8" w14:textId="77777777" w:rsidR="00703853" w:rsidRPr="0047043D" w:rsidRDefault="00703853" w:rsidP="0047043D">
      <w:pPr>
        <w:pStyle w:val="aa"/>
        <w:spacing w:line="360" w:lineRule="auto"/>
        <w:rPr>
          <w:rFonts w:ascii="宋体" w:eastAsia="宋体" w:hAnsi="宋体"/>
          <w:sz w:val="21"/>
          <w:szCs w:val="21"/>
        </w:rPr>
      </w:pPr>
      <w:r w:rsidRPr="0047043D">
        <w:rPr>
          <w:rFonts w:ascii="宋体" w:eastAsia="宋体" w:hAnsi="宋体"/>
          <w:sz w:val="21"/>
          <w:szCs w:val="21"/>
        </w:rPr>
        <w:t>[5]</w:t>
      </w:r>
      <w:r w:rsidRPr="0047043D">
        <w:rPr>
          <w:rFonts w:ascii="宋体" w:eastAsia="宋体" w:hAnsi="宋体" w:hint="eastAsia"/>
          <w:sz w:val="21"/>
          <w:szCs w:val="21"/>
        </w:rPr>
        <w:t>【韩】沈安石.</w:t>
      </w:r>
      <w:r w:rsidR="008115CD" w:rsidRPr="0047043D">
        <w:rPr>
          <w:rFonts w:ascii="宋体" w:eastAsia="宋体" w:hAnsi="宋体"/>
          <w:sz w:val="21"/>
          <w:szCs w:val="21"/>
        </w:rPr>
        <w:t xml:space="preserve"> </w:t>
      </w:r>
      <w:r w:rsidRPr="0047043D">
        <w:rPr>
          <w:rFonts w:ascii="宋体" w:eastAsia="宋体" w:hAnsi="宋体" w:hint="eastAsia"/>
          <w:sz w:val="21"/>
          <w:szCs w:val="21"/>
        </w:rPr>
        <w:t>高丽武人政权和地方社会[</w:t>
      </w:r>
      <w:r w:rsidRPr="0047043D">
        <w:rPr>
          <w:rFonts w:ascii="宋体" w:eastAsia="宋体" w:hAnsi="宋体"/>
          <w:sz w:val="21"/>
          <w:szCs w:val="21"/>
        </w:rPr>
        <w:t>M].</w:t>
      </w:r>
      <w:r w:rsidR="002628F4">
        <w:rPr>
          <w:rFonts w:ascii="宋体" w:eastAsia="宋体" w:hAnsi="宋体" w:hint="eastAsia"/>
          <w:sz w:val="21"/>
          <w:szCs w:val="21"/>
        </w:rPr>
        <w:t>首尔：景</w:t>
      </w:r>
      <w:r w:rsidRPr="0047043D">
        <w:rPr>
          <w:rFonts w:ascii="宋体" w:eastAsia="宋体" w:hAnsi="宋体" w:hint="eastAsia"/>
          <w:sz w:val="21"/>
          <w:szCs w:val="21"/>
        </w:rPr>
        <w:t>仁文化社，2003：40-55</w:t>
      </w:r>
      <w:r w:rsidRPr="0047043D">
        <w:rPr>
          <w:rFonts w:ascii="宋体" w:eastAsia="宋体" w:hAnsi="宋体"/>
          <w:sz w:val="21"/>
          <w:szCs w:val="21"/>
        </w:rPr>
        <w:t>.</w:t>
      </w:r>
    </w:p>
    <w:p w14:paraId="08EED1E0" w14:textId="77777777" w:rsidR="007912A7" w:rsidRPr="0047043D" w:rsidRDefault="00A635EE" w:rsidP="0047043D">
      <w:pPr>
        <w:pStyle w:val="aa"/>
        <w:spacing w:line="360" w:lineRule="auto"/>
        <w:rPr>
          <w:rFonts w:ascii="宋体" w:eastAsia="宋体" w:hAnsi="宋体"/>
          <w:sz w:val="21"/>
          <w:szCs w:val="21"/>
        </w:rPr>
      </w:pPr>
      <w:r w:rsidRPr="0047043D">
        <w:rPr>
          <w:rFonts w:ascii="宋体" w:eastAsia="宋体" w:hAnsi="宋体"/>
          <w:sz w:val="21"/>
          <w:szCs w:val="21"/>
        </w:rPr>
        <w:t>[6]</w:t>
      </w:r>
      <w:r w:rsidR="007912A7" w:rsidRPr="0047043D">
        <w:rPr>
          <w:rFonts w:ascii="宋体" w:eastAsia="宋体" w:hAnsi="宋体" w:hint="eastAsia"/>
          <w:sz w:val="21"/>
          <w:szCs w:val="21"/>
        </w:rPr>
        <w:t>【韩</w:t>
      </w:r>
      <w:r w:rsidR="007912A7" w:rsidRPr="0047043D">
        <w:rPr>
          <w:rFonts w:ascii="宋体" w:eastAsia="宋体" w:hAnsi="宋体"/>
          <w:sz w:val="21"/>
          <w:szCs w:val="21"/>
        </w:rPr>
        <w:t>】</w:t>
      </w:r>
      <w:r w:rsidR="007912A7" w:rsidRPr="0047043D">
        <w:rPr>
          <w:rFonts w:ascii="宋体" w:eastAsia="宋体" w:hAnsi="宋体" w:hint="eastAsia"/>
          <w:sz w:val="21"/>
          <w:szCs w:val="21"/>
        </w:rPr>
        <w:t>韩忠熙.</w:t>
      </w:r>
      <w:r w:rsidR="008115CD" w:rsidRPr="0047043D">
        <w:rPr>
          <w:rFonts w:ascii="宋体" w:eastAsia="宋体" w:hAnsi="宋体"/>
          <w:sz w:val="21"/>
          <w:szCs w:val="21"/>
        </w:rPr>
        <w:t xml:space="preserve"> </w:t>
      </w:r>
      <w:r w:rsidR="007912A7" w:rsidRPr="0047043D">
        <w:rPr>
          <w:rFonts w:ascii="宋体" w:eastAsia="宋体" w:hAnsi="宋体" w:hint="eastAsia"/>
          <w:sz w:val="21"/>
          <w:szCs w:val="21"/>
        </w:rPr>
        <w:t>朝鲜初期六曹和统治体系[</w:t>
      </w:r>
      <w:r w:rsidR="007912A7" w:rsidRPr="0047043D">
        <w:rPr>
          <w:rFonts w:ascii="宋体" w:eastAsia="宋体" w:hAnsi="宋体"/>
          <w:sz w:val="21"/>
          <w:szCs w:val="21"/>
        </w:rPr>
        <w:t>M].</w:t>
      </w:r>
      <w:r w:rsidR="007912A7" w:rsidRPr="0047043D">
        <w:rPr>
          <w:rFonts w:ascii="宋体" w:eastAsia="宋体" w:hAnsi="宋体" w:hint="eastAsia"/>
          <w:sz w:val="21"/>
          <w:szCs w:val="21"/>
        </w:rPr>
        <w:t>大邱：启明大学出版部，1</w:t>
      </w:r>
      <w:r w:rsidR="007912A7" w:rsidRPr="0047043D">
        <w:rPr>
          <w:rFonts w:ascii="宋体" w:eastAsia="宋体" w:hAnsi="宋体"/>
          <w:sz w:val="21"/>
          <w:szCs w:val="21"/>
        </w:rPr>
        <w:t>998:262-280</w:t>
      </w:r>
      <w:r w:rsidR="007912A7" w:rsidRPr="0047043D">
        <w:rPr>
          <w:rFonts w:ascii="宋体" w:eastAsia="宋体" w:hAnsi="宋体" w:hint="eastAsia"/>
          <w:sz w:val="21"/>
          <w:szCs w:val="21"/>
        </w:rPr>
        <w:t>.</w:t>
      </w:r>
    </w:p>
    <w:p w14:paraId="4CF622B7" w14:textId="77777777" w:rsidR="000D6185" w:rsidRPr="0047043D" w:rsidRDefault="007912A7"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7]</w:t>
      </w:r>
      <w:r w:rsidR="000D6185" w:rsidRPr="0047043D">
        <w:rPr>
          <w:rFonts w:ascii="宋体" w:eastAsia="宋体" w:hAnsi="宋体" w:hint="eastAsia"/>
          <w:sz w:val="21"/>
          <w:szCs w:val="21"/>
        </w:rPr>
        <w:t>【瑞士】M</w:t>
      </w:r>
      <w:r w:rsidR="000D6185" w:rsidRPr="0047043D">
        <w:rPr>
          <w:rFonts w:ascii="宋体" w:eastAsia="宋体" w:hAnsi="宋体"/>
          <w:sz w:val="21"/>
          <w:szCs w:val="21"/>
        </w:rPr>
        <w:t xml:space="preserve">artina </w:t>
      </w:r>
      <w:r w:rsidR="000D6185" w:rsidRPr="0047043D">
        <w:rPr>
          <w:rFonts w:ascii="宋体" w:eastAsia="宋体" w:hAnsi="宋体" w:hint="eastAsia"/>
          <w:sz w:val="21"/>
          <w:szCs w:val="21"/>
        </w:rPr>
        <w:t>D</w:t>
      </w:r>
      <w:r w:rsidR="000D6185" w:rsidRPr="0047043D">
        <w:rPr>
          <w:rFonts w:ascii="宋体" w:eastAsia="宋体" w:hAnsi="宋体"/>
          <w:sz w:val="21"/>
          <w:szCs w:val="21"/>
        </w:rPr>
        <w:t>euchler</w:t>
      </w:r>
      <w:r w:rsidR="000D6185" w:rsidRPr="0047043D">
        <w:rPr>
          <w:rFonts w:ascii="宋体" w:eastAsia="宋体" w:hAnsi="宋体" w:hint="eastAsia"/>
          <w:sz w:val="21"/>
          <w:szCs w:val="21"/>
        </w:rPr>
        <w:t>著.</w:t>
      </w:r>
      <w:r w:rsidR="008115CD" w:rsidRPr="0047043D">
        <w:rPr>
          <w:rFonts w:ascii="宋体" w:eastAsia="宋体" w:hAnsi="宋体"/>
          <w:sz w:val="21"/>
          <w:szCs w:val="21"/>
        </w:rPr>
        <w:t xml:space="preserve"> </w:t>
      </w:r>
      <w:r w:rsidR="000D6185" w:rsidRPr="0047043D">
        <w:rPr>
          <w:rFonts w:ascii="宋体" w:eastAsia="宋体" w:hAnsi="宋体" w:hint="eastAsia"/>
          <w:sz w:val="21"/>
          <w:szCs w:val="21"/>
        </w:rPr>
        <w:t>韩国社会的儒教变化[</w:t>
      </w:r>
      <w:r w:rsidR="000D6185" w:rsidRPr="0047043D">
        <w:rPr>
          <w:rFonts w:ascii="宋体" w:eastAsia="宋体" w:hAnsi="宋体"/>
          <w:sz w:val="21"/>
          <w:szCs w:val="21"/>
        </w:rPr>
        <w:t>M].</w:t>
      </w:r>
      <w:r w:rsidR="000D6185" w:rsidRPr="0047043D">
        <w:rPr>
          <w:rFonts w:ascii="宋体" w:eastAsia="宋体" w:hAnsi="宋体" w:hint="eastAsia"/>
          <w:sz w:val="21"/>
          <w:szCs w:val="21"/>
        </w:rPr>
        <w:t>李勋相译，大田：a</w:t>
      </w:r>
      <w:r w:rsidR="000D6185" w:rsidRPr="0047043D">
        <w:rPr>
          <w:rFonts w:ascii="宋体" w:eastAsia="宋体" w:hAnsi="宋体"/>
          <w:sz w:val="21"/>
          <w:szCs w:val="21"/>
        </w:rPr>
        <w:t>canet</w:t>
      </w:r>
      <w:r w:rsidR="000D6185" w:rsidRPr="0047043D">
        <w:rPr>
          <w:rFonts w:ascii="宋体" w:eastAsia="宋体" w:hAnsi="宋体" w:hint="eastAsia"/>
          <w:sz w:val="21"/>
          <w:szCs w:val="21"/>
        </w:rPr>
        <w:t>，2003：42-50</w:t>
      </w:r>
      <w:r w:rsidR="000D6185" w:rsidRPr="0047043D">
        <w:rPr>
          <w:rFonts w:ascii="宋体" w:eastAsia="宋体" w:hAnsi="宋体"/>
          <w:sz w:val="21"/>
          <w:szCs w:val="21"/>
        </w:rPr>
        <w:t>.</w:t>
      </w:r>
    </w:p>
    <w:p w14:paraId="199EA3FE" w14:textId="77777777" w:rsidR="000D6185" w:rsidRPr="0047043D" w:rsidRDefault="000D6185" w:rsidP="0047043D">
      <w:pPr>
        <w:pStyle w:val="aa"/>
        <w:spacing w:line="360" w:lineRule="auto"/>
        <w:rPr>
          <w:rFonts w:ascii="宋体" w:eastAsia="宋体" w:hAnsi="宋体"/>
          <w:sz w:val="21"/>
          <w:szCs w:val="21"/>
        </w:rPr>
      </w:pPr>
      <w:r w:rsidRPr="0047043D">
        <w:rPr>
          <w:rFonts w:ascii="宋体" w:eastAsia="宋体" w:hAnsi="宋体"/>
          <w:sz w:val="21"/>
          <w:szCs w:val="21"/>
        </w:rPr>
        <w:t>[8]</w:t>
      </w:r>
      <w:r w:rsidRPr="0047043D">
        <w:rPr>
          <w:rFonts w:ascii="宋体" w:eastAsia="宋体" w:hAnsi="宋体" w:hint="eastAsia"/>
          <w:sz w:val="21"/>
          <w:szCs w:val="21"/>
        </w:rPr>
        <w:t>【韩】张乙炳.</w:t>
      </w:r>
      <w:r w:rsidR="008115CD" w:rsidRPr="0047043D">
        <w:rPr>
          <w:rFonts w:ascii="宋体" w:eastAsia="宋体" w:hAnsi="宋体"/>
          <w:sz w:val="21"/>
          <w:szCs w:val="21"/>
        </w:rPr>
        <w:t xml:space="preserve"> </w:t>
      </w:r>
      <w:r w:rsidRPr="0047043D">
        <w:rPr>
          <w:rFonts w:ascii="宋体" w:eastAsia="宋体" w:hAnsi="宋体" w:hint="eastAsia"/>
          <w:sz w:val="21"/>
          <w:szCs w:val="21"/>
        </w:rPr>
        <w:t>政治的交流论</w:t>
      </w:r>
      <w:r w:rsidRPr="0047043D">
        <w:rPr>
          <w:rFonts w:ascii="宋体" w:eastAsia="宋体" w:hAnsi="宋体"/>
          <w:sz w:val="21"/>
          <w:szCs w:val="21"/>
        </w:rPr>
        <w:t xml:space="preserve">[M]. </w:t>
      </w:r>
      <w:r w:rsidRPr="0047043D">
        <w:rPr>
          <w:rFonts w:ascii="宋体" w:eastAsia="宋体" w:hAnsi="宋体" w:hint="eastAsia"/>
          <w:sz w:val="21"/>
          <w:szCs w:val="21"/>
        </w:rPr>
        <w:t>首尔：名门堂出版社，1989：74.</w:t>
      </w:r>
    </w:p>
    <w:p w14:paraId="7606151F" w14:textId="77777777" w:rsidR="00924B70" w:rsidRPr="0047043D" w:rsidRDefault="00924B70" w:rsidP="0047043D">
      <w:pPr>
        <w:pStyle w:val="aa"/>
        <w:spacing w:line="360" w:lineRule="auto"/>
        <w:rPr>
          <w:rFonts w:ascii="宋体" w:eastAsia="宋体" w:hAnsi="宋体"/>
          <w:sz w:val="21"/>
          <w:szCs w:val="21"/>
        </w:rPr>
      </w:pPr>
      <w:r w:rsidRPr="0047043D">
        <w:rPr>
          <w:rFonts w:ascii="宋体" w:eastAsia="宋体" w:hAnsi="宋体" w:hint="eastAsia"/>
          <w:sz w:val="21"/>
          <w:szCs w:val="21"/>
        </w:rPr>
        <w:t>[9]【韩】金云泰.</w:t>
      </w:r>
      <w:r w:rsidR="008115CD" w:rsidRPr="0047043D">
        <w:rPr>
          <w:rFonts w:ascii="宋体" w:eastAsia="宋体" w:hAnsi="宋体"/>
          <w:sz w:val="21"/>
          <w:szCs w:val="21"/>
        </w:rPr>
        <w:t xml:space="preserve"> </w:t>
      </w:r>
      <w:r w:rsidRPr="0047043D">
        <w:rPr>
          <w:rFonts w:ascii="宋体" w:eastAsia="宋体" w:hAnsi="宋体" w:hint="eastAsia"/>
          <w:sz w:val="21"/>
          <w:szCs w:val="21"/>
        </w:rPr>
        <w:t>朝鲜王朝政治行政史[</w:t>
      </w:r>
      <w:r w:rsidRPr="0047043D">
        <w:rPr>
          <w:rFonts w:ascii="宋体" w:eastAsia="宋体" w:hAnsi="宋体"/>
          <w:sz w:val="21"/>
          <w:szCs w:val="21"/>
        </w:rPr>
        <w:t xml:space="preserve">M]. </w:t>
      </w:r>
      <w:r w:rsidRPr="0047043D">
        <w:rPr>
          <w:rFonts w:ascii="宋体" w:eastAsia="宋体" w:hAnsi="宋体" w:hint="eastAsia"/>
          <w:sz w:val="21"/>
          <w:szCs w:val="21"/>
        </w:rPr>
        <w:t>首尔：博英社，2001：208</w:t>
      </w:r>
      <w:r w:rsidRPr="0047043D">
        <w:rPr>
          <w:rFonts w:ascii="宋体" w:eastAsia="宋体" w:hAnsi="宋体"/>
          <w:sz w:val="21"/>
          <w:szCs w:val="21"/>
        </w:rPr>
        <w:t>.</w:t>
      </w:r>
    </w:p>
    <w:p w14:paraId="62653BE6" w14:textId="77777777" w:rsidR="00457CFD" w:rsidRPr="0047043D" w:rsidRDefault="00457CFD"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10</w:t>
      </w:r>
      <w:r w:rsidR="00711B6A" w:rsidRPr="0047043D">
        <w:rPr>
          <w:rFonts w:ascii="宋体" w:eastAsia="宋体" w:hAnsi="宋体"/>
          <w:sz w:val="21"/>
          <w:szCs w:val="21"/>
        </w:rPr>
        <w:t>]</w:t>
      </w:r>
      <w:r w:rsidRPr="0047043D">
        <w:rPr>
          <w:rFonts w:ascii="宋体" w:eastAsia="宋体" w:hAnsi="宋体" w:hint="eastAsia"/>
          <w:sz w:val="21"/>
          <w:szCs w:val="21"/>
        </w:rPr>
        <w:t>【韩】李德日</w:t>
      </w:r>
      <w:r w:rsidR="008115CD" w:rsidRPr="0047043D">
        <w:rPr>
          <w:rFonts w:ascii="宋体" w:eastAsia="宋体" w:hAnsi="宋体"/>
          <w:sz w:val="21"/>
          <w:szCs w:val="21"/>
        </w:rPr>
        <w:t xml:space="preserve">. </w:t>
      </w:r>
      <w:r w:rsidRPr="0047043D">
        <w:rPr>
          <w:rFonts w:ascii="宋体" w:eastAsia="宋体" w:hAnsi="宋体" w:hint="eastAsia"/>
          <w:sz w:val="21"/>
          <w:szCs w:val="21"/>
        </w:rPr>
        <w:t>朝鲜王朝实录1（太祖-实现革命大业）[</w:t>
      </w:r>
      <w:r w:rsidRPr="0047043D">
        <w:rPr>
          <w:rFonts w:ascii="宋体" w:eastAsia="宋体" w:hAnsi="宋体"/>
          <w:sz w:val="21"/>
          <w:szCs w:val="21"/>
        </w:rPr>
        <w:t>M].</w:t>
      </w:r>
      <w:r w:rsidRPr="0047043D">
        <w:rPr>
          <w:rFonts w:ascii="宋体" w:eastAsia="宋体" w:hAnsi="宋体" w:hint="eastAsia"/>
          <w:sz w:val="21"/>
          <w:szCs w:val="21"/>
        </w:rPr>
        <w:t>首尔：多山草堂，2018：34-37</w:t>
      </w:r>
      <w:r w:rsidRPr="0047043D">
        <w:rPr>
          <w:rFonts w:ascii="宋体" w:eastAsia="宋体" w:hAnsi="宋体"/>
          <w:sz w:val="21"/>
          <w:szCs w:val="21"/>
        </w:rPr>
        <w:t>.</w:t>
      </w:r>
    </w:p>
    <w:p w14:paraId="60B7C749" w14:textId="77777777" w:rsidR="00711B6A" w:rsidRPr="0047043D" w:rsidRDefault="003C02EF"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11</w:t>
      </w:r>
      <w:r w:rsidR="00711B6A" w:rsidRPr="0047043D">
        <w:rPr>
          <w:rFonts w:ascii="宋体" w:eastAsia="宋体" w:hAnsi="宋体"/>
          <w:sz w:val="21"/>
          <w:szCs w:val="21"/>
        </w:rPr>
        <w:t>]</w:t>
      </w:r>
      <w:r w:rsidR="00711B6A" w:rsidRPr="0047043D">
        <w:rPr>
          <w:rFonts w:ascii="宋体" w:eastAsia="宋体" w:hAnsi="宋体" w:hint="eastAsia"/>
          <w:sz w:val="21"/>
          <w:szCs w:val="21"/>
        </w:rPr>
        <w:t>【韩】韩英宇.</w:t>
      </w:r>
      <w:r w:rsidR="008115CD" w:rsidRPr="0047043D">
        <w:rPr>
          <w:rFonts w:ascii="宋体" w:eastAsia="宋体" w:hAnsi="宋体"/>
          <w:sz w:val="21"/>
          <w:szCs w:val="21"/>
        </w:rPr>
        <w:t xml:space="preserve"> </w:t>
      </w:r>
      <w:r w:rsidR="00711B6A" w:rsidRPr="0047043D">
        <w:rPr>
          <w:rFonts w:ascii="宋体" w:eastAsia="宋体" w:hAnsi="宋体" w:hint="eastAsia"/>
          <w:sz w:val="21"/>
          <w:szCs w:val="21"/>
        </w:rPr>
        <w:t>郑道传思想的研究（韩国文化研究丛书15）[</w:t>
      </w:r>
      <w:r w:rsidR="00711B6A" w:rsidRPr="0047043D">
        <w:rPr>
          <w:rFonts w:ascii="宋体" w:eastAsia="宋体" w:hAnsi="宋体"/>
          <w:sz w:val="21"/>
          <w:szCs w:val="21"/>
        </w:rPr>
        <w:t>M]</w:t>
      </w:r>
      <w:r w:rsidR="00711B6A" w:rsidRPr="0047043D">
        <w:rPr>
          <w:rFonts w:ascii="宋体" w:eastAsia="宋体" w:hAnsi="宋体" w:hint="eastAsia"/>
          <w:sz w:val="21"/>
          <w:szCs w:val="21"/>
        </w:rPr>
        <w:t>.首尔：首尔大学出版部，1999：12</w:t>
      </w:r>
      <w:r w:rsidR="00711B6A" w:rsidRPr="0047043D">
        <w:rPr>
          <w:rFonts w:ascii="宋体" w:eastAsia="宋体" w:hAnsi="宋体"/>
          <w:sz w:val="21"/>
          <w:szCs w:val="21"/>
        </w:rPr>
        <w:t>5</w:t>
      </w:r>
      <w:r w:rsidR="00711B6A" w:rsidRPr="0047043D">
        <w:rPr>
          <w:rFonts w:ascii="宋体" w:eastAsia="宋体" w:hAnsi="宋体" w:hint="eastAsia"/>
          <w:sz w:val="21"/>
          <w:szCs w:val="21"/>
        </w:rPr>
        <w:t>-129</w:t>
      </w:r>
      <w:r w:rsidR="00711B6A" w:rsidRPr="0047043D">
        <w:rPr>
          <w:rFonts w:ascii="宋体" w:eastAsia="宋体" w:hAnsi="宋体"/>
          <w:sz w:val="21"/>
          <w:szCs w:val="21"/>
        </w:rPr>
        <w:t>.</w:t>
      </w:r>
    </w:p>
    <w:p w14:paraId="05652878" w14:textId="77777777" w:rsidR="00711B6A" w:rsidRPr="0047043D" w:rsidRDefault="00711B6A"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12]</w:t>
      </w:r>
      <w:r w:rsidRPr="0047043D">
        <w:rPr>
          <w:rFonts w:ascii="宋体" w:eastAsia="宋体" w:hAnsi="宋体" w:hint="eastAsia"/>
          <w:sz w:val="21"/>
          <w:szCs w:val="21"/>
        </w:rPr>
        <w:t>【韩】沈天植.</w:t>
      </w:r>
      <w:r w:rsidR="008115CD" w:rsidRPr="0047043D">
        <w:rPr>
          <w:rFonts w:ascii="宋体" w:eastAsia="宋体" w:hAnsi="宋体"/>
          <w:sz w:val="21"/>
          <w:szCs w:val="21"/>
        </w:rPr>
        <w:t xml:space="preserve"> </w:t>
      </w:r>
      <w:r w:rsidRPr="0047043D">
        <w:rPr>
          <w:rFonts w:ascii="宋体" w:eastAsia="宋体" w:hAnsi="宋体" w:hint="eastAsia"/>
          <w:sz w:val="21"/>
          <w:szCs w:val="21"/>
        </w:rPr>
        <w:t>丽末鲜初性理学的传入与学脉[</w:t>
      </w:r>
      <w:r w:rsidRPr="0047043D">
        <w:rPr>
          <w:rFonts w:ascii="宋体" w:eastAsia="宋体" w:hAnsi="宋体"/>
          <w:sz w:val="21"/>
          <w:szCs w:val="21"/>
        </w:rPr>
        <w:t>M].</w:t>
      </w:r>
      <w:r w:rsidRPr="0047043D">
        <w:rPr>
          <w:rFonts w:ascii="宋体" w:eastAsia="宋体" w:hAnsi="宋体" w:hint="eastAsia"/>
          <w:sz w:val="21"/>
          <w:szCs w:val="21"/>
        </w:rPr>
        <w:t>首尔:</w:t>
      </w:r>
      <w:r w:rsidR="003E61EA">
        <w:rPr>
          <w:rFonts w:ascii="宋体" w:eastAsia="宋体" w:hAnsi="宋体" w:hint="eastAsia"/>
          <w:sz w:val="21"/>
          <w:szCs w:val="21"/>
        </w:rPr>
        <w:t>景</w:t>
      </w:r>
      <w:r w:rsidRPr="0047043D">
        <w:rPr>
          <w:rFonts w:ascii="宋体" w:eastAsia="宋体" w:hAnsi="宋体" w:hint="eastAsia"/>
          <w:sz w:val="21"/>
          <w:szCs w:val="21"/>
        </w:rPr>
        <w:t>仁文化社,</w:t>
      </w:r>
      <w:r w:rsidRPr="0047043D">
        <w:rPr>
          <w:rFonts w:ascii="宋体" w:eastAsia="宋体" w:hAnsi="宋体"/>
          <w:sz w:val="21"/>
          <w:szCs w:val="21"/>
        </w:rPr>
        <w:t>2004:602-620.</w:t>
      </w:r>
    </w:p>
    <w:p w14:paraId="14CE3B1E" w14:textId="77777777" w:rsidR="00703853" w:rsidRPr="0047043D" w:rsidRDefault="00703853" w:rsidP="0047043D">
      <w:pPr>
        <w:spacing w:line="360" w:lineRule="auto"/>
        <w:rPr>
          <w:rFonts w:ascii="宋体" w:eastAsia="宋体" w:hAnsi="宋体"/>
          <w:szCs w:val="21"/>
        </w:rPr>
      </w:pPr>
    </w:p>
    <w:p w14:paraId="46BEB83A" w14:textId="77777777" w:rsidR="006641B2" w:rsidRPr="0047043D" w:rsidRDefault="00A97783" w:rsidP="0047043D">
      <w:pPr>
        <w:spacing w:line="360" w:lineRule="auto"/>
        <w:rPr>
          <w:rFonts w:ascii="宋体" w:eastAsia="宋体" w:hAnsi="宋体"/>
          <w:b/>
          <w:szCs w:val="21"/>
        </w:rPr>
      </w:pPr>
      <w:r w:rsidRPr="0047043D">
        <w:rPr>
          <w:rFonts w:ascii="宋体" w:eastAsia="宋体" w:hAnsi="宋体" w:hint="eastAsia"/>
          <w:b/>
          <w:szCs w:val="21"/>
        </w:rPr>
        <w:t>期刊论文</w:t>
      </w:r>
      <w:r w:rsidR="00EB3689" w:rsidRPr="0047043D">
        <w:rPr>
          <w:rFonts w:ascii="宋体" w:eastAsia="宋体" w:hAnsi="宋体" w:hint="eastAsia"/>
          <w:b/>
          <w:szCs w:val="21"/>
        </w:rPr>
        <w:t>:</w:t>
      </w:r>
    </w:p>
    <w:p w14:paraId="1DAE6A1B" w14:textId="77777777" w:rsidR="00A97783" w:rsidRPr="0047043D" w:rsidRDefault="00A97783" w:rsidP="0047043D">
      <w:pPr>
        <w:spacing w:line="360" w:lineRule="auto"/>
        <w:rPr>
          <w:rFonts w:ascii="宋体" w:eastAsia="宋体" w:hAnsi="宋体"/>
          <w:b/>
          <w:szCs w:val="21"/>
        </w:rPr>
      </w:pPr>
    </w:p>
    <w:p w14:paraId="472949E7" w14:textId="77777777" w:rsidR="008D034C" w:rsidRPr="0047043D" w:rsidRDefault="00A97783"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1]</w:t>
      </w:r>
      <w:r w:rsidR="008D034C" w:rsidRPr="0047043D">
        <w:rPr>
          <w:rFonts w:ascii="宋体" w:eastAsia="宋体" w:hAnsi="宋体" w:hint="eastAsia"/>
          <w:sz w:val="21"/>
          <w:szCs w:val="21"/>
        </w:rPr>
        <w:t>【韩】李宪昌.</w:t>
      </w:r>
      <w:r w:rsidR="008115CD" w:rsidRPr="0047043D">
        <w:rPr>
          <w:rFonts w:ascii="宋体" w:eastAsia="宋体" w:hAnsi="宋体"/>
          <w:sz w:val="21"/>
          <w:szCs w:val="21"/>
        </w:rPr>
        <w:t xml:space="preserve"> </w:t>
      </w:r>
      <w:r w:rsidR="008D034C" w:rsidRPr="0047043D">
        <w:rPr>
          <w:rFonts w:ascii="宋体" w:eastAsia="宋体" w:hAnsi="宋体" w:hint="eastAsia"/>
          <w:sz w:val="21"/>
          <w:szCs w:val="21"/>
        </w:rPr>
        <w:t>朝鲜王朝的政治体系：绝对君主制[</w:t>
      </w:r>
      <w:r w:rsidR="008D034C" w:rsidRPr="0047043D">
        <w:rPr>
          <w:rFonts w:ascii="宋体" w:eastAsia="宋体" w:hAnsi="宋体"/>
          <w:sz w:val="21"/>
          <w:szCs w:val="21"/>
        </w:rPr>
        <w:t>J].</w:t>
      </w:r>
      <w:r w:rsidR="008D034C" w:rsidRPr="0047043D">
        <w:rPr>
          <w:rFonts w:ascii="宋体" w:eastAsia="宋体" w:hAnsi="宋体" w:hint="eastAsia"/>
          <w:sz w:val="21"/>
          <w:szCs w:val="21"/>
        </w:rPr>
        <w:t>经济史学，2017（6）：215-272</w:t>
      </w:r>
      <w:r w:rsidR="008D034C" w:rsidRPr="0047043D">
        <w:rPr>
          <w:rFonts w:ascii="宋体" w:eastAsia="宋体" w:hAnsi="宋体"/>
          <w:sz w:val="21"/>
          <w:szCs w:val="21"/>
        </w:rPr>
        <w:t>.</w:t>
      </w:r>
    </w:p>
    <w:p w14:paraId="1604F052" w14:textId="77777777" w:rsidR="001D27CB" w:rsidRPr="0047043D" w:rsidRDefault="00EE38ED"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2]</w:t>
      </w:r>
      <w:r w:rsidR="001D27CB" w:rsidRPr="0047043D">
        <w:rPr>
          <w:rFonts w:ascii="宋体" w:eastAsia="宋体" w:hAnsi="宋体" w:hint="eastAsia"/>
          <w:sz w:val="21"/>
          <w:szCs w:val="21"/>
        </w:rPr>
        <w:t xml:space="preserve"> 刘军.</w:t>
      </w:r>
      <w:r w:rsidR="008115CD" w:rsidRPr="0047043D">
        <w:rPr>
          <w:rFonts w:ascii="宋体" w:eastAsia="宋体" w:hAnsi="宋体"/>
          <w:sz w:val="21"/>
          <w:szCs w:val="21"/>
        </w:rPr>
        <w:t xml:space="preserve"> </w:t>
      </w:r>
      <w:r w:rsidR="001D27CB" w:rsidRPr="0047043D">
        <w:rPr>
          <w:rFonts w:ascii="宋体" w:eastAsia="宋体" w:hAnsi="宋体" w:hint="eastAsia"/>
          <w:sz w:val="21"/>
          <w:szCs w:val="21"/>
        </w:rPr>
        <w:t>试论中国古代王朝宗室的构造特征[</w:t>
      </w:r>
      <w:r w:rsidR="001D27CB" w:rsidRPr="0047043D">
        <w:rPr>
          <w:rFonts w:ascii="宋体" w:eastAsia="宋体" w:hAnsi="宋体"/>
          <w:sz w:val="21"/>
          <w:szCs w:val="21"/>
        </w:rPr>
        <w:t>J].</w:t>
      </w:r>
      <w:r w:rsidR="001D27CB" w:rsidRPr="0047043D">
        <w:rPr>
          <w:rFonts w:ascii="宋体" w:eastAsia="宋体" w:hAnsi="宋体" w:hint="eastAsia"/>
          <w:sz w:val="21"/>
          <w:szCs w:val="21"/>
        </w:rPr>
        <w:t>山东师范大学学报，2013（2）：92-96</w:t>
      </w:r>
      <w:r w:rsidR="001D27CB" w:rsidRPr="0047043D">
        <w:rPr>
          <w:rFonts w:ascii="宋体" w:eastAsia="宋体" w:hAnsi="宋体"/>
          <w:sz w:val="21"/>
          <w:szCs w:val="21"/>
        </w:rPr>
        <w:t>.</w:t>
      </w:r>
    </w:p>
    <w:p w14:paraId="5684459E" w14:textId="77777777" w:rsidR="00E565DE" w:rsidRPr="0047043D" w:rsidRDefault="001D27CB"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3]</w:t>
      </w:r>
      <w:r w:rsidR="00E565DE" w:rsidRPr="0047043D">
        <w:rPr>
          <w:rFonts w:ascii="宋体" w:eastAsia="宋体" w:hAnsi="宋体" w:cs="Batang" w:hint="eastAsia"/>
          <w:sz w:val="21"/>
          <w:szCs w:val="21"/>
        </w:rPr>
        <w:t>【韩】李秀欢.</w:t>
      </w:r>
      <w:r w:rsidR="008115CD" w:rsidRPr="0047043D">
        <w:rPr>
          <w:rFonts w:ascii="宋体" w:eastAsia="宋体" w:hAnsi="宋体" w:cs="Batang"/>
          <w:sz w:val="21"/>
          <w:szCs w:val="21"/>
        </w:rPr>
        <w:t xml:space="preserve"> </w:t>
      </w:r>
      <w:r w:rsidR="00E565DE" w:rsidRPr="0047043D">
        <w:rPr>
          <w:rFonts w:ascii="宋体" w:eastAsia="宋体" w:hAnsi="宋体" w:cs="Batang" w:hint="eastAsia"/>
          <w:sz w:val="21"/>
          <w:szCs w:val="21"/>
        </w:rPr>
        <w:t>朝鲜初期学者们追求的儒教理想社会[</w:t>
      </w:r>
      <w:r w:rsidR="00E565DE" w:rsidRPr="0047043D">
        <w:rPr>
          <w:rFonts w:ascii="宋体" w:eastAsia="宋体" w:hAnsi="宋体" w:cs="Batang"/>
          <w:sz w:val="21"/>
          <w:szCs w:val="21"/>
        </w:rPr>
        <w:t>J].</w:t>
      </w:r>
      <w:r w:rsidR="00E565DE" w:rsidRPr="0047043D">
        <w:rPr>
          <w:rFonts w:ascii="宋体" w:eastAsia="宋体" w:hAnsi="宋体" w:cs="Batang" w:hint="eastAsia"/>
          <w:sz w:val="21"/>
          <w:szCs w:val="21"/>
        </w:rPr>
        <w:t>退溪学与儒教文化，2015（4</w:t>
      </w:r>
      <w:r w:rsidR="00B646EB" w:rsidRPr="0047043D">
        <w:rPr>
          <w:rFonts w:ascii="宋体" w:eastAsia="宋体" w:hAnsi="宋体" w:cs="Batang" w:hint="eastAsia"/>
          <w:sz w:val="21"/>
          <w:szCs w:val="21"/>
        </w:rPr>
        <w:t>）：</w:t>
      </w:r>
      <w:r w:rsidR="00E565DE" w:rsidRPr="0047043D">
        <w:rPr>
          <w:rFonts w:ascii="宋体" w:eastAsia="宋体" w:hAnsi="宋体" w:cs="Batang" w:hint="eastAsia"/>
          <w:sz w:val="21"/>
          <w:szCs w:val="21"/>
        </w:rPr>
        <w:t>45-82</w:t>
      </w:r>
      <w:r w:rsidR="00E565DE" w:rsidRPr="0047043D">
        <w:rPr>
          <w:rFonts w:ascii="宋体" w:eastAsia="宋体" w:hAnsi="宋体" w:cs="Batang"/>
          <w:sz w:val="21"/>
          <w:szCs w:val="21"/>
        </w:rPr>
        <w:t>.</w:t>
      </w:r>
    </w:p>
    <w:p w14:paraId="2B6F9158" w14:textId="77777777" w:rsidR="00E565DE" w:rsidRPr="0047043D" w:rsidRDefault="00E565DE" w:rsidP="0047043D">
      <w:pPr>
        <w:pStyle w:val="aa"/>
        <w:spacing w:line="360" w:lineRule="auto"/>
        <w:rPr>
          <w:rFonts w:ascii="宋体" w:eastAsia="宋体" w:hAnsi="宋体"/>
          <w:sz w:val="21"/>
          <w:szCs w:val="21"/>
        </w:rPr>
      </w:pPr>
      <w:r w:rsidRPr="0047043D">
        <w:rPr>
          <w:rFonts w:ascii="宋体" w:eastAsia="宋体" w:hAnsi="宋体"/>
          <w:sz w:val="21"/>
          <w:szCs w:val="21"/>
        </w:rPr>
        <w:t>[4]</w:t>
      </w:r>
      <w:r w:rsidRPr="0047043D">
        <w:rPr>
          <w:rFonts w:ascii="宋体" w:eastAsia="宋体" w:hAnsi="宋体" w:hint="eastAsia"/>
          <w:sz w:val="21"/>
          <w:szCs w:val="21"/>
        </w:rPr>
        <w:t>【韩】金云泰</w:t>
      </w:r>
      <w:r w:rsidR="00EA7332" w:rsidRPr="0047043D">
        <w:rPr>
          <w:rFonts w:ascii="宋体" w:eastAsia="宋体" w:hAnsi="宋体"/>
          <w:sz w:val="21"/>
          <w:szCs w:val="21"/>
        </w:rPr>
        <w:t>.</w:t>
      </w:r>
      <w:r w:rsidR="008115CD" w:rsidRPr="0047043D">
        <w:rPr>
          <w:rFonts w:ascii="宋体" w:eastAsia="宋体" w:hAnsi="宋体"/>
          <w:sz w:val="21"/>
          <w:szCs w:val="21"/>
        </w:rPr>
        <w:t xml:space="preserve"> </w:t>
      </w:r>
      <w:r w:rsidRPr="0047043D">
        <w:rPr>
          <w:rFonts w:ascii="宋体" w:eastAsia="宋体" w:hAnsi="宋体" w:hint="eastAsia"/>
          <w:sz w:val="21"/>
          <w:szCs w:val="21"/>
        </w:rPr>
        <w:t>通过经国大典研究朝鲜王朝的政策决定过程[J</w:t>
      </w:r>
      <w:r w:rsidRPr="0047043D">
        <w:rPr>
          <w:rFonts w:ascii="宋体" w:eastAsia="宋体" w:hAnsi="宋体"/>
          <w:sz w:val="21"/>
          <w:szCs w:val="21"/>
        </w:rPr>
        <w:t>].</w:t>
      </w:r>
      <w:r w:rsidRPr="0047043D">
        <w:rPr>
          <w:rFonts w:ascii="宋体" w:eastAsia="宋体" w:hAnsi="宋体" w:hint="eastAsia"/>
          <w:sz w:val="21"/>
          <w:szCs w:val="21"/>
        </w:rPr>
        <w:t>震檀学报，1979（1）：176-198</w:t>
      </w:r>
      <w:r w:rsidRPr="0047043D">
        <w:rPr>
          <w:rFonts w:ascii="宋体" w:eastAsia="宋体" w:hAnsi="宋体"/>
          <w:sz w:val="21"/>
          <w:szCs w:val="21"/>
        </w:rPr>
        <w:t>.</w:t>
      </w:r>
    </w:p>
    <w:p w14:paraId="7227B9BA" w14:textId="77777777" w:rsidR="00EA7332" w:rsidRPr="0047043D" w:rsidRDefault="00EA7332"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5]</w:t>
      </w:r>
      <w:r w:rsidRPr="0047043D">
        <w:rPr>
          <w:rFonts w:ascii="宋体" w:eastAsia="宋体" w:hAnsi="宋体" w:hint="eastAsia"/>
          <w:sz w:val="21"/>
          <w:szCs w:val="21"/>
        </w:rPr>
        <w:t>【韩】金</w:t>
      </w:r>
      <w:r w:rsidR="00FE144C" w:rsidRPr="0047043D">
        <w:rPr>
          <w:rFonts w:ascii="宋体" w:eastAsia="宋体" w:hAnsi="宋体" w:hint="eastAsia"/>
          <w:sz w:val="21"/>
          <w:szCs w:val="21"/>
        </w:rPr>
        <w:t>敬容</w:t>
      </w:r>
      <w:r w:rsidRPr="0047043D">
        <w:rPr>
          <w:rFonts w:ascii="宋体" w:eastAsia="宋体" w:hAnsi="宋体" w:hint="eastAsia"/>
          <w:sz w:val="21"/>
          <w:szCs w:val="21"/>
        </w:rPr>
        <w:t>.</w:t>
      </w:r>
      <w:r w:rsidR="008115CD" w:rsidRPr="0047043D">
        <w:rPr>
          <w:rFonts w:ascii="宋体" w:eastAsia="宋体" w:hAnsi="宋体"/>
          <w:sz w:val="21"/>
          <w:szCs w:val="21"/>
        </w:rPr>
        <w:t xml:space="preserve"> </w:t>
      </w:r>
      <w:r w:rsidRPr="0047043D">
        <w:rPr>
          <w:rFonts w:ascii="宋体" w:eastAsia="宋体" w:hAnsi="宋体" w:hint="eastAsia"/>
          <w:sz w:val="21"/>
          <w:szCs w:val="21"/>
        </w:rPr>
        <w:t>朝鲜中期科举制度的整顿过程及其教育意义[</w:t>
      </w:r>
      <w:r w:rsidRPr="0047043D">
        <w:rPr>
          <w:rFonts w:ascii="宋体" w:eastAsia="宋体" w:hAnsi="宋体"/>
          <w:sz w:val="21"/>
          <w:szCs w:val="21"/>
        </w:rPr>
        <w:t>J].</w:t>
      </w:r>
      <w:r w:rsidRPr="0047043D">
        <w:rPr>
          <w:rFonts w:ascii="宋体" w:eastAsia="宋体" w:hAnsi="宋体" w:hint="eastAsia"/>
          <w:sz w:val="21"/>
          <w:szCs w:val="21"/>
        </w:rPr>
        <w:t>教育史学研究，201</w:t>
      </w:r>
      <w:r w:rsidR="00B646EB" w:rsidRPr="0047043D">
        <w:rPr>
          <w:rFonts w:ascii="宋体" w:eastAsia="宋体" w:hAnsi="宋体" w:hint="eastAsia"/>
          <w:sz w:val="21"/>
          <w:szCs w:val="21"/>
        </w:rPr>
        <w:t>0</w:t>
      </w:r>
      <w:r w:rsidRPr="0047043D">
        <w:rPr>
          <w:rFonts w:ascii="宋体" w:eastAsia="宋体" w:hAnsi="宋体" w:hint="eastAsia"/>
          <w:sz w:val="21"/>
          <w:szCs w:val="21"/>
        </w:rPr>
        <w:t>（1）：1-27.</w:t>
      </w:r>
    </w:p>
    <w:p w14:paraId="790D0FD3" w14:textId="77777777" w:rsidR="00711B6A" w:rsidRPr="0047043D" w:rsidRDefault="00711B6A"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6]</w:t>
      </w:r>
      <w:r w:rsidRPr="0047043D">
        <w:rPr>
          <w:rFonts w:ascii="宋体" w:eastAsia="宋体" w:hAnsi="宋体" w:hint="eastAsia"/>
          <w:sz w:val="21"/>
          <w:szCs w:val="21"/>
        </w:rPr>
        <w:t xml:space="preserve"> 洪军.</w:t>
      </w:r>
      <w:r w:rsidRPr="0047043D">
        <w:rPr>
          <w:rFonts w:ascii="宋体" w:eastAsia="宋体" w:hAnsi="宋体"/>
          <w:sz w:val="21"/>
          <w:szCs w:val="21"/>
        </w:rPr>
        <w:t xml:space="preserve"> </w:t>
      </w:r>
      <w:r w:rsidRPr="0047043D">
        <w:rPr>
          <w:rFonts w:ascii="宋体" w:eastAsia="宋体" w:hAnsi="宋体" w:hint="eastAsia"/>
          <w:sz w:val="21"/>
          <w:szCs w:val="21"/>
        </w:rPr>
        <w:t>丽末鲜初朱子学在韩国的传播[</w:t>
      </w:r>
      <w:r w:rsidRPr="0047043D">
        <w:rPr>
          <w:rFonts w:ascii="宋体" w:eastAsia="宋体" w:hAnsi="宋体"/>
          <w:sz w:val="21"/>
          <w:szCs w:val="21"/>
        </w:rPr>
        <w:t>J].</w:t>
      </w:r>
      <w:r w:rsidRPr="0047043D">
        <w:rPr>
          <w:rFonts w:ascii="宋体" w:eastAsia="宋体" w:hAnsi="宋体" w:hint="eastAsia"/>
          <w:sz w:val="21"/>
          <w:szCs w:val="21"/>
        </w:rPr>
        <w:t>史林，2015（6）：185-191</w:t>
      </w:r>
      <w:r w:rsidRPr="0047043D">
        <w:rPr>
          <w:rFonts w:ascii="宋体" w:eastAsia="宋体" w:hAnsi="宋体"/>
          <w:sz w:val="21"/>
          <w:szCs w:val="21"/>
        </w:rPr>
        <w:t>.</w:t>
      </w:r>
    </w:p>
    <w:p w14:paraId="05250A37" w14:textId="77777777" w:rsidR="00DF0ECE" w:rsidRPr="0047043D" w:rsidRDefault="00BA3820" w:rsidP="0047043D">
      <w:pPr>
        <w:pStyle w:val="aa"/>
        <w:spacing w:line="360" w:lineRule="auto"/>
        <w:rPr>
          <w:rFonts w:ascii="宋体" w:eastAsia="宋体" w:hAnsi="宋体"/>
          <w:sz w:val="21"/>
          <w:szCs w:val="21"/>
        </w:rPr>
      </w:pPr>
      <w:r>
        <w:rPr>
          <w:rFonts w:ascii="宋体" w:eastAsia="宋体" w:hAnsi="宋体"/>
          <w:sz w:val="21"/>
          <w:szCs w:val="21"/>
        </w:rPr>
        <w:t>[7]</w:t>
      </w:r>
      <w:r w:rsidR="0068235E" w:rsidRPr="0047043D">
        <w:rPr>
          <w:rFonts w:ascii="宋体" w:eastAsia="宋体" w:hAnsi="宋体" w:hint="eastAsia"/>
          <w:sz w:val="21"/>
          <w:szCs w:val="21"/>
        </w:rPr>
        <w:t>【韩】</w:t>
      </w:r>
      <w:r w:rsidR="00DF0ECE" w:rsidRPr="0047043D">
        <w:rPr>
          <w:rFonts w:ascii="宋体" w:eastAsia="宋体" w:hAnsi="宋体" w:hint="eastAsia"/>
          <w:sz w:val="21"/>
          <w:szCs w:val="21"/>
        </w:rPr>
        <w:t>金敬容.</w:t>
      </w:r>
      <w:r w:rsidR="00DF0ECE" w:rsidRPr="0047043D">
        <w:rPr>
          <w:rFonts w:ascii="宋体" w:eastAsia="宋体" w:hAnsi="宋体"/>
          <w:sz w:val="21"/>
          <w:szCs w:val="21"/>
        </w:rPr>
        <w:t xml:space="preserve"> </w:t>
      </w:r>
      <w:r w:rsidR="00DF0ECE" w:rsidRPr="0047043D">
        <w:rPr>
          <w:rFonts w:ascii="宋体" w:eastAsia="宋体" w:hAnsi="宋体" w:hint="eastAsia"/>
          <w:sz w:val="21"/>
          <w:szCs w:val="21"/>
        </w:rPr>
        <w:t>为了解朝鲜科举制度批判性地进行史料考察[</w:t>
      </w:r>
      <w:r w:rsidR="00DF0ECE" w:rsidRPr="0047043D">
        <w:rPr>
          <w:rFonts w:ascii="宋体" w:eastAsia="宋体" w:hAnsi="宋体"/>
          <w:sz w:val="21"/>
          <w:szCs w:val="21"/>
        </w:rPr>
        <w:t>J].</w:t>
      </w:r>
      <w:r w:rsidR="00DF0ECE" w:rsidRPr="0047043D">
        <w:rPr>
          <w:rFonts w:ascii="宋体" w:eastAsia="宋体" w:hAnsi="宋体" w:hint="eastAsia"/>
          <w:sz w:val="21"/>
          <w:szCs w:val="21"/>
        </w:rPr>
        <w:t>教育史学研究，2001（11）：1-34.</w:t>
      </w:r>
    </w:p>
    <w:p w14:paraId="79059D7E" w14:textId="77777777" w:rsidR="00DF0ECE" w:rsidRPr="0047043D" w:rsidRDefault="00BA3820" w:rsidP="0047043D">
      <w:pPr>
        <w:pStyle w:val="aa"/>
        <w:spacing w:line="360" w:lineRule="auto"/>
        <w:rPr>
          <w:rFonts w:ascii="宋体" w:eastAsia="宋体" w:hAnsi="宋体"/>
          <w:sz w:val="21"/>
          <w:szCs w:val="21"/>
        </w:rPr>
      </w:pPr>
      <w:r>
        <w:rPr>
          <w:rFonts w:ascii="宋体" w:eastAsia="宋体" w:hAnsi="宋体"/>
          <w:sz w:val="21"/>
          <w:szCs w:val="21"/>
        </w:rPr>
        <w:lastRenderedPageBreak/>
        <w:t>[8]</w:t>
      </w:r>
      <w:r w:rsidR="0068235E" w:rsidRPr="0047043D">
        <w:rPr>
          <w:rFonts w:ascii="宋体" w:eastAsia="宋体" w:hAnsi="宋体" w:hint="eastAsia"/>
          <w:sz w:val="21"/>
          <w:szCs w:val="21"/>
        </w:rPr>
        <w:t>【韩】</w:t>
      </w:r>
      <w:r w:rsidR="00DF0ECE" w:rsidRPr="0047043D">
        <w:rPr>
          <w:rFonts w:ascii="宋体" w:eastAsia="宋体" w:hAnsi="宋体" w:hint="eastAsia"/>
          <w:sz w:val="21"/>
          <w:szCs w:val="21"/>
        </w:rPr>
        <w:t>金陈旭.</w:t>
      </w:r>
      <w:r w:rsidR="00DF0ECE" w:rsidRPr="0047043D">
        <w:rPr>
          <w:rFonts w:ascii="宋体" w:eastAsia="宋体" w:hAnsi="宋体"/>
          <w:sz w:val="21"/>
          <w:szCs w:val="21"/>
        </w:rPr>
        <w:t xml:space="preserve"> </w:t>
      </w:r>
      <w:r w:rsidR="00DF0ECE" w:rsidRPr="0047043D">
        <w:rPr>
          <w:rFonts w:ascii="宋体" w:eastAsia="宋体" w:hAnsi="宋体" w:hint="eastAsia"/>
          <w:sz w:val="21"/>
          <w:szCs w:val="21"/>
        </w:rPr>
        <w:t>朝鲜王朝科举制度人事政策研究[</w:t>
      </w:r>
      <w:r w:rsidR="00DF0ECE" w:rsidRPr="0047043D">
        <w:rPr>
          <w:rFonts w:ascii="宋体" w:eastAsia="宋体" w:hAnsi="宋体"/>
          <w:sz w:val="21"/>
          <w:szCs w:val="21"/>
        </w:rPr>
        <w:t>J].</w:t>
      </w:r>
      <w:r w:rsidR="00DF0ECE" w:rsidRPr="0047043D">
        <w:rPr>
          <w:rFonts w:ascii="宋体" w:eastAsia="宋体" w:hAnsi="宋体" w:hint="eastAsia"/>
          <w:sz w:val="21"/>
          <w:szCs w:val="21"/>
        </w:rPr>
        <w:t>现代社会和行政，2005（1）：161-185</w:t>
      </w:r>
      <w:r w:rsidR="00DF0ECE" w:rsidRPr="0047043D">
        <w:rPr>
          <w:rFonts w:ascii="宋体" w:eastAsia="宋体" w:hAnsi="宋体"/>
          <w:sz w:val="21"/>
          <w:szCs w:val="21"/>
        </w:rPr>
        <w:t>.</w:t>
      </w:r>
    </w:p>
    <w:p w14:paraId="6777EFD8" w14:textId="77777777" w:rsidR="00DF0ECE" w:rsidRPr="0047043D" w:rsidRDefault="00BA3820" w:rsidP="0047043D">
      <w:pPr>
        <w:pStyle w:val="aa"/>
        <w:spacing w:line="360" w:lineRule="auto"/>
        <w:rPr>
          <w:rFonts w:ascii="宋体" w:eastAsia="宋体" w:hAnsi="宋体"/>
          <w:sz w:val="21"/>
          <w:szCs w:val="21"/>
        </w:rPr>
      </w:pPr>
      <w:r>
        <w:rPr>
          <w:rFonts w:ascii="宋体" w:eastAsia="宋体" w:hAnsi="宋体"/>
          <w:sz w:val="21"/>
          <w:szCs w:val="21"/>
        </w:rPr>
        <w:t>[9]</w:t>
      </w:r>
      <w:r w:rsidR="0068235E" w:rsidRPr="0047043D">
        <w:rPr>
          <w:rFonts w:ascii="宋体" w:eastAsia="宋体" w:hAnsi="宋体" w:hint="eastAsia"/>
          <w:sz w:val="21"/>
          <w:szCs w:val="21"/>
        </w:rPr>
        <w:t>【韩】</w:t>
      </w:r>
      <w:r w:rsidR="00DF0ECE" w:rsidRPr="0047043D">
        <w:rPr>
          <w:rFonts w:ascii="宋体" w:eastAsia="宋体" w:hAnsi="宋体" w:hint="eastAsia"/>
          <w:sz w:val="21"/>
          <w:szCs w:val="21"/>
        </w:rPr>
        <w:t>韩万峰</w:t>
      </w:r>
      <w:r w:rsidR="00DF0ECE" w:rsidRPr="0047043D">
        <w:rPr>
          <w:rFonts w:ascii="宋体" w:eastAsia="宋体" w:hAnsi="宋体"/>
          <w:sz w:val="21"/>
          <w:szCs w:val="21"/>
        </w:rPr>
        <w:t xml:space="preserve">. </w:t>
      </w:r>
      <w:r w:rsidR="00DF0ECE" w:rsidRPr="0047043D">
        <w:rPr>
          <w:rFonts w:ascii="宋体" w:eastAsia="宋体" w:hAnsi="宋体" w:hint="eastAsia"/>
          <w:sz w:val="21"/>
          <w:szCs w:val="21"/>
        </w:rPr>
        <w:t>科举制度考试周期的分析[</w:t>
      </w:r>
      <w:r w:rsidR="00DF0ECE" w:rsidRPr="0047043D">
        <w:rPr>
          <w:rFonts w:ascii="宋体" w:eastAsia="宋体" w:hAnsi="宋体"/>
          <w:sz w:val="21"/>
          <w:szCs w:val="21"/>
        </w:rPr>
        <w:t>J].</w:t>
      </w:r>
      <w:r w:rsidR="00DF0ECE" w:rsidRPr="0047043D">
        <w:rPr>
          <w:rFonts w:ascii="宋体" w:eastAsia="宋体" w:hAnsi="宋体" w:hint="eastAsia"/>
          <w:sz w:val="21"/>
          <w:szCs w:val="21"/>
        </w:rPr>
        <w:t>谈论201，2006（4）：37-70.</w:t>
      </w:r>
    </w:p>
    <w:p w14:paraId="7F392215" w14:textId="77777777" w:rsidR="0068235E" w:rsidRPr="0047043D" w:rsidRDefault="0068235E" w:rsidP="0047043D">
      <w:pPr>
        <w:pStyle w:val="aa"/>
        <w:spacing w:line="360" w:lineRule="auto"/>
        <w:rPr>
          <w:rFonts w:ascii="宋体" w:eastAsia="宋体" w:hAnsi="宋体"/>
          <w:sz w:val="21"/>
          <w:szCs w:val="21"/>
        </w:rPr>
      </w:pPr>
      <w:r w:rsidRPr="0047043D">
        <w:rPr>
          <w:rFonts w:ascii="宋体" w:eastAsia="宋体" w:hAnsi="宋体"/>
          <w:sz w:val="21"/>
          <w:szCs w:val="21"/>
        </w:rPr>
        <w:t>[10]</w:t>
      </w:r>
      <w:r w:rsidRPr="0047043D">
        <w:rPr>
          <w:rFonts w:ascii="宋体" w:eastAsia="宋体" w:hAnsi="宋体" w:hint="eastAsia"/>
          <w:sz w:val="21"/>
          <w:szCs w:val="21"/>
        </w:rPr>
        <w:t>【韩】金道炫.</w:t>
      </w:r>
      <w:r w:rsidRPr="0047043D">
        <w:rPr>
          <w:rFonts w:ascii="宋体" w:eastAsia="宋体" w:hAnsi="宋体"/>
          <w:sz w:val="21"/>
          <w:szCs w:val="21"/>
        </w:rPr>
        <w:t xml:space="preserve"> </w:t>
      </w:r>
      <w:r w:rsidRPr="0047043D">
        <w:rPr>
          <w:rFonts w:ascii="宋体" w:eastAsia="宋体" w:hAnsi="宋体" w:hint="eastAsia"/>
          <w:sz w:val="21"/>
          <w:szCs w:val="21"/>
        </w:rPr>
        <w:t>对科举制的批判性思考：以朝鲜时代的文科考试为中心[</w:t>
      </w:r>
      <w:r w:rsidRPr="0047043D">
        <w:rPr>
          <w:rFonts w:ascii="宋体" w:eastAsia="宋体" w:hAnsi="宋体"/>
          <w:sz w:val="21"/>
          <w:szCs w:val="21"/>
        </w:rPr>
        <w:t>J].</w:t>
      </w:r>
      <w:r w:rsidRPr="0047043D">
        <w:rPr>
          <w:rFonts w:ascii="宋体" w:eastAsia="宋体" w:hAnsi="宋体" w:hint="eastAsia"/>
          <w:sz w:val="21"/>
          <w:szCs w:val="21"/>
        </w:rPr>
        <w:t>韩国行政史学制，2007（4）：1-35</w:t>
      </w:r>
      <w:r w:rsidRPr="0047043D">
        <w:rPr>
          <w:rFonts w:ascii="宋体" w:eastAsia="宋体" w:hAnsi="宋体"/>
          <w:sz w:val="21"/>
          <w:szCs w:val="21"/>
        </w:rPr>
        <w:t>.</w:t>
      </w:r>
    </w:p>
    <w:p w14:paraId="4DDD800E" w14:textId="77777777" w:rsidR="00DE2979" w:rsidRPr="0047043D" w:rsidRDefault="00DE2979"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11]</w:t>
      </w:r>
      <w:r w:rsidRPr="0047043D">
        <w:rPr>
          <w:rFonts w:ascii="宋体" w:eastAsia="宋体" w:hAnsi="宋体" w:hint="eastAsia"/>
          <w:sz w:val="21"/>
          <w:szCs w:val="21"/>
        </w:rPr>
        <w:t>【韩】张在天. 朝鲜时代成均馆儒生文化一考[</w:t>
      </w:r>
      <w:r w:rsidRPr="0047043D">
        <w:rPr>
          <w:rFonts w:ascii="宋体" w:eastAsia="宋体" w:hAnsi="宋体"/>
          <w:sz w:val="21"/>
          <w:szCs w:val="21"/>
        </w:rPr>
        <w:t>J].</w:t>
      </w:r>
      <w:r w:rsidRPr="0047043D">
        <w:rPr>
          <w:rFonts w:ascii="宋体" w:eastAsia="宋体" w:hAnsi="宋体" w:hint="eastAsia"/>
          <w:sz w:val="21"/>
          <w:szCs w:val="21"/>
        </w:rPr>
        <w:t>韩国思想与文化，2001（4）：257-289</w:t>
      </w:r>
      <w:r w:rsidRPr="0047043D">
        <w:rPr>
          <w:rFonts w:ascii="宋体" w:eastAsia="宋体" w:hAnsi="宋体"/>
          <w:sz w:val="21"/>
          <w:szCs w:val="21"/>
        </w:rPr>
        <w:t>.</w:t>
      </w:r>
    </w:p>
    <w:p w14:paraId="45867FD0" w14:textId="77777777" w:rsidR="00964E40" w:rsidRPr="0047043D" w:rsidRDefault="00964E40"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 xml:space="preserve">12] </w:t>
      </w:r>
      <w:r w:rsidRPr="0047043D">
        <w:rPr>
          <w:rFonts w:ascii="宋体" w:eastAsia="宋体" w:hAnsi="宋体" w:hint="eastAsia"/>
          <w:sz w:val="21"/>
          <w:szCs w:val="21"/>
        </w:rPr>
        <w:t>邢丽菊.</w:t>
      </w:r>
      <w:r w:rsidRPr="0047043D">
        <w:rPr>
          <w:rFonts w:ascii="宋体" w:eastAsia="宋体" w:hAnsi="宋体"/>
          <w:sz w:val="21"/>
          <w:szCs w:val="21"/>
        </w:rPr>
        <w:t xml:space="preserve"> </w:t>
      </w:r>
      <w:r w:rsidRPr="0047043D">
        <w:rPr>
          <w:rFonts w:ascii="宋体" w:eastAsia="宋体" w:hAnsi="宋体" w:hint="eastAsia"/>
          <w:sz w:val="21"/>
          <w:szCs w:val="21"/>
        </w:rPr>
        <w:t>试论韩国儒学的特性[</w:t>
      </w:r>
      <w:r w:rsidRPr="0047043D">
        <w:rPr>
          <w:rFonts w:ascii="宋体" w:eastAsia="宋体" w:hAnsi="宋体"/>
          <w:sz w:val="21"/>
          <w:szCs w:val="21"/>
        </w:rPr>
        <w:t>J].</w:t>
      </w:r>
      <w:r w:rsidRPr="0047043D">
        <w:rPr>
          <w:rFonts w:ascii="宋体" w:eastAsia="宋体" w:hAnsi="宋体" w:hint="eastAsia"/>
          <w:sz w:val="21"/>
          <w:szCs w:val="21"/>
        </w:rPr>
        <w:t>中国哲学史，2007（4）：90-101</w:t>
      </w:r>
      <w:r w:rsidRPr="0047043D">
        <w:rPr>
          <w:rFonts w:ascii="宋体" w:eastAsia="宋体" w:hAnsi="宋体"/>
          <w:sz w:val="21"/>
          <w:szCs w:val="21"/>
        </w:rPr>
        <w:t>.</w:t>
      </w:r>
    </w:p>
    <w:p w14:paraId="53E22986" w14:textId="77777777" w:rsidR="0047043D" w:rsidRPr="00E91437" w:rsidRDefault="0047043D"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13]</w:t>
      </w:r>
      <w:r w:rsidRPr="0047043D">
        <w:rPr>
          <w:rFonts w:ascii="宋体" w:eastAsia="宋体" w:hAnsi="宋体" w:hint="eastAsia"/>
          <w:sz w:val="21"/>
          <w:szCs w:val="21"/>
        </w:rPr>
        <w:t>【韩】尹珠熙.</w:t>
      </w:r>
      <w:r w:rsidRPr="0047043D">
        <w:rPr>
          <w:rFonts w:ascii="宋体" w:eastAsia="宋体" w:hAnsi="宋体"/>
          <w:sz w:val="21"/>
          <w:szCs w:val="21"/>
        </w:rPr>
        <w:t xml:space="preserve"> </w:t>
      </w:r>
      <w:r w:rsidRPr="0047043D">
        <w:rPr>
          <w:rFonts w:ascii="宋体" w:eastAsia="宋体" w:hAnsi="宋体" w:hint="eastAsia"/>
          <w:sz w:val="21"/>
          <w:szCs w:val="21"/>
        </w:rPr>
        <w:t>高丽与朝鲜王朝的官僚管理制度：科举制度的再解释</w:t>
      </w:r>
      <w:r w:rsidR="00E91437">
        <w:rPr>
          <w:rFonts w:ascii="宋体" w:eastAsia="宋体" w:hAnsi="宋体" w:hint="eastAsia"/>
          <w:sz w:val="21"/>
          <w:szCs w:val="21"/>
        </w:rPr>
        <w:t>[</w:t>
      </w:r>
      <w:r w:rsidR="00E91437">
        <w:rPr>
          <w:rFonts w:ascii="宋体" w:eastAsia="宋体" w:hAnsi="宋体"/>
          <w:sz w:val="21"/>
          <w:szCs w:val="21"/>
        </w:rPr>
        <w:t>J].</w:t>
      </w:r>
      <w:r w:rsidR="00E91437">
        <w:rPr>
          <w:rFonts w:ascii="宋体" w:eastAsia="宋体" w:hAnsi="宋体" w:hint="eastAsia"/>
          <w:sz w:val="21"/>
          <w:szCs w:val="21"/>
        </w:rPr>
        <w:t>韩国社会和行政研究，</w:t>
      </w:r>
      <w:r w:rsidR="00E91437" w:rsidRPr="0047043D">
        <w:rPr>
          <w:rFonts w:ascii="宋体" w:eastAsia="宋体" w:hAnsi="宋体"/>
          <w:sz w:val="21"/>
          <w:szCs w:val="21"/>
        </w:rPr>
        <w:t>2000(2):139-163.</w:t>
      </w:r>
    </w:p>
    <w:p w14:paraId="265FE727" w14:textId="77777777" w:rsidR="00742248" w:rsidRPr="00742248" w:rsidRDefault="00742248" w:rsidP="00742248">
      <w:pPr>
        <w:pStyle w:val="aa"/>
        <w:rPr>
          <w:rFonts w:ascii="宋体" w:eastAsia="宋体" w:hAnsi="宋体"/>
          <w:sz w:val="21"/>
          <w:szCs w:val="21"/>
        </w:rPr>
      </w:pPr>
      <w:r w:rsidRPr="00742248">
        <w:rPr>
          <w:rFonts w:ascii="宋体" w:eastAsia="宋体" w:hAnsi="宋体" w:hint="eastAsia"/>
          <w:sz w:val="21"/>
          <w:szCs w:val="21"/>
        </w:rPr>
        <w:t>[</w:t>
      </w:r>
      <w:r w:rsidRPr="00742248">
        <w:rPr>
          <w:rFonts w:ascii="宋体" w:eastAsia="宋体" w:hAnsi="宋体"/>
          <w:sz w:val="21"/>
          <w:szCs w:val="21"/>
        </w:rPr>
        <w:t>14]</w:t>
      </w:r>
      <w:r w:rsidRPr="00742248">
        <w:rPr>
          <w:rFonts w:ascii="宋体" w:eastAsia="宋体" w:hAnsi="宋体" w:hint="eastAsia"/>
          <w:sz w:val="21"/>
          <w:szCs w:val="21"/>
        </w:rPr>
        <w:t>【韩】李旭.</w:t>
      </w:r>
      <w:r w:rsidRPr="00742248">
        <w:rPr>
          <w:rFonts w:ascii="宋体" w:eastAsia="宋体" w:hAnsi="宋体"/>
          <w:sz w:val="21"/>
          <w:szCs w:val="21"/>
        </w:rPr>
        <w:t xml:space="preserve"> </w:t>
      </w:r>
      <w:r w:rsidRPr="00742248">
        <w:rPr>
          <w:rFonts w:ascii="宋体" w:eastAsia="宋体" w:hAnsi="宋体" w:hint="eastAsia"/>
          <w:sz w:val="21"/>
          <w:szCs w:val="21"/>
        </w:rPr>
        <w:t>朝鲜时代儒教祭祀的扩散与牺牲的变容[</w:t>
      </w:r>
      <w:r w:rsidRPr="00742248">
        <w:rPr>
          <w:rFonts w:ascii="宋体" w:eastAsia="宋体" w:hAnsi="宋体"/>
          <w:sz w:val="21"/>
          <w:szCs w:val="21"/>
        </w:rPr>
        <w:t>J].</w:t>
      </w:r>
      <w:r w:rsidRPr="00742248">
        <w:rPr>
          <w:rFonts w:ascii="宋体" w:eastAsia="宋体" w:hAnsi="宋体" w:hint="eastAsia"/>
          <w:sz w:val="21"/>
          <w:szCs w:val="21"/>
        </w:rPr>
        <w:t>宗教文化批评，</w:t>
      </w:r>
      <w:r w:rsidRPr="00742248">
        <w:rPr>
          <w:rFonts w:ascii="宋体" w:eastAsia="宋体" w:hAnsi="宋体"/>
          <w:sz w:val="21"/>
          <w:szCs w:val="21"/>
        </w:rPr>
        <w:t>2017(31)</w:t>
      </w:r>
      <w:r w:rsidRPr="00742248">
        <w:rPr>
          <w:rFonts w:ascii="宋体" w:eastAsia="宋体" w:hAnsi="宋体" w:hint="eastAsia"/>
          <w:sz w:val="21"/>
          <w:szCs w:val="21"/>
        </w:rPr>
        <w:t>：47-90</w:t>
      </w:r>
      <w:r w:rsidRPr="00742248">
        <w:rPr>
          <w:rFonts w:ascii="宋体" w:eastAsia="宋体" w:hAnsi="宋体"/>
          <w:sz w:val="21"/>
          <w:szCs w:val="21"/>
        </w:rPr>
        <w:t>.</w:t>
      </w:r>
    </w:p>
    <w:p w14:paraId="4833851B" w14:textId="77777777" w:rsidR="00A97783" w:rsidRPr="00742248" w:rsidRDefault="00A97783" w:rsidP="0047043D">
      <w:pPr>
        <w:spacing w:line="360" w:lineRule="auto"/>
        <w:rPr>
          <w:rFonts w:ascii="宋体" w:eastAsia="宋体" w:hAnsi="宋体"/>
          <w:szCs w:val="21"/>
        </w:rPr>
      </w:pPr>
    </w:p>
    <w:p w14:paraId="7B8630A6" w14:textId="77777777" w:rsidR="00A97783" w:rsidRPr="0047043D" w:rsidRDefault="00EB3689" w:rsidP="0047043D">
      <w:pPr>
        <w:spacing w:line="360" w:lineRule="auto"/>
        <w:rPr>
          <w:rFonts w:ascii="宋体" w:eastAsia="宋体" w:hAnsi="宋体"/>
          <w:b/>
          <w:szCs w:val="21"/>
        </w:rPr>
      </w:pPr>
      <w:r w:rsidRPr="0047043D">
        <w:rPr>
          <w:rFonts w:ascii="宋体" w:eastAsia="宋体" w:hAnsi="宋体" w:hint="eastAsia"/>
          <w:b/>
          <w:szCs w:val="21"/>
        </w:rPr>
        <w:t>学位论文：</w:t>
      </w:r>
    </w:p>
    <w:p w14:paraId="66055A52" w14:textId="77777777" w:rsidR="00EB3689" w:rsidRPr="0047043D" w:rsidRDefault="00EB3689" w:rsidP="0047043D">
      <w:pPr>
        <w:spacing w:line="360" w:lineRule="auto"/>
        <w:rPr>
          <w:rFonts w:ascii="宋体" w:eastAsia="宋体" w:hAnsi="宋体"/>
          <w:b/>
          <w:szCs w:val="21"/>
        </w:rPr>
      </w:pPr>
    </w:p>
    <w:p w14:paraId="7666EC1B" w14:textId="77777777" w:rsidR="00EB3689" w:rsidRPr="00982E11" w:rsidRDefault="00EB3689" w:rsidP="0047043D">
      <w:pPr>
        <w:spacing w:line="360" w:lineRule="auto"/>
        <w:rPr>
          <w:rFonts w:ascii="宋体" w:eastAsia="宋体" w:hAnsi="宋体"/>
          <w:szCs w:val="21"/>
        </w:rPr>
      </w:pPr>
      <w:r w:rsidRPr="00982E11">
        <w:rPr>
          <w:rFonts w:ascii="宋体" w:eastAsia="宋体" w:hAnsi="宋体" w:hint="eastAsia"/>
          <w:szCs w:val="21"/>
        </w:rPr>
        <w:t>[</w:t>
      </w:r>
      <w:r w:rsidRPr="00982E11">
        <w:rPr>
          <w:rFonts w:ascii="宋体" w:eastAsia="宋体" w:hAnsi="宋体"/>
          <w:szCs w:val="21"/>
        </w:rPr>
        <w:t>1]</w:t>
      </w:r>
      <w:r w:rsidR="00EE38ED" w:rsidRPr="00982E11">
        <w:rPr>
          <w:rFonts w:ascii="宋体" w:eastAsia="宋体" w:hAnsi="宋体" w:hint="eastAsia"/>
          <w:szCs w:val="21"/>
        </w:rPr>
        <w:t>【韩</w:t>
      </w:r>
      <w:r w:rsidR="00EE38ED" w:rsidRPr="00982E11">
        <w:rPr>
          <w:rFonts w:ascii="宋体" w:eastAsia="宋体" w:hAnsi="宋体"/>
          <w:szCs w:val="21"/>
        </w:rPr>
        <w:t>】</w:t>
      </w:r>
      <w:r w:rsidR="00EE38ED" w:rsidRPr="00982E11">
        <w:rPr>
          <w:rFonts w:ascii="宋体" w:eastAsia="宋体" w:hAnsi="宋体" w:hint="eastAsia"/>
          <w:szCs w:val="21"/>
        </w:rPr>
        <w:t>金大宏.</w:t>
      </w:r>
      <w:r w:rsidR="008115CD" w:rsidRPr="00982E11">
        <w:rPr>
          <w:rFonts w:ascii="宋体" w:eastAsia="宋体" w:hAnsi="宋体"/>
          <w:szCs w:val="21"/>
        </w:rPr>
        <w:t xml:space="preserve"> </w:t>
      </w:r>
      <w:r w:rsidR="00EE38ED" w:rsidRPr="00982E11">
        <w:rPr>
          <w:rFonts w:ascii="宋体" w:eastAsia="宋体" w:hAnsi="宋体" w:hint="eastAsia"/>
          <w:szCs w:val="21"/>
        </w:rPr>
        <w:t>经国大典的中央统治制度[</w:t>
      </w:r>
      <w:r w:rsidR="00EE38ED" w:rsidRPr="00982E11">
        <w:rPr>
          <w:rFonts w:ascii="宋体" w:eastAsia="宋体" w:hAnsi="宋体"/>
          <w:szCs w:val="21"/>
        </w:rPr>
        <w:t>D].</w:t>
      </w:r>
      <w:r w:rsidR="00EE38ED" w:rsidRPr="00982E11">
        <w:rPr>
          <w:rFonts w:ascii="宋体" w:eastAsia="宋体" w:hAnsi="宋体" w:hint="eastAsia"/>
          <w:szCs w:val="21"/>
        </w:rPr>
        <w:t>首尔：首尔大学，2004</w:t>
      </w:r>
      <w:r w:rsidR="00EE38ED" w:rsidRPr="00982E11">
        <w:rPr>
          <w:rFonts w:ascii="宋体" w:eastAsia="宋体" w:hAnsi="宋体"/>
          <w:szCs w:val="21"/>
        </w:rPr>
        <w:t>-06.</w:t>
      </w:r>
    </w:p>
    <w:p w14:paraId="657CAC5C" w14:textId="77777777" w:rsidR="000D6185" w:rsidRPr="00982E11" w:rsidRDefault="000D6185" w:rsidP="0047043D">
      <w:pPr>
        <w:pStyle w:val="aa"/>
        <w:spacing w:line="360" w:lineRule="auto"/>
        <w:rPr>
          <w:rFonts w:ascii="宋体" w:eastAsia="宋体" w:hAnsi="宋体"/>
          <w:sz w:val="21"/>
          <w:szCs w:val="21"/>
        </w:rPr>
      </w:pPr>
      <w:r w:rsidRPr="00982E11">
        <w:rPr>
          <w:rFonts w:ascii="宋体" w:eastAsia="宋体" w:hAnsi="宋体" w:hint="eastAsia"/>
          <w:sz w:val="21"/>
          <w:szCs w:val="21"/>
        </w:rPr>
        <w:t>[</w:t>
      </w:r>
      <w:r w:rsidRPr="00982E11">
        <w:rPr>
          <w:rFonts w:ascii="宋体" w:eastAsia="宋体" w:hAnsi="宋体"/>
          <w:sz w:val="21"/>
          <w:szCs w:val="21"/>
        </w:rPr>
        <w:t>2]</w:t>
      </w:r>
      <w:r w:rsidRPr="00982E11">
        <w:rPr>
          <w:rFonts w:ascii="宋体" w:eastAsia="宋体" w:hAnsi="宋体" w:hint="eastAsia"/>
          <w:sz w:val="21"/>
          <w:szCs w:val="21"/>
        </w:rPr>
        <w:t>【韩】金宣民.</w:t>
      </w:r>
      <w:r w:rsidR="008115CD" w:rsidRPr="00982E11">
        <w:rPr>
          <w:rFonts w:ascii="宋体" w:eastAsia="宋体" w:hAnsi="宋体"/>
          <w:sz w:val="21"/>
          <w:szCs w:val="21"/>
        </w:rPr>
        <w:t xml:space="preserve"> </w:t>
      </w:r>
      <w:r w:rsidRPr="00982E11">
        <w:rPr>
          <w:rFonts w:ascii="宋体" w:eastAsia="宋体" w:hAnsi="宋体" w:hint="eastAsia"/>
          <w:sz w:val="21"/>
          <w:szCs w:val="21"/>
        </w:rPr>
        <w:t>朝鲜初期宗亲政治排除的法制化</w:t>
      </w:r>
      <w:r w:rsidRPr="00982E11">
        <w:rPr>
          <w:rFonts w:ascii="宋体" w:eastAsia="宋体" w:hAnsi="宋体"/>
          <w:sz w:val="21"/>
          <w:szCs w:val="21"/>
        </w:rPr>
        <w:t xml:space="preserve">[D]. </w:t>
      </w:r>
      <w:r w:rsidRPr="00982E11">
        <w:rPr>
          <w:rFonts w:ascii="宋体" w:eastAsia="宋体" w:hAnsi="宋体" w:hint="eastAsia"/>
          <w:sz w:val="21"/>
          <w:szCs w:val="21"/>
        </w:rPr>
        <w:t>首尔：延世大学.</w:t>
      </w:r>
      <w:r w:rsidRPr="00982E11">
        <w:rPr>
          <w:rFonts w:ascii="宋体" w:eastAsia="宋体" w:hAnsi="宋体"/>
          <w:sz w:val="21"/>
          <w:szCs w:val="21"/>
        </w:rPr>
        <w:t xml:space="preserve"> 2017-04.</w:t>
      </w:r>
    </w:p>
    <w:p w14:paraId="7AED3CA1" w14:textId="77777777" w:rsidR="0068235E" w:rsidRPr="00982E11" w:rsidRDefault="0068235E" w:rsidP="0047043D">
      <w:pPr>
        <w:pStyle w:val="aa"/>
        <w:spacing w:line="360" w:lineRule="auto"/>
        <w:rPr>
          <w:rFonts w:ascii="宋体" w:eastAsia="宋体" w:hAnsi="宋体"/>
          <w:sz w:val="21"/>
          <w:szCs w:val="21"/>
        </w:rPr>
      </w:pPr>
      <w:r w:rsidRPr="00982E11">
        <w:rPr>
          <w:rFonts w:ascii="宋体" w:eastAsia="宋体" w:hAnsi="宋体" w:hint="eastAsia"/>
          <w:sz w:val="21"/>
          <w:szCs w:val="21"/>
        </w:rPr>
        <w:t>[</w:t>
      </w:r>
      <w:r w:rsidRPr="00982E11">
        <w:rPr>
          <w:rFonts w:ascii="宋体" w:eastAsia="宋体" w:hAnsi="宋体"/>
          <w:sz w:val="21"/>
          <w:szCs w:val="21"/>
        </w:rPr>
        <w:t>3]</w:t>
      </w:r>
      <w:r w:rsidRPr="00982E11">
        <w:rPr>
          <w:rFonts w:ascii="宋体" w:eastAsia="宋体" w:hAnsi="宋体" w:hint="eastAsia"/>
          <w:sz w:val="21"/>
          <w:szCs w:val="21"/>
        </w:rPr>
        <w:t>【韩】姜恩敬.</w:t>
      </w:r>
      <w:r w:rsidRPr="00982E11">
        <w:rPr>
          <w:rFonts w:ascii="宋体" w:eastAsia="宋体" w:hAnsi="宋体"/>
          <w:sz w:val="21"/>
          <w:szCs w:val="21"/>
        </w:rPr>
        <w:t xml:space="preserve"> </w:t>
      </w:r>
      <w:r w:rsidRPr="00982E11">
        <w:rPr>
          <w:rFonts w:ascii="宋体" w:eastAsia="宋体" w:hAnsi="宋体" w:hint="eastAsia"/>
          <w:sz w:val="21"/>
          <w:szCs w:val="21"/>
        </w:rPr>
        <w:t>朝鲜初期教育改革论和成均馆的役割[</w:t>
      </w:r>
      <w:r w:rsidRPr="00982E11">
        <w:rPr>
          <w:rFonts w:ascii="宋体" w:eastAsia="宋体" w:hAnsi="宋体"/>
          <w:sz w:val="21"/>
          <w:szCs w:val="21"/>
        </w:rPr>
        <w:t>D].</w:t>
      </w:r>
      <w:r w:rsidRPr="00982E11">
        <w:rPr>
          <w:rFonts w:ascii="宋体" w:eastAsia="宋体" w:hAnsi="宋体" w:hint="eastAsia"/>
          <w:sz w:val="21"/>
          <w:szCs w:val="21"/>
        </w:rPr>
        <w:t>首尔：梨花女子大学校，2001-05</w:t>
      </w:r>
      <w:r w:rsidRPr="00982E11">
        <w:rPr>
          <w:rFonts w:ascii="宋体" w:eastAsia="宋体" w:hAnsi="宋体"/>
          <w:sz w:val="21"/>
          <w:szCs w:val="21"/>
        </w:rPr>
        <w:t>.</w:t>
      </w:r>
    </w:p>
    <w:p w14:paraId="7A3BEC50" w14:textId="77777777" w:rsidR="00982E11" w:rsidRPr="00982E11" w:rsidRDefault="00982E11" w:rsidP="00982E11">
      <w:pPr>
        <w:pStyle w:val="aa"/>
        <w:rPr>
          <w:rFonts w:ascii="宋体" w:eastAsia="宋体" w:hAnsi="宋体"/>
          <w:sz w:val="21"/>
          <w:szCs w:val="21"/>
        </w:rPr>
      </w:pPr>
      <w:r w:rsidRPr="00982E11">
        <w:rPr>
          <w:rFonts w:ascii="宋体" w:eastAsia="宋体" w:hAnsi="宋体" w:hint="eastAsia"/>
          <w:sz w:val="21"/>
          <w:szCs w:val="21"/>
        </w:rPr>
        <w:t>[</w:t>
      </w:r>
      <w:r w:rsidRPr="00982E11">
        <w:rPr>
          <w:rFonts w:ascii="宋体" w:eastAsia="宋体" w:hAnsi="宋体"/>
          <w:sz w:val="21"/>
          <w:szCs w:val="21"/>
        </w:rPr>
        <w:t>4]</w:t>
      </w:r>
      <w:r w:rsidRPr="00982E11">
        <w:rPr>
          <w:rFonts w:ascii="宋体" w:eastAsia="宋体" w:hAnsi="宋体" w:hint="eastAsia"/>
          <w:sz w:val="21"/>
          <w:szCs w:val="21"/>
        </w:rPr>
        <w:t>【韩】金仪宪,</w:t>
      </w:r>
      <w:r w:rsidRPr="00982E11">
        <w:rPr>
          <w:rFonts w:ascii="宋体" w:eastAsia="宋体" w:hAnsi="宋体"/>
          <w:sz w:val="21"/>
          <w:szCs w:val="21"/>
        </w:rPr>
        <w:t xml:space="preserve"> </w:t>
      </w:r>
      <w:r w:rsidRPr="00982E11">
        <w:rPr>
          <w:rFonts w:ascii="宋体" w:eastAsia="宋体" w:hAnsi="宋体" w:hint="eastAsia"/>
          <w:sz w:val="21"/>
          <w:szCs w:val="21"/>
        </w:rPr>
        <w:t>朝鲜时代盲人教育的性格和类型[</w:t>
      </w:r>
      <w:r w:rsidRPr="00982E11">
        <w:rPr>
          <w:rFonts w:ascii="宋体" w:eastAsia="宋体" w:hAnsi="宋体"/>
          <w:sz w:val="21"/>
          <w:szCs w:val="21"/>
        </w:rPr>
        <w:t>D].</w:t>
      </w:r>
      <w:r w:rsidRPr="00982E11">
        <w:rPr>
          <w:rFonts w:ascii="宋体" w:eastAsia="宋体" w:hAnsi="宋体" w:hint="eastAsia"/>
          <w:sz w:val="21"/>
          <w:szCs w:val="21"/>
        </w:rPr>
        <w:t>首尔：韩国师范大学，2017-02</w:t>
      </w:r>
      <w:r w:rsidRPr="00982E11">
        <w:rPr>
          <w:rFonts w:ascii="宋体" w:eastAsia="宋体" w:hAnsi="宋体"/>
          <w:sz w:val="21"/>
          <w:szCs w:val="21"/>
        </w:rPr>
        <w:t>.</w:t>
      </w:r>
    </w:p>
    <w:p w14:paraId="67E5B4C4" w14:textId="77777777" w:rsidR="00EB3689" w:rsidRPr="00982E11" w:rsidRDefault="00EB3689" w:rsidP="0047043D">
      <w:pPr>
        <w:spacing w:line="360" w:lineRule="auto"/>
        <w:rPr>
          <w:rFonts w:ascii="宋体" w:eastAsia="宋体" w:hAnsi="宋体"/>
          <w:szCs w:val="21"/>
        </w:rPr>
      </w:pPr>
    </w:p>
    <w:p w14:paraId="7254BF35" w14:textId="77777777" w:rsidR="00EB3689" w:rsidRPr="0047043D" w:rsidRDefault="00EB3689" w:rsidP="0047043D">
      <w:pPr>
        <w:spacing w:line="360" w:lineRule="auto"/>
        <w:rPr>
          <w:rFonts w:ascii="宋体" w:eastAsia="宋体" w:hAnsi="宋体"/>
          <w:b/>
          <w:szCs w:val="21"/>
        </w:rPr>
      </w:pPr>
      <w:r w:rsidRPr="0047043D">
        <w:rPr>
          <w:rFonts w:ascii="宋体" w:eastAsia="宋体" w:hAnsi="宋体" w:hint="eastAsia"/>
          <w:b/>
          <w:szCs w:val="21"/>
        </w:rPr>
        <w:t>论文集：</w:t>
      </w:r>
    </w:p>
    <w:p w14:paraId="383845B2" w14:textId="77777777" w:rsidR="00EB3689" w:rsidRPr="0047043D" w:rsidRDefault="00EB3689" w:rsidP="0047043D">
      <w:pPr>
        <w:spacing w:line="360" w:lineRule="auto"/>
        <w:rPr>
          <w:rFonts w:ascii="宋体" w:eastAsia="宋体" w:hAnsi="宋体"/>
          <w:b/>
          <w:szCs w:val="21"/>
        </w:rPr>
      </w:pPr>
    </w:p>
    <w:p w14:paraId="61D697CD" w14:textId="77777777" w:rsidR="00F83383" w:rsidRPr="0047043D" w:rsidRDefault="00EB3689" w:rsidP="0047043D">
      <w:pPr>
        <w:pStyle w:val="aa"/>
        <w:spacing w:line="360" w:lineRule="auto"/>
        <w:rPr>
          <w:rFonts w:ascii="宋体" w:eastAsia="宋体" w:hAnsi="宋体"/>
          <w:sz w:val="21"/>
          <w:szCs w:val="21"/>
        </w:rPr>
      </w:pPr>
      <w:r w:rsidRPr="0047043D">
        <w:rPr>
          <w:rFonts w:ascii="宋体" w:eastAsia="宋体" w:hAnsi="宋体" w:hint="eastAsia"/>
          <w:sz w:val="21"/>
          <w:szCs w:val="21"/>
        </w:rPr>
        <w:t>[</w:t>
      </w:r>
      <w:r w:rsidRPr="0047043D">
        <w:rPr>
          <w:rFonts w:ascii="宋体" w:eastAsia="宋体" w:hAnsi="宋体"/>
          <w:sz w:val="21"/>
          <w:szCs w:val="21"/>
        </w:rPr>
        <w:t>1]</w:t>
      </w:r>
      <w:r w:rsidR="00F83383" w:rsidRPr="0047043D">
        <w:rPr>
          <w:rFonts w:ascii="宋体" w:eastAsia="宋体" w:hAnsi="宋体" w:hint="eastAsia"/>
          <w:sz w:val="21"/>
          <w:szCs w:val="21"/>
        </w:rPr>
        <w:t>【韩】文惠静</w:t>
      </w:r>
      <w:r w:rsidR="008115CD" w:rsidRPr="0047043D">
        <w:rPr>
          <w:rFonts w:ascii="宋体" w:eastAsia="宋体" w:hAnsi="宋体"/>
          <w:sz w:val="21"/>
          <w:szCs w:val="21"/>
        </w:rPr>
        <w:t xml:space="preserve">. </w:t>
      </w:r>
      <w:r w:rsidR="00F83383" w:rsidRPr="0047043D">
        <w:rPr>
          <w:rFonts w:ascii="宋体" w:eastAsia="宋体" w:hAnsi="宋体" w:hint="eastAsia"/>
          <w:sz w:val="21"/>
          <w:szCs w:val="21"/>
        </w:rPr>
        <w:t>通过朝鲜王朝实录的大数据分析研究儒教政治</w:t>
      </w:r>
      <w:r w:rsidR="00F83383" w:rsidRPr="0047043D">
        <w:rPr>
          <w:rFonts w:ascii="宋体" w:eastAsia="宋体" w:hAnsi="宋体"/>
          <w:sz w:val="21"/>
          <w:szCs w:val="21"/>
        </w:rPr>
        <w:t>[C]</w:t>
      </w:r>
      <w:r w:rsidR="00F83383" w:rsidRPr="0047043D">
        <w:rPr>
          <w:rFonts w:ascii="宋体" w:eastAsia="宋体" w:hAnsi="宋体" w:hint="eastAsia"/>
          <w:sz w:val="21"/>
          <w:szCs w:val="21"/>
        </w:rPr>
        <w:t>.韩国信息协会论文集，2018</w:t>
      </w:r>
      <w:r w:rsidR="00F83383" w:rsidRPr="0047043D">
        <w:rPr>
          <w:rFonts w:ascii="宋体" w:eastAsia="宋体" w:hAnsi="宋体"/>
          <w:sz w:val="21"/>
          <w:szCs w:val="21"/>
        </w:rPr>
        <w:t>(7)</w:t>
      </w:r>
      <w:r w:rsidR="00F83383" w:rsidRPr="0047043D">
        <w:rPr>
          <w:rFonts w:ascii="宋体" w:eastAsia="宋体" w:hAnsi="宋体" w:hint="eastAsia"/>
          <w:sz w:val="21"/>
          <w:szCs w:val="21"/>
        </w:rPr>
        <w:t>：253-261</w:t>
      </w:r>
      <w:r w:rsidR="00F83383" w:rsidRPr="0047043D">
        <w:rPr>
          <w:rFonts w:ascii="宋体" w:eastAsia="宋体" w:hAnsi="宋体"/>
          <w:sz w:val="21"/>
          <w:szCs w:val="21"/>
        </w:rPr>
        <w:t>.</w:t>
      </w:r>
    </w:p>
    <w:p w14:paraId="008A8106" w14:textId="77777777" w:rsidR="00EB3689" w:rsidRPr="0047043D" w:rsidRDefault="00EB3689" w:rsidP="0047043D">
      <w:pPr>
        <w:spacing w:line="360" w:lineRule="auto"/>
        <w:rPr>
          <w:rFonts w:ascii="宋体" w:eastAsia="宋体" w:hAnsi="宋体"/>
          <w:szCs w:val="21"/>
        </w:rPr>
      </w:pPr>
    </w:p>
    <w:sectPr w:rsidR="00EB3689" w:rsidRPr="0047043D" w:rsidSect="000022F0">
      <w:footerReference w:type="default" r:id="rId13"/>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卢兴" w:date="2019-04-29T08:22:00Z" w:initials="LX">
    <w:p w14:paraId="6647CB44" w14:textId="77777777" w:rsidR="00F1201F" w:rsidRDefault="00F1201F">
      <w:pPr>
        <w:pStyle w:val="af1"/>
      </w:pPr>
      <w:r>
        <w:rPr>
          <w:rStyle w:val="af0"/>
        </w:rPr>
        <w:annotationRef/>
      </w:r>
      <w:r>
        <w:rPr>
          <w:rFonts w:hint="eastAsia"/>
        </w:rPr>
        <w:t>摘要贵在简介，不必加辅助性文本</w:t>
      </w:r>
    </w:p>
  </w:comment>
  <w:comment w:id="2" w:author="卢兴" w:date="2019-04-29T08:21:00Z" w:initials="LX">
    <w:p w14:paraId="6B4DEDBB" w14:textId="77777777" w:rsidR="00F1201F" w:rsidRDefault="00F1201F">
      <w:pPr>
        <w:pStyle w:val="af1"/>
      </w:pPr>
      <w:r>
        <w:rPr>
          <w:rStyle w:val="af0"/>
        </w:rPr>
        <w:annotationRef/>
      </w:r>
      <w:r>
        <w:rPr>
          <w:rFonts w:hint="eastAsia"/>
        </w:rPr>
        <w:t>关键词一般3-</w:t>
      </w:r>
      <w:r>
        <w:t>5</w:t>
      </w:r>
      <w:r>
        <w:rPr>
          <w:rFonts w:hint="eastAsia"/>
        </w:rPr>
        <w:t>个，不宜过多</w:t>
      </w:r>
    </w:p>
  </w:comment>
  <w:comment w:id="10" w:author="卢兴" w:date="2019-04-29T08:39:00Z" w:initials="LX">
    <w:p w14:paraId="27A60CB5" w14:textId="77777777" w:rsidR="00F1201F" w:rsidRDefault="00F1201F">
      <w:pPr>
        <w:pStyle w:val="af1"/>
      </w:pPr>
      <w:r>
        <w:rPr>
          <w:rStyle w:val="af0"/>
        </w:rPr>
        <w:annotationRef/>
      </w:r>
      <w:r>
        <w:rPr>
          <w:rFonts w:hint="eastAsia"/>
        </w:rPr>
        <w:t>这个结论是韩国学者做出来的，他们总是觉得自己古代的制度比别的国家好（尤其是跟中国比），其实历史实际并不一定如此，朝鲜王朝流放了很多知识分子，“士祸”也杀了很多人。我们的研究要有客观立场，不能跟着韩国学者跑。</w:t>
      </w:r>
    </w:p>
  </w:comment>
  <w:comment w:id="16" w:author="卢兴" w:date="2019-04-29T09:28:00Z" w:initials="LX">
    <w:p w14:paraId="28423347" w14:textId="77777777" w:rsidR="00B05E2C" w:rsidRDefault="00B05E2C">
      <w:pPr>
        <w:pStyle w:val="af1"/>
      </w:pPr>
      <w:r>
        <w:rPr>
          <w:rStyle w:val="af0"/>
        </w:rPr>
        <w:annotationRef/>
      </w:r>
      <w:r>
        <w:rPr>
          <w:rFonts w:hint="eastAsia"/>
        </w:rPr>
        <w:t>韩文中似乎没有顿号，但是中文中有</w:t>
      </w:r>
    </w:p>
  </w:comment>
  <w:comment w:id="19" w:author="卢兴" w:date="2019-04-29T09:09:00Z" w:initials="LX">
    <w:p w14:paraId="0EB5F520" w14:textId="77777777" w:rsidR="00C83D96" w:rsidRDefault="00C83D96">
      <w:pPr>
        <w:pStyle w:val="af1"/>
      </w:pPr>
      <w:r>
        <w:rPr>
          <w:rStyle w:val="af0"/>
        </w:rPr>
        <w:annotationRef/>
      </w:r>
      <w:r>
        <w:rPr>
          <w:rFonts w:hint="eastAsia"/>
        </w:rPr>
        <w:t>以上表格我把格式调好了，你不要再动了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7CB44" w15:done="0"/>
  <w15:commentEx w15:paraId="6B4DEDBB" w15:done="0"/>
  <w15:commentEx w15:paraId="27A60CB5" w15:done="0"/>
  <w15:commentEx w15:paraId="28423347" w15:done="0"/>
  <w15:commentEx w15:paraId="0EB5F5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C059" w14:textId="77777777" w:rsidR="002C79EE" w:rsidRDefault="002C79EE" w:rsidP="00D422D3">
      <w:r>
        <w:separator/>
      </w:r>
    </w:p>
  </w:endnote>
  <w:endnote w:type="continuationSeparator" w:id="0">
    <w:p w14:paraId="380C989F" w14:textId="77777777" w:rsidR="002C79EE" w:rsidRDefault="002C79EE" w:rsidP="00D4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UCITW+*ÇÑ¾ç½Å¸íÁ¶-Identity-H">
    <w:altName w:val="Leelawadee UI"/>
    <w:charset w:val="01"/>
    <w:family w:val="auto"/>
    <w:pitch w:val="variable"/>
    <w:sig w:usb0="00000000" w:usb1="01010101" w:usb2="01010101" w:usb3="01010101" w:csb0="01010101" w:csb1="01010101"/>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87536"/>
      <w:docPartObj>
        <w:docPartGallery w:val="Page Numbers (Bottom of Page)"/>
        <w:docPartUnique/>
      </w:docPartObj>
    </w:sdtPr>
    <w:sdtEndPr/>
    <w:sdtContent>
      <w:p w14:paraId="1FA34007" w14:textId="29AEFB7B" w:rsidR="00F1201F" w:rsidRDefault="003A77FD">
        <w:pPr>
          <w:pStyle w:val="a6"/>
          <w:jc w:val="center"/>
        </w:pPr>
        <w:r>
          <w:fldChar w:fldCharType="begin"/>
        </w:r>
        <w:r w:rsidR="00F1201F">
          <w:instrText>PAGE   \* MERGEFORMAT</w:instrText>
        </w:r>
        <w:r>
          <w:fldChar w:fldCharType="separate"/>
        </w:r>
        <w:r w:rsidR="004338F2" w:rsidRPr="004338F2">
          <w:rPr>
            <w:noProof/>
            <w:lang w:val="zh-CN"/>
          </w:rPr>
          <w:t>4</w:t>
        </w:r>
        <w:r>
          <w:fldChar w:fldCharType="end"/>
        </w:r>
      </w:p>
    </w:sdtContent>
  </w:sdt>
  <w:p w14:paraId="54DC1AB1" w14:textId="77777777" w:rsidR="00F1201F" w:rsidRDefault="00F120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852A" w14:textId="77777777" w:rsidR="002C79EE" w:rsidRDefault="002C79EE" w:rsidP="00D422D3">
      <w:r>
        <w:separator/>
      </w:r>
    </w:p>
  </w:footnote>
  <w:footnote w:type="continuationSeparator" w:id="0">
    <w:p w14:paraId="54A5D78D" w14:textId="77777777" w:rsidR="002C79EE" w:rsidRDefault="002C79EE" w:rsidP="00D422D3">
      <w:r>
        <w:continuationSeparator/>
      </w:r>
    </w:p>
  </w:footnote>
  <w:footnote w:id="1">
    <w:p w14:paraId="34BBABE2" w14:textId="77777777" w:rsidR="00F1201F" w:rsidRPr="00106C82" w:rsidRDefault="00F1201F">
      <w:pPr>
        <w:pStyle w:val="aa"/>
        <w:rPr>
          <w:rFonts w:ascii="宋体" w:eastAsia="宋体" w:hAnsi="宋体"/>
        </w:rPr>
      </w:pPr>
      <w:r w:rsidRPr="00106C82">
        <w:rPr>
          <w:rStyle w:val="ac"/>
          <w:rFonts w:ascii="宋体" w:eastAsia="宋体" w:hAnsi="宋体"/>
        </w:rPr>
        <w:footnoteRef/>
      </w:r>
      <w:r w:rsidRPr="00106C82">
        <w:rPr>
          <w:rFonts w:ascii="宋体" w:eastAsia="宋体" w:hAnsi="宋体" w:hint="eastAsia"/>
        </w:rPr>
        <w:t>【韩】闵兵夏.</w:t>
      </w:r>
      <w:r w:rsidRPr="00106C82">
        <w:rPr>
          <w:rFonts w:ascii="宋体" w:eastAsia="宋体" w:hAnsi="宋体"/>
        </w:rPr>
        <w:t xml:space="preserve"> </w:t>
      </w:r>
      <w:r w:rsidRPr="00106C82">
        <w:rPr>
          <w:rFonts w:ascii="宋体" w:eastAsia="宋体" w:hAnsi="宋体" w:hint="eastAsia"/>
        </w:rPr>
        <w:t>高丽武臣政权研究[</w:t>
      </w:r>
      <w:r w:rsidRPr="00106C82">
        <w:rPr>
          <w:rFonts w:ascii="宋体" w:eastAsia="宋体" w:hAnsi="宋体"/>
        </w:rPr>
        <w:t xml:space="preserve">M]. </w:t>
      </w:r>
      <w:r w:rsidRPr="00106C82">
        <w:rPr>
          <w:rFonts w:ascii="宋体" w:eastAsia="宋体" w:hAnsi="宋体" w:hint="eastAsia"/>
        </w:rPr>
        <w:t>首尔：成均馆大学出版部，1990：36-43</w:t>
      </w:r>
      <w:r w:rsidRPr="00106C82">
        <w:rPr>
          <w:rFonts w:ascii="宋体" w:eastAsia="宋体" w:hAnsi="宋体"/>
        </w:rPr>
        <w:t>.</w:t>
      </w:r>
    </w:p>
  </w:footnote>
  <w:footnote w:id="2">
    <w:p w14:paraId="1EBDD525" w14:textId="77777777" w:rsidR="00F1201F" w:rsidRPr="00FF43BA" w:rsidRDefault="00F1201F">
      <w:pPr>
        <w:pStyle w:val="aa"/>
        <w:rPr>
          <w:rFonts w:ascii="宋体" w:eastAsia="宋体" w:hAnsi="宋体"/>
        </w:rPr>
      </w:pPr>
      <w:r w:rsidRPr="00FF43BA">
        <w:rPr>
          <w:rStyle w:val="ac"/>
          <w:rFonts w:ascii="宋体" w:eastAsia="宋体" w:hAnsi="宋体"/>
        </w:rPr>
        <w:footnoteRef/>
      </w:r>
      <w:r w:rsidRPr="00FF43BA">
        <w:rPr>
          <w:rFonts w:ascii="宋体" w:eastAsia="宋体" w:hAnsi="宋体" w:hint="eastAsia"/>
        </w:rPr>
        <w:t>【韩】李喜周.</w:t>
      </w:r>
      <w:r w:rsidRPr="00FF43BA">
        <w:rPr>
          <w:rFonts w:ascii="宋体" w:eastAsia="宋体" w:hAnsi="宋体"/>
        </w:rPr>
        <w:t xml:space="preserve"> </w:t>
      </w:r>
      <w:r w:rsidRPr="00FF43BA">
        <w:rPr>
          <w:rFonts w:ascii="宋体" w:eastAsia="宋体" w:hAnsi="宋体" w:hint="eastAsia"/>
        </w:rPr>
        <w:t>韩国政治思想史[</w:t>
      </w:r>
      <w:r w:rsidRPr="00FF43BA">
        <w:rPr>
          <w:rFonts w:ascii="宋体" w:eastAsia="宋体" w:hAnsi="宋体"/>
        </w:rPr>
        <w:t xml:space="preserve">M]. </w:t>
      </w:r>
      <w:r w:rsidRPr="00FF43BA">
        <w:rPr>
          <w:rFonts w:ascii="宋体" w:eastAsia="宋体" w:hAnsi="宋体" w:hint="eastAsia"/>
        </w:rPr>
        <w:t>首尔：百山书堂，2005：168-171</w:t>
      </w:r>
      <w:r w:rsidRPr="00FF43BA">
        <w:rPr>
          <w:rFonts w:ascii="宋体" w:eastAsia="宋体" w:hAnsi="宋体"/>
        </w:rPr>
        <w:t>.</w:t>
      </w:r>
    </w:p>
  </w:footnote>
  <w:footnote w:id="3">
    <w:p w14:paraId="73A6B053" w14:textId="77777777" w:rsidR="00F1201F" w:rsidRPr="00FF43BA" w:rsidRDefault="00F1201F">
      <w:pPr>
        <w:pStyle w:val="aa"/>
        <w:rPr>
          <w:rFonts w:ascii="宋体" w:eastAsia="宋体" w:hAnsi="宋体"/>
        </w:rPr>
      </w:pPr>
      <w:r w:rsidRPr="00FF43BA">
        <w:rPr>
          <w:rStyle w:val="ac"/>
          <w:rFonts w:ascii="宋体" w:eastAsia="宋体" w:hAnsi="宋体"/>
        </w:rPr>
        <w:footnoteRef/>
      </w:r>
      <w:r w:rsidRPr="00FF43BA">
        <w:rPr>
          <w:rFonts w:ascii="宋体" w:eastAsia="宋体" w:hAnsi="宋体" w:hint="eastAsia"/>
        </w:rPr>
        <w:t>【韩】金虎东.</w:t>
      </w:r>
      <w:r w:rsidRPr="00FF43BA">
        <w:rPr>
          <w:rFonts w:ascii="宋体" w:eastAsia="宋体" w:hAnsi="宋体"/>
        </w:rPr>
        <w:t xml:space="preserve"> </w:t>
      </w:r>
      <w:r w:rsidRPr="00FF43BA">
        <w:rPr>
          <w:rFonts w:ascii="宋体" w:eastAsia="宋体" w:hAnsi="宋体" w:hint="eastAsia"/>
        </w:rPr>
        <w:t>高丽武臣政权时代文人知识阶级的现实对应[</w:t>
      </w:r>
      <w:r w:rsidRPr="00FF43BA">
        <w:rPr>
          <w:rFonts w:ascii="宋体" w:eastAsia="宋体" w:hAnsi="宋体"/>
        </w:rPr>
        <w:t xml:space="preserve">M]. </w:t>
      </w:r>
      <w:r w:rsidRPr="00FF43BA">
        <w:rPr>
          <w:rFonts w:ascii="宋体" w:eastAsia="宋体" w:hAnsi="宋体" w:hint="eastAsia"/>
        </w:rPr>
        <w:t>首尔：</w:t>
      </w:r>
      <w:r>
        <w:rPr>
          <w:rFonts w:ascii="宋体" w:eastAsia="宋体" w:hAnsi="宋体" w:hint="eastAsia"/>
        </w:rPr>
        <w:t>景</w:t>
      </w:r>
      <w:r w:rsidRPr="00FF43BA">
        <w:rPr>
          <w:rFonts w:ascii="宋体" w:eastAsia="宋体" w:hAnsi="宋体" w:hint="eastAsia"/>
        </w:rPr>
        <w:t>仁文化社，2003：108.</w:t>
      </w:r>
    </w:p>
  </w:footnote>
  <w:footnote w:id="4">
    <w:p w14:paraId="5CC74FB8" w14:textId="77777777" w:rsidR="00F1201F" w:rsidRPr="00FF43BA" w:rsidRDefault="00F1201F">
      <w:pPr>
        <w:pStyle w:val="aa"/>
        <w:rPr>
          <w:rFonts w:ascii="宋体" w:eastAsia="宋体" w:hAnsi="宋体"/>
        </w:rPr>
      </w:pPr>
      <w:r w:rsidRPr="00FF43BA">
        <w:rPr>
          <w:rStyle w:val="ac"/>
          <w:rFonts w:ascii="宋体" w:eastAsia="宋体" w:hAnsi="宋体"/>
        </w:rPr>
        <w:footnoteRef/>
      </w:r>
      <w:r w:rsidRPr="00FF43BA">
        <w:rPr>
          <w:rFonts w:ascii="宋体" w:eastAsia="宋体" w:hAnsi="宋体" w:hint="eastAsia"/>
        </w:rPr>
        <w:t>【韩】闵炫丘.</w:t>
      </w:r>
      <w:r w:rsidRPr="00FF43BA">
        <w:rPr>
          <w:rFonts w:ascii="宋体" w:eastAsia="宋体" w:hAnsi="宋体"/>
        </w:rPr>
        <w:t xml:space="preserve"> </w:t>
      </w:r>
      <w:r w:rsidRPr="00FF43BA">
        <w:rPr>
          <w:rFonts w:ascii="宋体" w:eastAsia="宋体" w:hAnsi="宋体" w:hint="eastAsia"/>
        </w:rPr>
        <w:t>高丽政治史论[</w:t>
      </w:r>
      <w:r w:rsidRPr="00FF43BA">
        <w:rPr>
          <w:rFonts w:ascii="宋体" w:eastAsia="宋体" w:hAnsi="宋体"/>
        </w:rPr>
        <w:t xml:space="preserve">M]. </w:t>
      </w:r>
      <w:r w:rsidRPr="00FF43BA">
        <w:rPr>
          <w:rFonts w:ascii="宋体" w:eastAsia="宋体" w:hAnsi="宋体" w:hint="eastAsia"/>
        </w:rPr>
        <w:t>首尔：高丽大学出版部，2006：15</w:t>
      </w:r>
      <w:r w:rsidRPr="00FF43BA">
        <w:rPr>
          <w:rFonts w:ascii="宋体" w:eastAsia="宋体" w:hAnsi="宋体"/>
        </w:rPr>
        <w:t>2-174.</w:t>
      </w:r>
    </w:p>
  </w:footnote>
  <w:footnote w:id="5">
    <w:p w14:paraId="654A3184" w14:textId="77777777" w:rsidR="00F1201F" w:rsidRPr="00FF43BA" w:rsidRDefault="00F1201F">
      <w:pPr>
        <w:pStyle w:val="aa"/>
        <w:rPr>
          <w:rFonts w:ascii="宋体" w:eastAsia="宋体" w:hAnsi="宋体"/>
        </w:rPr>
      </w:pPr>
      <w:r w:rsidRPr="00FF43BA">
        <w:rPr>
          <w:rStyle w:val="ac"/>
          <w:rFonts w:ascii="宋体" w:eastAsia="宋体" w:hAnsi="宋体"/>
        </w:rPr>
        <w:footnoteRef/>
      </w:r>
      <w:r w:rsidRPr="00FF43BA">
        <w:rPr>
          <w:rFonts w:ascii="宋体" w:eastAsia="宋体" w:hAnsi="宋体" w:hint="eastAsia"/>
        </w:rPr>
        <w:t>【韩】沈安石.</w:t>
      </w:r>
      <w:r w:rsidRPr="00FF43BA">
        <w:rPr>
          <w:rFonts w:ascii="宋体" w:eastAsia="宋体" w:hAnsi="宋体"/>
        </w:rPr>
        <w:t xml:space="preserve"> </w:t>
      </w:r>
      <w:r w:rsidRPr="00FF43BA">
        <w:rPr>
          <w:rFonts w:ascii="宋体" w:eastAsia="宋体" w:hAnsi="宋体" w:hint="eastAsia"/>
        </w:rPr>
        <w:t>高丽武人政权和地方社会[</w:t>
      </w:r>
      <w:r w:rsidRPr="00FF43BA">
        <w:rPr>
          <w:rFonts w:ascii="宋体" w:eastAsia="宋体" w:hAnsi="宋体"/>
        </w:rPr>
        <w:t>M].</w:t>
      </w:r>
      <w:r w:rsidRPr="00FF43BA">
        <w:rPr>
          <w:rFonts w:ascii="宋体" w:eastAsia="宋体" w:hAnsi="宋体" w:hint="eastAsia"/>
        </w:rPr>
        <w:t>首尔：</w:t>
      </w:r>
      <w:r>
        <w:rPr>
          <w:rFonts w:ascii="宋体" w:eastAsia="宋体" w:hAnsi="宋体" w:hint="eastAsia"/>
        </w:rPr>
        <w:t>景</w:t>
      </w:r>
      <w:r w:rsidRPr="00FF43BA">
        <w:rPr>
          <w:rFonts w:ascii="宋体" w:eastAsia="宋体" w:hAnsi="宋体" w:hint="eastAsia"/>
        </w:rPr>
        <w:t>仁文化社，2003：40-55</w:t>
      </w:r>
      <w:r w:rsidRPr="00FF43BA">
        <w:rPr>
          <w:rFonts w:ascii="宋体" w:eastAsia="宋体" w:hAnsi="宋体"/>
        </w:rPr>
        <w:t>.</w:t>
      </w:r>
    </w:p>
  </w:footnote>
  <w:footnote w:id="6">
    <w:p w14:paraId="6A5A6F77" w14:textId="77777777" w:rsidR="00F1201F" w:rsidRPr="00A55CCF" w:rsidRDefault="00F1201F">
      <w:pPr>
        <w:pStyle w:val="aa"/>
        <w:rPr>
          <w:rFonts w:ascii="宋体" w:eastAsia="宋体" w:hAnsi="宋体"/>
        </w:rPr>
      </w:pPr>
      <w:r w:rsidRPr="00A55CCF">
        <w:rPr>
          <w:rStyle w:val="ac"/>
          <w:rFonts w:ascii="宋体" w:eastAsia="宋体" w:hAnsi="宋体"/>
        </w:rPr>
        <w:footnoteRef/>
      </w:r>
      <w:r w:rsidRPr="00A55CCF">
        <w:rPr>
          <w:rFonts w:ascii="宋体" w:eastAsia="宋体" w:hAnsi="宋体" w:hint="eastAsia"/>
        </w:rPr>
        <w:t>【韩】李宪昌.</w:t>
      </w:r>
      <w:r w:rsidRPr="00A55CCF">
        <w:rPr>
          <w:rFonts w:ascii="宋体" w:eastAsia="宋体" w:hAnsi="宋体"/>
        </w:rPr>
        <w:t xml:space="preserve"> </w:t>
      </w:r>
      <w:r w:rsidRPr="00A55CCF">
        <w:rPr>
          <w:rFonts w:ascii="宋体" w:eastAsia="宋体" w:hAnsi="宋体" w:hint="eastAsia"/>
        </w:rPr>
        <w:t>朝鲜王朝的政治体系：绝对君主制[</w:t>
      </w:r>
      <w:r w:rsidRPr="00A55CCF">
        <w:rPr>
          <w:rFonts w:ascii="宋体" w:eastAsia="宋体" w:hAnsi="宋体"/>
        </w:rPr>
        <w:t>J].</w:t>
      </w:r>
      <w:r w:rsidRPr="00A55CCF">
        <w:rPr>
          <w:rFonts w:ascii="宋体" w:eastAsia="宋体" w:hAnsi="宋体" w:hint="eastAsia"/>
        </w:rPr>
        <w:t>经济史学，2017（6）：215-272</w:t>
      </w:r>
      <w:r w:rsidRPr="00A55CCF">
        <w:rPr>
          <w:rFonts w:ascii="宋体" w:eastAsia="宋体" w:hAnsi="宋体"/>
        </w:rPr>
        <w:t>.</w:t>
      </w:r>
    </w:p>
  </w:footnote>
  <w:footnote w:id="7">
    <w:p w14:paraId="2A731241" w14:textId="77777777" w:rsidR="00F1201F" w:rsidRPr="00A55CCF" w:rsidRDefault="00F1201F">
      <w:pPr>
        <w:pStyle w:val="aa"/>
        <w:rPr>
          <w:rFonts w:ascii="宋体" w:eastAsia="宋体" w:hAnsi="宋体"/>
        </w:rPr>
      </w:pPr>
      <w:r w:rsidRPr="00A55CCF">
        <w:rPr>
          <w:rStyle w:val="ac"/>
          <w:rFonts w:ascii="宋体" w:eastAsia="宋体" w:hAnsi="宋体"/>
        </w:rPr>
        <w:footnoteRef/>
      </w:r>
      <w:r w:rsidRPr="00A55CCF">
        <w:rPr>
          <w:rFonts w:ascii="宋体" w:eastAsia="宋体" w:hAnsi="宋体" w:hint="eastAsia"/>
        </w:rPr>
        <w:t>【韩</w:t>
      </w:r>
      <w:r w:rsidRPr="00A55CCF">
        <w:rPr>
          <w:rFonts w:ascii="宋体" w:eastAsia="宋体" w:hAnsi="宋体"/>
        </w:rPr>
        <w:t>】</w:t>
      </w:r>
      <w:r w:rsidRPr="00A55CCF">
        <w:rPr>
          <w:rFonts w:ascii="宋体" w:eastAsia="宋体" w:hAnsi="宋体" w:hint="eastAsia"/>
        </w:rPr>
        <w:t>金大宏.</w:t>
      </w:r>
      <w:r w:rsidRPr="00A55CCF">
        <w:rPr>
          <w:rFonts w:ascii="宋体" w:eastAsia="宋体" w:hAnsi="宋体"/>
        </w:rPr>
        <w:t xml:space="preserve"> </w:t>
      </w:r>
      <w:r w:rsidRPr="00A55CCF">
        <w:rPr>
          <w:rFonts w:ascii="宋体" w:eastAsia="宋体" w:hAnsi="宋体" w:hint="eastAsia"/>
        </w:rPr>
        <w:t>经国大典的中央统治制度[</w:t>
      </w:r>
      <w:r w:rsidRPr="00A55CCF">
        <w:rPr>
          <w:rFonts w:ascii="宋体" w:eastAsia="宋体" w:hAnsi="宋体"/>
        </w:rPr>
        <w:t xml:space="preserve">D]. </w:t>
      </w:r>
      <w:r w:rsidRPr="00A55CCF">
        <w:rPr>
          <w:rFonts w:ascii="宋体" w:eastAsia="宋体" w:hAnsi="宋体" w:hint="eastAsia"/>
        </w:rPr>
        <w:t>首尔：首尔大学，2004</w:t>
      </w:r>
      <w:r w:rsidRPr="00A55CCF">
        <w:rPr>
          <w:rFonts w:ascii="宋体" w:eastAsia="宋体" w:hAnsi="宋体"/>
        </w:rPr>
        <w:t>-06.</w:t>
      </w:r>
    </w:p>
  </w:footnote>
  <w:footnote w:id="8">
    <w:p w14:paraId="1B902247" w14:textId="77777777" w:rsidR="00F1201F" w:rsidRPr="00327A86" w:rsidRDefault="00F1201F">
      <w:pPr>
        <w:pStyle w:val="aa"/>
        <w:rPr>
          <w:rFonts w:ascii="宋体" w:eastAsia="宋体" w:hAnsi="宋体"/>
        </w:rPr>
      </w:pPr>
      <w:r w:rsidRPr="00327A86">
        <w:rPr>
          <w:rStyle w:val="ac"/>
          <w:rFonts w:ascii="宋体" w:eastAsia="宋体" w:hAnsi="宋体"/>
        </w:rPr>
        <w:footnoteRef/>
      </w:r>
      <w:r w:rsidRPr="00327A86">
        <w:rPr>
          <w:rFonts w:ascii="宋体" w:eastAsia="宋体" w:hAnsi="宋体" w:hint="eastAsia"/>
        </w:rPr>
        <w:t>【韩】文惠静.</w:t>
      </w:r>
      <w:r w:rsidRPr="00327A86">
        <w:rPr>
          <w:rFonts w:ascii="宋体" w:eastAsia="宋体" w:hAnsi="宋体"/>
        </w:rPr>
        <w:t xml:space="preserve"> </w:t>
      </w:r>
      <w:r w:rsidRPr="00327A86">
        <w:rPr>
          <w:rFonts w:ascii="宋体" w:eastAsia="宋体" w:hAnsi="宋体" w:hint="eastAsia"/>
        </w:rPr>
        <w:t>通过朝鲜王朝实录的大数据分析研究儒教政治</w:t>
      </w:r>
      <w:r w:rsidRPr="00327A86">
        <w:rPr>
          <w:rFonts w:ascii="宋体" w:eastAsia="宋体" w:hAnsi="宋体"/>
        </w:rPr>
        <w:t>[C]</w:t>
      </w:r>
      <w:r w:rsidRPr="00327A86">
        <w:rPr>
          <w:rFonts w:ascii="宋体" w:eastAsia="宋体" w:hAnsi="宋体" w:hint="eastAsia"/>
        </w:rPr>
        <w:t>.韩国信息协会论文集，2018</w:t>
      </w:r>
      <w:r w:rsidRPr="00327A86">
        <w:rPr>
          <w:rFonts w:ascii="宋体" w:eastAsia="宋体" w:hAnsi="宋体"/>
        </w:rPr>
        <w:t>(7)</w:t>
      </w:r>
      <w:r w:rsidRPr="00327A86">
        <w:rPr>
          <w:rFonts w:ascii="宋体" w:eastAsia="宋体" w:hAnsi="宋体" w:hint="eastAsia"/>
        </w:rPr>
        <w:t>：253-261</w:t>
      </w:r>
      <w:r w:rsidRPr="00327A86">
        <w:rPr>
          <w:rFonts w:ascii="宋体" w:eastAsia="宋体" w:hAnsi="宋体"/>
        </w:rPr>
        <w:t>.</w:t>
      </w:r>
    </w:p>
  </w:footnote>
  <w:footnote w:id="9">
    <w:p w14:paraId="037FCF65" w14:textId="77777777" w:rsidR="00F1201F" w:rsidRPr="00327A86" w:rsidRDefault="00F1201F">
      <w:pPr>
        <w:pStyle w:val="aa"/>
        <w:rPr>
          <w:rFonts w:ascii="宋体" w:eastAsia="宋体" w:hAnsi="宋体"/>
        </w:rPr>
      </w:pPr>
      <w:r w:rsidRPr="00327A86">
        <w:rPr>
          <w:rStyle w:val="ac"/>
          <w:rFonts w:ascii="宋体" w:eastAsia="宋体" w:hAnsi="宋体"/>
        </w:rPr>
        <w:footnoteRef/>
      </w:r>
      <w:r>
        <w:rPr>
          <w:rFonts w:ascii="宋体" w:eastAsia="宋体" w:hAnsi="宋体" w:hint="eastAsia"/>
        </w:rPr>
        <w:t xml:space="preserve"> </w:t>
      </w:r>
      <w:r w:rsidRPr="00327A86">
        <w:rPr>
          <w:rFonts w:ascii="宋体" w:eastAsia="宋体" w:hAnsi="宋体" w:hint="eastAsia"/>
        </w:rPr>
        <w:t>刘军.</w:t>
      </w:r>
      <w:r w:rsidRPr="00327A86">
        <w:rPr>
          <w:rFonts w:ascii="宋体" w:eastAsia="宋体" w:hAnsi="宋体"/>
        </w:rPr>
        <w:t xml:space="preserve"> </w:t>
      </w:r>
      <w:r w:rsidRPr="00327A86">
        <w:rPr>
          <w:rFonts w:ascii="宋体" w:eastAsia="宋体" w:hAnsi="宋体" w:hint="eastAsia"/>
        </w:rPr>
        <w:t>试论中国古代王朝宗室的构造特征[</w:t>
      </w:r>
      <w:r w:rsidRPr="00327A86">
        <w:rPr>
          <w:rFonts w:ascii="宋体" w:eastAsia="宋体" w:hAnsi="宋体"/>
        </w:rPr>
        <w:t>J].</w:t>
      </w:r>
      <w:r w:rsidRPr="00327A86">
        <w:rPr>
          <w:rFonts w:ascii="宋体" w:eastAsia="宋体" w:hAnsi="宋体" w:hint="eastAsia"/>
        </w:rPr>
        <w:t>山东师范大学学报，2013（2）：92-96</w:t>
      </w:r>
      <w:r w:rsidRPr="00327A86">
        <w:rPr>
          <w:rFonts w:ascii="宋体" w:eastAsia="宋体" w:hAnsi="宋体"/>
        </w:rPr>
        <w:t>.</w:t>
      </w:r>
    </w:p>
  </w:footnote>
  <w:footnote w:id="10">
    <w:p w14:paraId="594401BF" w14:textId="77777777" w:rsidR="00F1201F" w:rsidRPr="00EB171B" w:rsidRDefault="00F1201F">
      <w:pPr>
        <w:pStyle w:val="aa"/>
        <w:rPr>
          <w:rFonts w:ascii="宋体" w:eastAsia="宋体" w:hAnsi="宋体"/>
        </w:rPr>
      </w:pPr>
      <w:r w:rsidRPr="00EB171B">
        <w:rPr>
          <w:rStyle w:val="ac"/>
          <w:rFonts w:ascii="宋体" w:eastAsia="宋体" w:hAnsi="宋体"/>
        </w:rPr>
        <w:footnoteRef/>
      </w:r>
      <w:r w:rsidRPr="00EB171B">
        <w:rPr>
          <w:rFonts w:ascii="宋体" w:eastAsia="宋体" w:hAnsi="宋体" w:hint="eastAsia"/>
        </w:rPr>
        <w:t>【韩】金宣民.</w:t>
      </w:r>
      <w:r w:rsidRPr="00EB171B">
        <w:rPr>
          <w:rFonts w:ascii="宋体" w:eastAsia="宋体" w:hAnsi="宋体"/>
        </w:rPr>
        <w:t xml:space="preserve"> </w:t>
      </w:r>
      <w:r w:rsidRPr="00EB171B">
        <w:rPr>
          <w:rFonts w:ascii="宋体" w:eastAsia="宋体" w:hAnsi="宋体" w:hint="eastAsia"/>
        </w:rPr>
        <w:t>朝鲜初期宗亲政治排除的法制化</w:t>
      </w:r>
      <w:r w:rsidRPr="00EB171B">
        <w:rPr>
          <w:rFonts w:ascii="宋体" w:eastAsia="宋体" w:hAnsi="宋体"/>
        </w:rPr>
        <w:t xml:space="preserve">[D]. </w:t>
      </w:r>
      <w:r w:rsidRPr="00EB171B">
        <w:rPr>
          <w:rFonts w:ascii="宋体" w:eastAsia="宋体" w:hAnsi="宋体" w:hint="eastAsia"/>
        </w:rPr>
        <w:t>首尔：延世大学.</w:t>
      </w:r>
      <w:r w:rsidRPr="00EB171B">
        <w:rPr>
          <w:rFonts w:ascii="宋体" w:eastAsia="宋体" w:hAnsi="宋体"/>
        </w:rPr>
        <w:t xml:space="preserve"> 2017-04. </w:t>
      </w:r>
    </w:p>
  </w:footnote>
  <w:footnote w:id="11">
    <w:p w14:paraId="2103F519" w14:textId="77777777" w:rsidR="00F1201F" w:rsidRPr="00EB171B" w:rsidRDefault="00F1201F">
      <w:pPr>
        <w:pStyle w:val="aa"/>
        <w:rPr>
          <w:rFonts w:ascii="宋体" w:eastAsia="宋体" w:hAnsi="宋体"/>
        </w:rPr>
      </w:pPr>
      <w:r w:rsidRPr="00EB171B">
        <w:rPr>
          <w:rStyle w:val="ac"/>
          <w:rFonts w:ascii="宋体" w:eastAsia="宋体" w:hAnsi="宋体"/>
        </w:rPr>
        <w:footnoteRef/>
      </w:r>
      <w:r w:rsidRPr="00EB171B">
        <w:rPr>
          <w:rFonts w:ascii="宋体" w:eastAsia="宋体" w:hAnsi="宋体" w:hint="eastAsia"/>
        </w:rPr>
        <w:t>【瑞士】</w:t>
      </w:r>
      <w:r w:rsidRPr="00276BCF">
        <w:rPr>
          <w:rFonts w:ascii="Times New Roman" w:eastAsia="宋体" w:hAnsi="Times New Roman" w:cs="Times New Roman"/>
        </w:rPr>
        <w:t>Martina Deuchler</w:t>
      </w:r>
      <w:r w:rsidRPr="00EB171B">
        <w:rPr>
          <w:rFonts w:ascii="宋体" w:eastAsia="宋体" w:hAnsi="宋体" w:hint="eastAsia"/>
        </w:rPr>
        <w:t>著.韩国社会的儒教变化[</w:t>
      </w:r>
      <w:r w:rsidRPr="00EB171B">
        <w:rPr>
          <w:rFonts w:ascii="宋体" w:eastAsia="宋体" w:hAnsi="宋体"/>
        </w:rPr>
        <w:t>M].</w:t>
      </w:r>
      <w:r w:rsidRPr="00EB171B">
        <w:rPr>
          <w:rFonts w:ascii="宋体" w:eastAsia="宋体" w:hAnsi="宋体" w:hint="eastAsia"/>
        </w:rPr>
        <w:t>李勋相译，大田：</w:t>
      </w:r>
      <w:r w:rsidRPr="00276BCF">
        <w:rPr>
          <w:rFonts w:ascii="Times New Roman" w:eastAsia="宋体" w:hAnsi="Times New Roman" w:cs="Times New Roman"/>
        </w:rPr>
        <w:t>acanet</w:t>
      </w:r>
      <w:r w:rsidRPr="00EB171B">
        <w:rPr>
          <w:rFonts w:ascii="宋体" w:eastAsia="宋体" w:hAnsi="宋体" w:hint="eastAsia"/>
        </w:rPr>
        <w:t>，2003：42-50</w:t>
      </w:r>
      <w:r w:rsidRPr="00EB171B">
        <w:rPr>
          <w:rFonts w:ascii="宋体" w:eastAsia="宋体" w:hAnsi="宋体"/>
        </w:rPr>
        <w:t xml:space="preserve">. </w:t>
      </w:r>
    </w:p>
  </w:footnote>
  <w:footnote w:id="12">
    <w:p w14:paraId="2FDE8B76" w14:textId="77777777" w:rsidR="00F1201F" w:rsidRPr="00EB171B" w:rsidRDefault="00F1201F" w:rsidP="00780B4D">
      <w:pPr>
        <w:pStyle w:val="aa"/>
        <w:rPr>
          <w:rFonts w:ascii="宋体" w:eastAsia="宋体" w:hAnsi="宋体"/>
        </w:rPr>
      </w:pPr>
      <w:r w:rsidRPr="00EB171B">
        <w:rPr>
          <w:rStyle w:val="ac"/>
          <w:rFonts w:ascii="宋体" w:eastAsia="宋体" w:hAnsi="宋体"/>
        </w:rPr>
        <w:footnoteRef/>
      </w:r>
      <w:r w:rsidRPr="00EB171B">
        <w:rPr>
          <w:rFonts w:ascii="宋体" w:eastAsia="宋体" w:hAnsi="宋体" w:hint="eastAsia"/>
        </w:rPr>
        <w:t>【韩】张乙炳.</w:t>
      </w:r>
      <w:r w:rsidRPr="00EB171B">
        <w:rPr>
          <w:rFonts w:ascii="宋体" w:eastAsia="宋体" w:hAnsi="宋体"/>
        </w:rPr>
        <w:t xml:space="preserve"> </w:t>
      </w:r>
      <w:r w:rsidRPr="00EB171B">
        <w:rPr>
          <w:rFonts w:ascii="宋体" w:eastAsia="宋体" w:hAnsi="宋体" w:hint="eastAsia"/>
        </w:rPr>
        <w:t>政治的交流论</w:t>
      </w:r>
      <w:r w:rsidRPr="00EB171B">
        <w:rPr>
          <w:rFonts w:ascii="宋体" w:eastAsia="宋体" w:hAnsi="宋体"/>
        </w:rPr>
        <w:t xml:space="preserve">[M]. </w:t>
      </w:r>
      <w:r w:rsidRPr="00EB171B">
        <w:rPr>
          <w:rFonts w:ascii="宋体" w:eastAsia="宋体" w:hAnsi="宋体" w:hint="eastAsia"/>
        </w:rPr>
        <w:t>首尔：名门堂出版社，1989：74.</w:t>
      </w:r>
    </w:p>
  </w:footnote>
  <w:footnote w:id="13">
    <w:p w14:paraId="0798FD5F" w14:textId="77777777" w:rsidR="00F1201F" w:rsidRPr="00840957" w:rsidRDefault="00F1201F">
      <w:pPr>
        <w:pStyle w:val="aa"/>
        <w:rPr>
          <w:rFonts w:ascii="宋体" w:eastAsia="宋体" w:hAnsi="宋体"/>
        </w:rPr>
      </w:pPr>
      <w:r w:rsidRPr="00840957">
        <w:rPr>
          <w:rStyle w:val="ac"/>
          <w:rFonts w:ascii="宋体" w:eastAsia="宋体" w:hAnsi="宋体"/>
        </w:rPr>
        <w:footnoteRef/>
      </w:r>
      <w:r w:rsidRPr="00840957">
        <w:rPr>
          <w:rFonts w:ascii="宋体" w:eastAsia="宋体" w:hAnsi="宋体" w:cs="Batang" w:hint="eastAsia"/>
        </w:rPr>
        <w:t>【韩】李秀欢.</w:t>
      </w:r>
      <w:r w:rsidRPr="00840957">
        <w:rPr>
          <w:rFonts w:ascii="宋体" w:eastAsia="宋体" w:hAnsi="宋体" w:cs="Batang"/>
        </w:rPr>
        <w:t xml:space="preserve"> </w:t>
      </w:r>
      <w:r w:rsidRPr="00840957">
        <w:rPr>
          <w:rFonts w:ascii="宋体" w:eastAsia="宋体" w:hAnsi="宋体" w:cs="Batang" w:hint="eastAsia"/>
        </w:rPr>
        <w:t>朝鲜初期学者们追求的儒教理想社会[</w:t>
      </w:r>
      <w:r w:rsidRPr="00840957">
        <w:rPr>
          <w:rFonts w:ascii="宋体" w:eastAsia="宋体" w:hAnsi="宋体" w:cs="Batang"/>
        </w:rPr>
        <w:t>J].</w:t>
      </w:r>
      <w:r w:rsidRPr="00840957">
        <w:rPr>
          <w:rFonts w:ascii="宋体" w:eastAsia="宋体" w:hAnsi="宋体" w:cs="Batang" w:hint="eastAsia"/>
        </w:rPr>
        <w:t>退溪学与儒教文化，2015（4）：45-82</w:t>
      </w:r>
      <w:r w:rsidRPr="00840957">
        <w:rPr>
          <w:rFonts w:ascii="宋体" w:eastAsia="宋体" w:hAnsi="宋体" w:cs="Batang"/>
        </w:rPr>
        <w:t>.</w:t>
      </w:r>
    </w:p>
  </w:footnote>
  <w:footnote w:id="14">
    <w:p w14:paraId="133CCE47" w14:textId="77777777" w:rsidR="00F1201F" w:rsidRPr="00840957" w:rsidRDefault="00F1201F">
      <w:pPr>
        <w:pStyle w:val="aa"/>
        <w:rPr>
          <w:rFonts w:ascii="宋体" w:eastAsia="宋体" w:hAnsi="宋体"/>
        </w:rPr>
      </w:pPr>
      <w:r w:rsidRPr="00840957">
        <w:rPr>
          <w:rStyle w:val="ac"/>
          <w:rFonts w:ascii="宋体" w:eastAsia="宋体" w:hAnsi="宋体"/>
        </w:rPr>
        <w:footnoteRef/>
      </w:r>
      <w:r w:rsidRPr="00840957">
        <w:rPr>
          <w:rFonts w:ascii="宋体" w:eastAsia="宋体" w:hAnsi="宋体" w:hint="eastAsia"/>
        </w:rPr>
        <w:t>【韩】金云泰.</w:t>
      </w:r>
      <w:r w:rsidRPr="00840957">
        <w:rPr>
          <w:rFonts w:ascii="宋体" w:eastAsia="宋体" w:hAnsi="宋体"/>
        </w:rPr>
        <w:t xml:space="preserve"> </w:t>
      </w:r>
      <w:r w:rsidRPr="00840957">
        <w:rPr>
          <w:rFonts w:ascii="宋体" w:eastAsia="宋体" w:hAnsi="宋体" w:hint="eastAsia"/>
        </w:rPr>
        <w:t>通过经国大典研究朝鲜王朝的政策决定过程[J</w:t>
      </w:r>
      <w:r w:rsidRPr="00840957">
        <w:rPr>
          <w:rFonts w:ascii="宋体" w:eastAsia="宋体" w:hAnsi="宋体"/>
        </w:rPr>
        <w:t>].</w:t>
      </w:r>
      <w:r w:rsidRPr="00840957">
        <w:rPr>
          <w:rFonts w:ascii="宋体" w:eastAsia="宋体" w:hAnsi="宋体" w:hint="eastAsia"/>
        </w:rPr>
        <w:t>震檀学报，1979（1）：176-198</w:t>
      </w:r>
      <w:r w:rsidRPr="00840957">
        <w:rPr>
          <w:rFonts w:ascii="宋体" w:eastAsia="宋体" w:hAnsi="宋体"/>
        </w:rPr>
        <w:t>.</w:t>
      </w:r>
    </w:p>
  </w:footnote>
  <w:footnote w:id="15">
    <w:p w14:paraId="1EC22614" w14:textId="77777777" w:rsidR="00F1201F" w:rsidRPr="00BD2975" w:rsidRDefault="00F1201F">
      <w:pPr>
        <w:pStyle w:val="aa"/>
        <w:rPr>
          <w:rFonts w:ascii="宋体" w:eastAsia="宋体" w:hAnsi="宋体"/>
        </w:rPr>
      </w:pPr>
      <w:r w:rsidRPr="00BD2975">
        <w:rPr>
          <w:rStyle w:val="ac"/>
          <w:rFonts w:ascii="宋体" w:eastAsia="宋体" w:hAnsi="宋体"/>
        </w:rPr>
        <w:footnoteRef/>
      </w:r>
      <w:r w:rsidRPr="00BD2975">
        <w:rPr>
          <w:rFonts w:ascii="宋体" w:eastAsia="宋体" w:hAnsi="宋体" w:hint="eastAsia"/>
        </w:rPr>
        <w:t>【韩】金云泰.</w:t>
      </w:r>
      <w:r w:rsidRPr="00BD2975">
        <w:rPr>
          <w:rFonts w:ascii="宋体" w:eastAsia="宋体" w:hAnsi="宋体"/>
        </w:rPr>
        <w:t xml:space="preserve"> </w:t>
      </w:r>
      <w:r w:rsidRPr="00BD2975">
        <w:rPr>
          <w:rFonts w:ascii="宋体" w:eastAsia="宋体" w:hAnsi="宋体" w:hint="eastAsia"/>
        </w:rPr>
        <w:t>朝鲜王朝政治行政史[</w:t>
      </w:r>
      <w:r w:rsidRPr="00BD2975">
        <w:rPr>
          <w:rFonts w:ascii="宋体" w:eastAsia="宋体" w:hAnsi="宋体"/>
        </w:rPr>
        <w:t xml:space="preserve">M]. </w:t>
      </w:r>
      <w:r w:rsidRPr="00BD2975">
        <w:rPr>
          <w:rFonts w:ascii="宋体" w:eastAsia="宋体" w:hAnsi="宋体" w:hint="eastAsia"/>
        </w:rPr>
        <w:t>首尔：博英社，2001：208</w:t>
      </w:r>
      <w:r w:rsidRPr="00BD2975">
        <w:rPr>
          <w:rFonts w:ascii="宋体" w:eastAsia="宋体" w:hAnsi="宋体"/>
        </w:rPr>
        <w:t>.</w:t>
      </w:r>
    </w:p>
  </w:footnote>
  <w:footnote w:id="16">
    <w:p w14:paraId="193B8E28" w14:textId="77777777" w:rsidR="00F1201F" w:rsidRPr="00BD2975" w:rsidRDefault="00F1201F">
      <w:pPr>
        <w:pStyle w:val="aa"/>
        <w:rPr>
          <w:rFonts w:ascii="宋体" w:eastAsia="宋体" w:hAnsi="宋体"/>
        </w:rPr>
      </w:pPr>
      <w:r w:rsidRPr="00BD2975">
        <w:rPr>
          <w:rStyle w:val="ac"/>
          <w:rFonts w:ascii="宋体" w:eastAsia="宋体" w:hAnsi="宋体"/>
        </w:rPr>
        <w:footnoteRef/>
      </w:r>
      <w:r w:rsidRPr="00BD2975">
        <w:rPr>
          <w:rFonts w:ascii="宋体" w:eastAsia="宋体" w:hAnsi="宋体" w:hint="eastAsia"/>
        </w:rPr>
        <w:t>【韩】金敬容.</w:t>
      </w:r>
      <w:r w:rsidRPr="00BD2975">
        <w:rPr>
          <w:rFonts w:ascii="宋体" w:eastAsia="宋体" w:hAnsi="宋体"/>
        </w:rPr>
        <w:t xml:space="preserve"> </w:t>
      </w:r>
      <w:r w:rsidRPr="00BD2975">
        <w:rPr>
          <w:rFonts w:ascii="宋体" w:eastAsia="宋体" w:hAnsi="宋体" w:hint="eastAsia"/>
        </w:rPr>
        <w:t>朝鲜中期科举制度的整顿过程及其教育意义[</w:t>
      </w:r>
      <w:r w:rsidRPr="00BD2975">
        <w:rPr>
          <w:rFonts w:ascii="宋体" w:eastAsia="宋体" w:hAnsi="宋体"/>
        </w:rPr>
        <w:t>J].</w:t>
      </w:r>
      <w:r w:rsidRPr="00BD2975">
        <w:rPr>
          <w:rFonts w:ascii="宋体" w:eastAsia="宋体" w:hAnsi="宋体" w:hint="eastAsia"/>
        </w:rPr>
        <w:t>教育史学研究，2010（1）：1-27.</w:t>
      </w:r>
      <w:r w:rsidRPr="00BD2975">
        <w:rPr>
          <w:rFonts w:ascii="宋体" w:eastAsia="宋体" w:hAnsi="宋体"/>
        </w:rPr>
        <w:t xml:space="preserve"> </w:t>
      </w:r>
    </w:p>
  </w:footnote>
  <w:footnote w:id="17">
    <w:p w14:paraId="1CC9538C" w14:textId="77777777" w:rsidR="00F1201F" w:rsidRPr="00955910" w:rsidRDefault="00F1201F">
      <w:pPr>
        <w:pStyle w:val="aa"/>
        <w:rPr>
          <w:rFonts w:ascii="宋体" w:eastAsia="宋体" w:hAnsi="宋体"/>
        </w:rPr>
      </w:pPr>
      <w:r w:rsidRPr="00955910">
        <w:rPr>
          <w:rStyle w:val="ac"/>
          <w:rFonts w:ascii="宋体" w:eastAsia="宋体" w:hAnsi="宋体"/>
        </w:rPr>
        <w:footnoteRef/>
      </w:r>
      <w:r w:rsidRPr="00955910">
        <w:rPr>
          <w:rFonts w:ascii="宋体" w:eastAsia="宋体" w:hAnsi="宋体" w:hint="eastAsia"/>
        </w:rPr>
        <w:t>【韩】李德日.</w:t>
      </w:r>
      <w:r w:rsidRPr="00955910">
        <w:rPr>
          <w:rFonts w:ascii="宋体" w:eastAsia="宋体" w:hAnsi="宋体"/>
        </w:rPr>
        <w:t xml:space="preserve"> </w:t>
      </w:r>
      <w:r w:rsidRPr="00955910">
        <w:rPr>
          <w:rFonts w:ascii="宋体" w:eastAsia="宋体" w:hAnsi="宋体" w:hint="eastAsia"/>
        </w:rPr>
        <w:t>朝鲜王朝实录1（太祖-实现革命大业）[</w:t>
      </w:r>
      <w:r w:rsidRPr="00955910">
        <w:rPr>
          <w:rFonts w:ascii="宋体" w:eastAsia="宋体" w:hAnsi="宋体"/>
        </w:rPr>
        <w:t>M].</w:t>
      </w:r>
      <w:r w:rsidRPr="00955910">
        <w:rPr>
          <w:rFonts w:ascii="宋体" w:eastAsia="宋体" w:hAnsi="宋体" w:hint="eastAsia"/>
        </w:rPr>
        <w:t>首尔：多山草堂，2018：34-37</w:t>
      </w:r>
      <w:r w:rsidRPr="00955910">
        <w:rPr>
          <w:rFonts w:ascii="宋体" w:eastAsia="宋体" w:hAnsi="宋体"/>
        </w:rPr>
        <w:t>.</w:t>
      </w:r>
    </w:p>
  </w:footnote>
  <w:footnote w:id="18">
    <w:p w14:paraId="7296F27B" w14:textId="77777777" w:rsidR="00F1201F" w:rsidRPr="00955910" w:rsidRDefault="00F1201F">
      <w:pPr>
        <w:pStyle w:val="aa"/>
        <w:rPr>
          <w:rFonts w:ascii="宋体" w:eastAsia="宋体" w:hAnsi="宋体"/>
        </w:rPr>
      </w:pPr>
      <w:r w:rsidRPr="00955910">
        <w:rPr>
          <w:rStyle w:val="ac"/>
          <w:rFonts w:ascii="宋体" w:eastAsia="宋体" w:hAnsi="宋体"/>
        </w:rPr>
        <w:footnoteRef/>
      </w:r>
      <w:r w:rsidRPr="00955910">
        <w:rPr>
          <w:rFonts w:ascii="宋体" w:eastAsia="宋体" w:hAnsi="宋体" w:hint="eastAsia"/>
        </w:rPr>
        <w:t>【韩】韩英宇</w:t>
      </w:r>
      <w:r w:rsidRPr="00955910">
        <w:rPr>
          <w:rFonts w:ascii="宋体" w:eastAsia="宋体" w:hAnsi="宋体"/>
        </w:rPr>
        <w:t xml:space="preserve">. </w:t>
      </w:r>
      <w:r w:rsidRPr="00955910">
        <w:rPr>
          <w:rFonts w:ascii="宋体" w:eastAsia="宋体" w:hAnsi="宋体" w:hint="eastAsia"/>
        </w:rPr>
        <w:t>郑道传思想的研究（韩国文化研究丛书15）[</w:t>
      </w:r>
      <w:r w:rsidRPr="00955910">
        <w:rPr>
          <w:rFonts w:ascii="宋体" w:eastAsia="宋体" w:hAnsi="宋体"/>
        </w:rPr>
        <w:t>M]</w:t>
      </w:r>
      <w:r w:rsidRPr="00955910">
        <w:rPr>
          <w:rFonts w:ascii="宋体" w:eastAsia="宋体" w:hAnsi="宋体" w:hint="eastAsia"/>
        </w:rPr>
        <w:t>.首尔：首尔大学出版部，1999：12</w:t>
      </w:r>
      <w:r w:rsidRPr="00955910">
        <w:rPr>
          <w:rFonts w:ascii="宋体" w:eastAsia="宋体" w:hAnsi="宋体"/>
        </w:rPr>
        <w:t>5</w:t>
      </w:r>
      <w:r w:rsidRPr="00955910">
        <w:rPr>
          <w:rFonts w:ascii="宋体" w:eastAsia="宋体" w:hAnsi="宋体" w:hint="eastAsia"/>
        </w:rPr>
        <w:t>-129</w:t>
      </w:r>
      <w:r w:rsidRPr="00955910">
        <w:rPr>
          <w:rFonts w:ascii="宋体" w:eastAsia="宋体" w:hAnsi="宋体"/>
        </w:rPr>
        <w:t xml:space="preserve">. </w:t>
      </w:r>
    </w:p>
  </w:footnote>
  <w:footnote w:id="19">
    <w:p w14:paraId="23E1439C" w14:textId="77777777" w:rsidR="00F1201F" w:rsidRPr="00955910" w:rsidRDefault="00F1201F">
      <w:pPr>
        <w:pStyle w:val="aa"/>
        <w:rPr>
          <w:rFonts w:ascii="宋体" w:eastAsia="宋体" w:hAnsi="宋体"/>
        </w:rPr>
      </w:pPr>
      <w:r w:rsidRPr="00955910">
        <w:rPr>
          <w:rStyle w:val="ac"/>
          <w:rFonts w:ascii="宋体" w:eastAsia="宋体" w:hAnsi="宋体"/>
        </w:rPr>
        <w:footnoteRef/>
      </w:r>
      <w:r w:rsidRPr="00955910">
        <w:rPr>
          <w:rFonts w:ascii="宋体" w:eastAsia="宋体" w:hAnsi="宋体" w:hint="eastAsia"/>
        </w:rPr>
        <w:t>【韩】沈天植</w:t>
      </w:r>
      <w:r w:rsidRPr="00955910">
        <w:rPr>
          <w:rFonts w:ascii="宋体" w:eastAsia="宋体" w:hAnsi="宋体"/>
        </w:rPr>
        <w:t xml:space="preserve">. </w:t>
      </w:r>
      <w:r w:rsidRPr="00955910">
        <w:rPr>
          <w:rFonts w:ascii="宋体" w:eastAsia="宋体" w:hAnsi="宋体" w:hint="eastAsia"/>
        </w:rPr>
        <w:t>丽末鲜初性理学的传入与学脉[</w:t>
      </w:r>
      <w:r w:rsidRPr="00955910">
        <w:rPr>
          <w:rFonts w:ascii="宋体" w:eastAsia="宋体" w:hAnsi="宋体"/>
        </w:rPr>
        <w:t>M].</w:t>
      </w:r>
      <w:r w:rsidRPr="00955910">
        <w:rPr>
          <w:rFonts w:ascii="宋体" w:eastAsia="宋体" w:hAnsi="宋体" w:hint="eastAsia"/>
        </w:rPr>
        <w:t>首尔:京仁文化社,</w:t>
      </w:r>
      <w:r w:rsidRPr="00955910">
        <w:rPr>
          <w:rFonts w:ascii="宋体" w:eastAsia="宋体" w:hAnsi="宋体"/>
        </w:rPr>
        <w:t>2004:602-620.</w:t>
      </w:r>
    </w:p>
  </w:footnote>
  <w:footnote w:id="20">
    <w:p w14:paraId="13EB72F1" w14:textId="77777777" w:rsidR="00E308BE" w:rsidRPr="00C2585A" w:rsidRDefault="00E308BE" w:rsidP="00E308BE">
      <w:pPr>
        <w:pStyle w:val="aa"/>
        <w:rPr>
          <w:rFonts w:ascii="宋体" w:eastAsia="宋体" w:hAnsi="宋体"/>
        </w:rPr>
      </w:pPr>
      <w:r w:rsidRPr="00C2585A">
        <w:rPr>
          <w:rStyle w:val="ac"/>
          <w:rFonts w:ascii="宋体" w:eastAsia="宋体" w:hAnsi="宋体"/>
        </w:rPr>
        <w:footnoteRef/>
      </w:r>
      <w:r w:rsidRPr="00C2585A">
        <w:rPr>
          <w:rFonts w:ascii="宋体" w:eastAsia="宋体" w:hAnsi="宋体" w:hint="eastAsia"/>
        </w:rPr>
        <w:t>《</w:t>
      </w:r>
      <w:r w:rsidRPr="00C2585A">
        <w:rPr>
          <w:rFonts w:ascii="宋体" w:eastAsia="宋体" w:hAnsi="宋体" w:hint="eastAsia"/>
          <w:color w:val="000000"/>
          <w:shd w:val="clear" w:color="auto" w:fill="FFFFFF"/>
        </w:rPr>
        <w:t>世宗实录·地理志》是端宗登基第二年（1454年）颁布的</w:t>
      </w:r>
      <w:r w:rsidR="00897973">
        <w:rPr>
          <w:rFonts w:ascii="宋体" w:eastAsia="宋体" w:hAnsi="宋体" w:hint="eastAsia"/>
          <w:color w:val="000000"/>
          <w:shd w:val="clear" w:color="auto" w:fill="FFFFFF"/>
        </w:rPr>
        <w:t>《</w:t>
      </w:r>
      <w:r w:rsidRPr="00C2585A">
        <w:rPr>
          <w:rFonts w:ascii="宋体" w:eastAsia="宋体" w:hAnsi="宋体" w:hint="eastAsia"/>
          <w:color w:val="000000"/>
          <w:shd w:val="clear" w:color="auto" w:fill="FFFFFF"/>
        </w:rPr>
        <w:t>世宗</w:t>
      </w:r>
      <w:r w:rsidR="00897973">
        <w:rPr>
          <w:rFonts w:ascii="宋体" w:eastAsia="宋体" w:hAnsi="宋体" w:hint="eastAsia"/>
          <w:color w:val="000000"/>
          <w:shd w:val="clear" w:color="auto" w:fill="FFFFFF"/>
        </w:rPr>
        <w:t>庄宪</w:t>
      </w:r>
      <w:r w:rsidRPr="00C2585A">
        <w:rPr>
          <w:rFonts w:ascii="宋体" w:eastAsia="宋体" w:hAnsi="宋体" w:hint="eastAsia"/>
          <w:color w:val="000000"/>
          <w:shd w:val="clear" w:color="auto" w:fill="FFFFFF"/>
        </w:rPr>
        <w:t>大王</w:t>
      </w:r>
      <w:r w:rsidR="00897973">
        <w:rPr>
          <w:rFonts w:ascii="宋体" w:eastAsia="宋体" w:hAnsi="宋体" w:hint="eastAsia"/>
          <w:color w:val="000000"/>
          <w:shd w:val="clear" w:color="auto" w:fill="FFFFFF"/>
        </w:rPr>
        <w:t>实录》</w:t>
      </w:r>
      <w:r w:rsidRPr="00C2585A">
        <w:rPr>
          <w:rFonts w:ascii="宋体" w:eastAsia="宋体" w:hAnsi="宋体" w:hint="eastAsia"/>
          <w:color w:val="000000"/>
          <w:shd w:val="clear" w:color="auto" w:fill="FFFFFF"/>
        </w:rPr>
        <w:t>中的一部分，记载在148卷到155卷的全国范围内比较完善的地理志。</w:t>
      </w:r>
    </w:p>
  </w:footnote>
  <w:footnote w:id="21">
    <w:p w14:paraId="4AA55507" w14:textId="77777777" w:rsidR="00DC3BA2" w:rsidRPr="00C2585A" w:rsidRDefault="00DC3BA2" w:rsidP="00DC3BA2">
      <w:pPr>
        <w:pStyle w:val="aa"/>
        <w:rPr>
          <w:rFonts w:ascii="宋体" w:eastAsia="宋体" w:hAnsi="宋体"/>
        </w:rPr>
      </w:pPr>
      <w:r w:rsidRPr="00C2585A">
        <w:rPr>
          <w:rStyle w:val="ac"/>
          <w:rFonts w:ascii="宋体" w:eastAsia="宋体" w:hAnsi="宋体"/>
        </w:rPr>
        <w:footnoteRef/>
      </w:r>
      <w:r w:rsidRPr="00C2585A">
        <w:rPr>
          <w:rFonts w:ascii="宋体" w:eastAsia="宋体" w:hAnsi="宋体" w:hint="eastAsia"/>
        </w:rPr>
        <w:t>【韩】金敬容.</w:t>
      </w:r>
      <w:r w:rsidRPr="00C2585A">
        <w:rPr>
          <w:rFonts w:ascii="宋体" w:eastAsia="宋体" w:hAnsi="宋体"/>
        </w:rPr>
        <w:t xml:space="preserve"> </w:t>
      </w:r>
      <w:r w:rsidRPr="00C2585A">
        <w:rPr>
          <w:rFonts w:ascii="宋体" w:eastAsia="宋体" w:hAnsi="宋体" w:hint="eastAsia"/>
        </w:rPr>
        <w:t>为了解朝鲜科举制度批判性地进行史料考察[</w:t>
      </w:r>
      <w:r w:rsidRPr="00C2585A">
        <w:rPr>
          <w:rFonts w:ascii="宋体" w:eastAsia="宋体" w:hAnsi="宋体"/>
        </w:rPr>
        <w:t>J].</w:t>
      </w:r>
      <w:r w:rsidRPr="00C2585A">
        <w:rPr>
          <w:rFonts w:ascii="宋体" w:eastAsia="宋体" w:hAnsi="宋体" w:hint="eastAsia"/>
        </w:rPr>
        <w:t>教育史学研究，2001（11）：1-34.</w:t>
      </w:r>
    </w:p>
  </w:footnote>
  <w:footnote w:id="22">
    <w:p w14:paraId="43BBC057" w14:textId="77777777" w:rsidR="00F1201F" w:rsidRPr="00C2585A" w:rsidRDefault="00F1201F">
      <w:pPr>
        <w:pStyle w:val="aa"/>
        <w:rPr>
          <w:rFonts w:ascii="宋体" w:eastAsia="宋体" w:hAnsi="宋体"/>
        </w:rPr>
      </w:pPr>
      <w:r w:rsidRPr="00C2585A">
        <w:rPr>
          <w:rStyle w:val="ac"/>
          <w:rFonts w:ascii="宋体" w:eastAsia="宋体" w:hAnsi="宋体"/>
        </w:rPr>
        <w:footnoteRef/>
      </w:r>
      <w:r w:rsidRPr="00C2585A">
        <w:rPr>
          <w:rFonts w:ascii="宋体" w:eastAsia="宋体" w:hAnsi="宋体" w:hint="eastAsia"/>
        </w:rPr>
        <w:t>【韩】金陈旭.</w:t>
      </w:r>
      <w:r w:rsidRPr="00C2585A">
        <w:rPr>
          <w:rFonts w:ascii="宋体" w:eastAsia="宋体" w:hAnsi="宋体"/>
        </w:rPr>
        <w:t xml:space="preserve"> </w:t>
      </w:r>
      <w:r w:rsidRPr="00C2585A">
        <w:rPr>
          <w:rFonts w:ascii="宋体" w:eastAsia="宋体" w:hAnsi="宋体" w:hint="eastAsia"/>
        </w:rPr>
        <w:t>朝鲜王朝科举制度人事政策研究[</w:t>
      </w:r>
      <w:r w:rsidRPr="00C2585A">
        <w:rPr>
          <w:rFonts w:ascii="宋体" w:eastAsia="宋体" w:hAnsi="宋体"/>
        </w:rPr>
        <w:t>J].</w:t>
      </w:r>
      <w:r w:rsidRPr="00C2585A">
        <w:rPr>
          <w:rFonts w:ascii="宋体" w:eastAsia="宋体" w:hAnsi="宋体" w:hint="eastAsia"/>
        </w:rPr>
        <w:t>现代社会和行政，2005（1）：161-185</w:t>
      </w:r>
      <w:r w:rsidRPr="00C2585A">
        <w:rPr>
          <w:rFonts w:ascii="宋体" w:eastAsia="宋体" w:hAnsi="宋体"/>
        </w:rPr>
        <w:t>.</w:t>
      </w:r>
    </w:p>
  </w:footnote>
  <w:footnote w:id="23">
    <w:p w14:paraId="14CE986F" w14:textId="77777777" w:rsidR="00F1201F" w:rsidRPr="006B3FFD" w:rsidRDefault="00F1201F">
      <w:pPr>
        <w:pStyle w:val="aa"/>
        <w:rPr>
          <w:rFonts w:ascii="宋体" w:eastAsia="宋体" w:hAnsi="宋体"/>
        </w:rPr>
      </w:pPr>
      <w:r w:rsidRPr="006B3FFD">
        <w:rPr>
          <w:rStyle w:val="ac"/>
          <w:rFonts w:ascii="宋体" w:eastAsia="宋体" w:hAnsi="宋体"/>
        </w:rPr>
        <w:footnoteRef/>
      </w:r>
      <w:r w:rsidRPr="006B3FFD">
        <w:rPr>
          <w:rFonts w:ascii="宋体" w:eastAsia="宋体" w:hAnsi="宋体" w:hint="eastAsia"/>
        </w:rPr>
        <w:t>【韩】韩万峰</w:t>
      </w:r>
      <w:r w:rsidRPr="006B3FFD">
        <w:rPr>
          <w:rFonts w:ascii="宋体" w:eastAsia="宋体" w:hAnsi="宋体"/>
        </w:rPr>
        <w:t xml:space="preserve">. </w:t>
      </w:r>
      <w:r w:rsidRPr="006B3FFD">
        <w:rPr>
          <w:rFonts w:ascii="宋体" w:eastAsia="宋体" w:hAnsi="宋体" w:hint="eastAsia"/>
        </w:rPr>
        <w:t>科举制度考试周期的分析[</w:t>
      </w:r>
      <w:r w:rsidRPr="006B3FFD">
        <w:rPr>
          <w:rFonts w:ascii="宋体" w:eastAsia="宋体" w:hAnsi="宋体"/>
        </w:rPr>
        <w:t>J].</w:t>
      </w:r>
      <w:r w:rsidRPr="006B3FFD">
        <w:rPr>
          <w:rFonts w:ascii="宋体" w:eastAsia="宋体" w:hAnsi="宋体" w:hint="eastAsia"/>
        </w:rPr>
        <w:t>谈论201，2006（4）：37-70.</w:t>
      </w:r>
    </w:p>
  </w:footnote>
  <w:footnote w:id="24">
    <w:p w14:paraId="54BA9119" w14:textId="77777777" w:rsidR="00AA1BF8" w:rsidRPr="006B3FFD" w:rsidRDefault="00AA1BF8" w:rsidP="00AA1BF8">
      <w:pPr>
        <w:pStyle w:val="aa"/>
        <w:rPr>
          <w:rFonts w:ascii="宋体" w:eastAsia="宋体" w:hAnsi="宋体"/>
        </w:rPr>
      </w:pPr>
      <w:r w:rsidRPr="006B3FFD">
        <w:rPr>
          <w:rStyle w:val="ac"/>
          <w:rFonts w:ascii="宋体" w:eastAsia="宋体" w:hAnsi="宋体"/>
        </w:rPr>
        <w:footnoteRef/>
      </w:r>
      <w:r w:rsidRPr="006B3FFD">
        <w:rPr>
          <w:rFonts w:ascii="宋体" w:eastAsia="宋体" w:hAnsi="宋体" w:hint="eastAsia"/>
        </w:rPr>
        <w:t>【韩】张在天. 朝鲜时代成均馆儒生文化一考[</w:t>
      </w:r>
      <w:r w:rsidRPr="006B3FFD">
        <w:rPr>
          <w:rFonts w:ascii="宋体" w:eastAsia="宋体" w:hAnsi="宋体"/>
        </w:rPr>
        <w:t>J].</w:t>
      </w:r>
      <w:r w:rsidRPr="006B3FFD">
        <w:rPr>
          <w:rFonts w:ascii="宋体" w:eastAsia="宋体" w:hAnsi="宋体" w:hint="eastAsia"/>
        </w:rPr>
        <w:t>韩国思想与文化，2001（4）：257-289</w:t>
      </w:r>
      <w:r w:rsidRPr="006B3FFD">
        <w:rPr>
          <w:rFonts w:ascii="宋体" w:eastAsia="宋体" w:hAnsi="宋体"/>
        </w:rPr>
        <w:t>.</w:t>
      </w:r>
    </w:p>
  </w:footnote>
  <w:footnote w:id="25">
    <w:p w14:paraId="145D3D75" w14:textId="77777777" w:rsidR="00F1201F" w:rsidRPr="007A61D1" w:rsidRDefault="00F1201F">
      <w:pPr>
        <w:pStyle w:val="aa"/>
        <w:rPr>
          <w:rFonts w:ascii="宋体" w:eastAsia="宋体" w:hAnsi="宋体"/>
        </w:rPr>
      </w:pPr>
      <w:r w:rsidRPr="007A61D1">
        <w:rPr>
          <w:rStyle w:val="ac"/>
          <w:rFonts w:ascii="宋体" w:eastAsia="宋体" w:hAnsi="宋体"/>
        </w:rPr>
        <w:footnoteRef/>
      </w:r>
      <w:r w:rsidRPr="007A61D1">
        <w:rPr>
          <w:rFonts w:ascii="宋体" w:eastAsia="宋体" w:hAnsi="宋体" w:hint="eastAsia"/>
        </w:rPr>
        <w:t>【韩】姜恩敬.</w:t>
      </w:r>
      <w:r w:rsidRPr="007A61D1">
        <w:rPr>
          <w:rFonts w:ascii="宋体" w:eastAsia="宋体" w:hAnsi="宋体"/>
        </w:rPr>
        <w:t xml:space="preserve"> </w:t>
      </w:r>
      <w:r w:rsidRPr="007A61D1">
        <w:rPr>
          <w:rFonts w:ascii="宋体" w:eastAsia="宋体" w:hAnsi="宋体" w:hint="eastAsia"/>
        </w:rPr>
        <w:t>朝鲜初期教育改革论和成均馆的役割[</w:t>
      </w:r>
      <w:r w:rsidRPr="007A61D1">
        <w:rPr>
          <w:rFonts w:ascii="宋体" w:eastAsia="宋体" w:hAnsi="宋体"/>
        </w:rPr>
        <w:t>D].</w:t>
      </w:r>
      <w:r w:rsidRPr="007A61D1">
        <w:rPr>
          <w:rFonts w:ascii="宋体" w:eastAsia="宋体" w:hAnsi="宋体" w:hint="eastAsia"/>
        </w:rPr>
        <w:t>首尔：梨花女子大学校，2001-05</w:t>
      </w:r>
      <w:r w:rsidRPr="007A61D1">
        <w:rPr>
          <w:rFonts w:ascii="宋体" w:eastAsia="宋体" w:hAnsi="宋体"/>
        </w:rPr>
        <w:t>.</w:t>
      </w:r>
    </w:p>
  </w:footnote>
  <w:footnote w:id="26">
    <w:p w14:paraId="580B6F05" w14:textId="77777777" w:rsidR="00F1201F" w:rsidRPr="00BB3B1F" w:rsidRDefault="00F1201F">
      <w:pPr>
        <w:pStyle w:val="aa"/>
        <w:rPr>
          <w:rFonts w:ascii="宋体" w:eastAsia="宋体" w:hAnsi="宋体"/>
        </w:rPr>
      </w:pPr>
      <w:r w:rsidRPr="00BB3B1F">
        <w:rPr>
          <w:rStyle w:val="ac"/>
          <w:rFonts w:ascii="宋体" w:eastAsia="宋体" w:hAnsi="宋体"/>
        </w:rPr>
        <w:footnoteRef/>
      </w:r>
      <w:r w:rsidRPr="00BB3B1F">
        <w:rPr>
          <w:rFonts w:ascii="宋体" w:eastAsia="宋体" w:hAnsi="宋体" w:hint="eastAsia"/>
        </w:rPr>
        <w:t>【韩】金道炫.</w:t>
      </w:r>
      <w:r w:rsidRPr="00BB3B1F">
        <w:rPr>
          <w:rFonts w:ascii="宋体" w:eastAsia="宋体" w:hAnsi="宋体"/>
        </w:rPr>
        <w:t xml:space="preserve"> </w:t>
      </w:r>
      <w:r w:rsidRPr="00BB3B1F">
        <w:rPr>
          <w:rFonts w:ascii="宋体" w:eastAsia="宋体" w:hAnsi="宋体" w:hint="eastAsia"/>
        </w:rPr>
        <w:t>对科举制的批判性思考：以朝鲜时代的文科考试为中心[</w:t>
      </w:r>
      <w:r w:rsidRPr="00BB3B1F">
        <w:rPr>
          <w:rFonts w:ascii="宋体" w:eastAsia="宋体" w:hAnsi="宋体"/>
        </w:rPr>
        <w:t>J].</w:t>
      </w:r>
      <w:r w:rsidRPr="00BB3B1F">
        <w:rPr>
          <w:rFonts w:ascii="宋体" w:eastAsia="宋体" w:hAnsi="宋体" w:hint="eastAsia"/>
        </w:rPr>
        <w:t>韩国行政史学制，2007（4）：1-35</w:t>
      </w:r>
      <w:r w:rsidRPr="00BB3B1F">
        <w:rPr>
          <w:rFonts w:ascii="宋体" w:eastAsia="宋体" w:hAnsi="宋体"/>
        </w:rPr>
        <w:t>.</w:t>
      </w:r>
    </w:p>
  </w:footnote>
  <w:footnote w:id="27">
    <w:p w14:paraId="49AEF187" w14:textId="77777777" w:rsidR="00F1201F" w:rsidRPr="00BB3B1F" w:rsidRDefault="00F1201F">
      <w:pPr>
        <w:pStyle w:val="aa"/>
        <w:rPr>
          <w:rFonts w:ascii="宋体" w:eastAsia="宋体" w:hAnsi="宋体"/>
        </w:rPr>
      </w:pPr>
      <w:r w:rsidRPr="00BB3B1F">
        <w:rPr>
          <w:rStyle w:val="ac"/>
          <w:rFonts w:ascii="宋体" w:eastAsia="宋体" w:hAnsi="宋体"/>
        </w:rPr>
        <w:footnoteRef/>
      </w:r>
      <w:r w:rsidRPr="00BB3B1F">
        <w:rPr>
          <w:rFonts w:ascii="宋体" w:eastAsia="宋体" w:hAnsi="宋体" w:hint="eastAsia"/>
        </w:rPr>
        <w:t>【韩】尹珠熙.</w:t>
      </w:r>
      <w:r w:rsidRPr="00BB3B1F">
        <w:rPr>
          <w:rFonts w:ascii="宋体" w:eastAsia="宋体" w:hAnsi="宋体"/>
        </w:rPr>
        <w:t xml:space="preserve"> </w:t>
      </w:r>
      <w:r w:rsidRPr="00BB3B1F">
        <w:rPr>
          <w:rFonts w:ascii="宋体" w:eastAsia="宋体" w:hAnsi="宋体" w:hint="eastAsia"/>
        </w:rPr>
        <w:t>高丽与朝鲜王朝的官僚管理制度：科举制度的再解释[</w:t>
      </w:r>
      <w:r w:rsidRPr="00BB3B1F">
        <w:rPr>
          <w:rFonts w:ascii="宋体" w:eastAsia="宋体" w:hAnsi="宋体"/>
        </w:rPr>
        <w:t>J].</w:t>
      </w:r>
      <w:r w:rsidRPr="00BB3B1F">
        <w:rPr>
          <w:rFonts w:ascii="宋体" w:eastAsia="宋体" w:hAnsi="宋体" w:hint="eastAsia"/>
        </w:rPr>
        <w:t>韩国社会和行政研究，</w:t>
      </w:r>
      <w:r w:rsidRPr="00BB3B1F">
        <w:rPr>
          <w:rFonts w:ascii="宋体" w:eastAsia="宋体" w:hAnsi="宋体"/>
        </w:rPr>
        <w:t>2000(2):139-163.</w:t>
      </w:r>
    </w:p>
  </w:footnote>
  <w:footnote w:id="28">
    <w:p w14:paraId="5774924C" w14:textId="77777777" w:rsidR="00F1201F" w:rsidRPr="00657532" w:rsidRDefault="00F1201F">
      <w:pPr>
        <w:pStyle w:val="aa"/>
        <w:rPr>
          <w:rFonts w:ascii="宋体" w:eastAsia="宋体" w:hAnsi="宋体"/>
        </w:rPr>
      </w:pPr>
      <w:r>
        <w:rPr>
          <w:rStyle w:val="ac"/>
        </w:rPr>
        <w:footnoteRef/>
      </w:r>
      <w:r>
        <w:rPr>
          <w:rFonts w:ascii="宋体" w:eastAsia="宋体" w:hAnsi="宋体" w:hint="eastAsia"/>
        </w:rPr>
        <w:t>【韩】</w:t>
      </w:r>
      <w:r w:rsidRPr="00982E11">
        <w:rPr>
          <w:rFonts w:ascii="宋体" w:eastAsia="宋体" w:hAnsi="宋体" w:hint="eastAsia"/>
        </w:rPr>
        <w:t>金仪</w:t>
      </w:r>
      <w:r>
        <w:rPr>
          <w:rFonts w:ascii="宋体" w:eastAsia="宋体" w:hAnsi="宋体" w:hint="eastAsia"/>
        </w:rPr>
        <w:t>宪</w:t>
      </w:r>
      <w:r w:rsidRPr="00982E11">
        <w:rPr>
          <w:rFonts w:ascii="宋体" w:eastAsia="宋体" w:hAnsi="宋体" w:hint="eastAsia"/>
        </w:rPr>
        <w:t>,</w:t>
      </w:r>
      <w:r w:rsidRPr="00982E11">
        <w:rPr>
          <w:rFonts w:ascii="宋体" w:eastAsia="宋体" w:hAnsi="宋体"/>
        </w:rPr>
        <w:t xml:space="preserve"> </w:t>
      </w:r>
      <w:r w:rsidRPr="00982E11">
        <w:rPr>
          <w:rFonts w:ascii="宋体" w:eastAsia="宋体" w:hAnsi="宋体" w:hint="eastAsia"/>
        </w:rPr>
        <w:t>朝鲜时代盲人教育的性格和类型[</w:t>
      </w:r>
      <w:r w:rsidRPr="00982E11">
        <w:rPr>
          <w:rFonts w:ascii="宋体" w:eastAsia="宋体" w:hAnsi="宋体"/>
        </w:rPr>
        <w:t>D].</w:t>
      </w:r>
      <w:r w:rsidRPr="00982E11">
        <w:rPr>
          <w:rFonts w:ascii="宋体" w:eastAsia="宋体" w:hAnsi="宋体" w:hint="eastAsia"/>
        </w:rPr>
        <w:t>首尔：韩国师范大学，2017-02</w:t>
      </w:r>
      <w:r>
        <w:rPr>
          <w:rFonts w:ascii="宋体" w:eastAsia="宋体" w:hAnsi="宋体"/>
        </w:rPr>
        <w:t>.</w:t>
      </w:r>
    </w:p>
  </w:footnote>
  <w:footnote w:id="29">
    <w:p w14:paraId="2E1D47AD" w14:textId="77777777" w:rsidR="00F1201F" w:rsidRPr="000C7CC3" w:rsidRDefault="00F1201F">
      <w:pPr>
        <w:pStyle w:val="aa"/>
        <w:rPr>
          <w:rFonts w:ascii="宋体" w:eastAsia="宋体" w:hAnsi="宋体"/>
        </w:rPr>
      </w:pPr>
      <w:r w:rsidRPr="000C7CC3">
        <w:rPr>
          <w:rStyle w:val="ac"/>
          <w:rFonts w:ascii="宋体" w:eastAsia="宋体" w:hAnsi="宋体"/>
        </w:rPr>
        <w:footnoteRef/>
      </w:r>
      <w:r w:rsidRPr="000C7CC3">
        <w:rPr>
          <w:rFonts w:ascii="宋体" w:eastAsia="宋体" w:hAnsi="宋体" w:hint="eastAsia"/>
        </w:rPr>
        <w:t>【韩】李旭.</w:t>
      </w:r>
      <w:r w:rsidRPr="000C7CC3">
        <w:rPr>
          <w:rFonts w:ascii="宋体" w:eastAsia="宋体" w:hAnsi="宋体"/>
        </w:rPr>
        <w:t xml:space="preserve"> </w:t>
      </w:r>
      <w:r w:rsidRPr="000C7CC3">
        <w:rPr>
          <w:rFonts w:ascii="宋体" w:eastAsia="宋体" w:hAnsi="宋体" w:hint="eastAsia"/>
        </w:rPr>
        <w:t>朝鲜时代儒教祭祀的扩散与牺牲的变容[</w:t>
      </w:r>
      <w:r w:rsidRPr="000C7CC3">
        <w:rPr>
          <w:rFonts w:ascii="宋体" w:eastAsia="宋体" w:hAnsi="宋体"/>
        </w:rPr>
        <w:t>J].</w:t>
      </w:r>
      <w:r w:rsidRPr="000C7CC3">
        <w:rPr>
          <w:rFonts w:ascii="宋体" w:eastAsia="宋体" w:hAnsi="宋体" w:hint="eastAsia"/>
        </w:rPr>
        <w:t>宗教文化批评，</w:t>
      </w:r>
      <w:r w:rsidRPr="000C7CC3">
        <w:rPr>
          <w:rFonts w:ascii="宋体" w:eastAsia="宋体" w:hAnsi="宋体"/>
        </w:rPr>
        <w:t>2017(31)</w:t>
      </w:r>
      <w:r w:rsidRPr="000C7CC3">
        <w:rPr>
          <w:rFonts w:ascii="宋体" w:eastAsia="宋体" w:hAnsi="宋体" w:hint="eastAsia"/>
        </w:rPr>
        <w:t>：47-90</w:t>
      </w:r>
      <w:r w:rsidRPr="000C7CC3">
        <w:rPr>
          <w:rFonts w:ascii="宋体" w:eastAsia="宋体" w:hAnsi="宋体"/>
        </w:rPr>
        <w:t>.</w:t>
      </w:r>
    </w:p>
  </w:footnote>
  <w:footnote w:id="30">
    <w:p w14:paraId="34537810" w14:textId="77777777" w:rsidR="00F1201F" w:rsidRPr="00E455ED" w:rsidRDefault="00F1201F">
      <w:pPr>
        <w:pStyle w:val="aa"/>
        <w:rPr>
          <w:rFonts w:ascii="宋体" w:eastAsia="宋体" w:hAnsi="宋体"/>
        </w:rPr>
      </w:pPr>
      <w:r w:rsidRPr="00E455ED">
        <w:rPr>
          <w:rStyle w:val="ac"/>
          <w:rFonts w:ascii="宋体" w:eastAsia="宋体" w:hAnsi="宋体"/>
        </w:rPr>
        <w:footnoteRef/>
      </w:r>
      <w:r w:rsidRPr="00E455ED">
        <w:rPr>
          <w:rFonts w:ascii="宋体" w:eastAsia="宋体" w:hAnsi="宋体" w:hint="eastAsia"/>
        </w:rPr>
        <w:t>邢丽菊.</w:t>
      </w:r>
      <w:r w:rsidRPr="00E455ED">
        <w:rPr>
          <w:rFonts w:ascii="宋体" w:eastAsia="宋体" w:hAnsi="宋体"/>
        </w:rPr>
        <w:t xml:space="preserve"> </w:t>
      </w:r>
      <w:r w:rsidRPr="00E455ED">
        <w:rPr>
          <w:rFonts w:ascii="宋体" w:eastAsia="宋体" w:hAnsi="宋体" w:hint="eastAsia"/>
        </w:rPr>
        <w:t>试论韩国儒学的特性[</w:t>
      </w:r>
      <w:r w:rsidRPr="00E455ED">
        <w:rPr>
          <w:rFonts w:ascii="宋体" w:eastAsia="宋体" w:hAnsi="宋体"/>
        </w:rPr>
        <w:t>J].</w:t>
      </w:r>
      <w:r w:rsidRPr="00E455ED">
        <w:rPr>
          <w:rFonts w:ascii="宋体" w:eastAsia="宋体" w:hAnsi="宋体" w:hint="eastAsia"/>
        </w:rPr>
        <w:t>中国哲学史，2007（4）：90-101</w:t>
      </w:r>
      <w:r w:rsidRPr="00E455ED">
        <w:rPr>
          <w:rFonts w:ascii="宋体" w:eastAsia="宋体" w:hAnsi="宋体"/>
        </w:rPr>
        <w:t>.</w:t>
      </w:r>
    </w:p>
  </w:footnote>
  <w:footnote w:id="31">
    <w:p w14:paraId="0131CAD8" w14:textId="77777777" w:rsidR="00F1201F" w:rsidRPr="00E455ED" w:rsidRDefault="00F1201F">
      <w:pPr>
        <w:pStyle w:val="aa"/>
        <w:rPr>
          <w:rFonts w:ascii="宋体" w:eastAsia="宋体" w:hAnsi="宋体"/>
        </w:rPr>
      </w:pPr>
      <w:r w:rsidRPr="00E455ED">
        <w:rPr>
          <w:rStyle w:val="ac"/>
          <w:rFonts w:ascii="宋体" w:eastAsia="宋体" w:hAnsi="宋体"/>
        </w:rPr>
        <w:footnoteRef/>
      </w:r>
      <w:r w:rsidRPr="00E455ED">
        <w:rPr>
          <w:rFonts w:ascii="宋体" w:eastAsia="宋体" w:hAnsi="宋体" w:hint="eastAsia"/>
        </w:rPr>
        <w:t>洪军</w:t>
      </w:r>
      <w:r w:rsidRPr="00E455ED">
        <w:rPr>
          <w:rFonts w:ascii="宋体" w:eastAsia="宋体" w:hAnsi="宋体"/>
        </w:rPr>
        <w:t xml:space="preserve">. </w:t>
      </w:r>
      <w:r w:rsidRPr="00E455ED">
        <w:rPr>
          <w:rFonts w:ascii="宋体" w:eastAsia="宋体" w:hAnsi="宋体" w:hint="eastAsia"/>
        </w:rPr>
        <w:t>丽末鲜初朱子学在韩国的传播[</w:t>
      </w:r>
      <w:r w:rsidRPr="00E455ED">
        <w:rPr>
          <w:rFonts w:ascii="宋体" w:eastAsia="宋体" w:hAnsi="宋体"/>
        </w:rPr>
        <w:t>J].</w:t>
      </w:r>
      <w:r w:rsidRPr="00E455ED">
        <w:rPr>
          <w:rFonts w:ascii="宋体" w:eastAsia="宋体" w:hAnsi="宋体" w:hint="eastAsia"/>
        </w:rPr>
        <w:t>史林，2015（6）：185-</w:t>
      </w:r>
      <w:r w:rsidRPr="00E455ED">
        <w:rPr>
          <w:rFonts w:ascii="宋体" w:eastAsia="宋体" w:hAnsi="宋体"/>
        </w:rPr>
        <w:t>191.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58D9"/>
    <w:multiLevelType w:val="hybridMultilevel"/>
    <w:tmpl w:val="8B48CDE8"/>
    <w:lvl w:ilvl="0" w:tplc="EDEE4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447216"/>
    <w:multiLevelType w:val="hybridMultilevel"/>
    <w:tmpl w:val="5FA828E4"/>
    <w:lvl w:ilvl="0" w:tplc="DED2C23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B4F71"/>
    <w:multiLevelType w:val="hybridMultilevel"/>
    <w:tmpl w:val="F66294BC"/>
    <w:lvl w:ilvl="0" w:tplc="6BDA0F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EE1E8B"/>
    <w:multiLevelType w:val="hybridMultilevel"/>
    <w:tmpl w:val="FB7C6538"/>
    <w:lvl w:ilvl="0" w:tplc="13ECA6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5923153"/>
    <w:multiLevelType w:val="hybridMultilevel"/>
    <w:tmpl w:val="9B2086E0"/>
    <w:lvl w:ilvl="0" w:tplc="698463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卢兴">
    <w15:presenceInfo w15:providerId="None" w15:userId="卢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FC"/>
    <w:rsid w:val="00001DD0"/>
    <w:rsid w:val="000022F0"/>
    <w:rsid w:val="0000326F"/>
    <w:rsid w:val="00007411"/>
    <w:rsid w:val="000100B5"/>
    <w:rsid w:val="00013829"/>
    <w:rsid w:val="0001418E"/>
    <w:rsid w:val="00024C7C"/>
    <w:rsid w:val="000252CB"/>
    <w:rsid w:val="00025BCC"/>
    <w:rsid w:val="00026A1A"/>
    <w:rsid w:val="00030480"/>
    <w:rsid w:val="00030976"/>
    <w:rsid w:val="00032164"/>
    <w:rsid w:val="00036C12"/>
    <w:rsid w:val="00045939"/>
    <w:rsid w:val="00046F66"/>
    <w:rsid w:val="0005122D"/>
    <w:rsid w:val="00052E44"/>
    <w:rsid w:val="00054636"/>
    <w:rsid w:val="00055013"/>
    <w:rsid w:val="00060BFD"/>
    <w:rsid w:val="00063B82"/>
    <w:rsid w:val="000665D0"/>
    <w:rsid w:val="000711A4"/>
    <w:rsid w:val="00074675"/>
    <w:rsid w:val="000748DE"/>
    <w:rsid w:val="0007649A"/>
    <w:rsid w:val="000776E6"/>
    <w:rsid w:val="00082BB4"/>
    <w:rsid w:val="00083E11"/>
    <w:rsid w:val="00084168"/>
    <w:rsid w:val="0008796F"/>
    <w:rsid w:val="0009288B"/>
    <w:rsid w:val="0009495A"/>
    <w:rsid w:val="00095F96"/>
    <w:rsid w:val="000A0CF1"/>
    <w:rsid w:val="000A117B"/>
    <w:rsid w:val="000A1839"/>
    <w:rsid w:val="000A2129"/>
    <w:rsid w:val="000A314E"/>
    <w:rsid w:val="000A5BD7"/>
    <w:rsid w:val="000A5C88"/>
    <w:rsid w:val="000A6A9D"/>
    <w:rsid w:val="000A76C6"/>
    <w:rsid w:val="000A7A73"/>
    <w:rsid w:val="000B234B"/>
    <w:rsid w:val="000B3A9F"/>
    <w:rsid w:val="000B4C69"/>
    <w:rsid w:val="000B7EE7"/>
    <w:rsid w:val="000C48D6"/>
    <w:rsid w:val="000C5C7E"/>
    <w:rsid w:val="000C7534"/>
    <w:rsid w:val="000C7CC3"/>
    <w:rsid w:val="000D3484"/>
    <w:rsid w:val="000D6185"/>
    <w:rsid w:val="000E0271"/>
    <w:rsid w:val="000E02B2"/>
    <w:rsid w:val="000E061A"/>
    <w:rsid w:val="000E2028"/>
    <w:rsid w:val="000E2C41"/>
    <w:rsid w:val="000E3CDC"/>
    <w:rsid w:val="000F09BF"/>
    <w:rsid w:val="000F192C"/>
    <w:rsid w:val="00100151"/>
    <w:rsid w:val="00100CD8"/>
    <w:rsid w:val="00100D7B"/>
    <w:rsid w:val="00102EA8"/>
    <w:rsid w:val="0010541F"/>
    <w:rsid w:val="00106C82"/>
    <w:rsid w:val="00110779"/>
    <w:rsid w:val="001122AB"/>
    <w:rsid w:val="0011234E"/>
    <w:rsid w:val="001123D3"/>
    <w:rsid w:val="00112C24"/>
    <w:rsid w:val="001227B0"/>
    <w:rsid w:val="00122FB3"/>
    <w:rsid w:val="00125C5A"/>
    <w:rsid w:val="00131220"/>
    <w:rsid w:val="00132496"/>
    <w:rsid w:val="001338C1"/>
    <w:rsid w:val="00145E7E"/>
    <w:rsid w:val="00150B2F"/>
    <w:rsid w:val="00155040"/>
    <w:rsid w:val="0015532A"/>
    <w:rsid w:val="001560AE"/>
    <w:rsid w:val="00160765"/>
    <w:rsid w:val="00165505"/>
    <w:rsid w:val="00166163"/>
    <w:rsid w:val="00166374"/>
    <w:rsid w:val="00167E85"/>
    <w:rsid w:val="0017255A"/>
    <w:rsid w:val="00172D1E"/>
    <w:rsid w:val="00173C02"/>
    <w:rsid w:val="00174485"/>
    <w:rsid w:val="001770EB"/>
    <w:rsid w:val="00180698"/>
    <w:rsid w:val="001841F0"/>
    <w:rsid w:val="00185338"/>
    <w:rsid w:val="00187728"/>
    <w:rsid w:val="0019250F"/>
    <w:rsid w:val="00192696"/>
    <w:rsid w:val="00195FE3"/>
    <w:rsid w:val="00196208"/>
    <w:rsid w:val="001A102F"/>
    <w:rsid w:val="001A2401"/>
    <w:rsid w:val="001A26F8"/>
    <w:rsid w:val="001A49BC"/>
    <w:rsid w:val="001A5C98"/>
    <w:rsid w:val="001A5D2D"/>
    <w:rsid w:val="001B22C7"/>
    <w:rsid w:val="001B4136"/>
    <w:rsid w:val="001B5843"/>
    <w:rsid w:val="001B71EA"/>
    <w:rsid w:val="001C0CD2"/>
    <w:rsid w:val="001C24DC"/>
    <w:rsid w:val="001C28B5"/>
    <w:rsid w:val="001C3470"/>
    <w:rsid w:val="001C4606"/>
    <w:rsid w:val="001C48DC"/>
    <w:rsid w:val="001C4A7E"/>
    <w:rsid w:val="001D139D"/>
    <w:rsid w:val="001D1758"/>
    <w:rsid w:val="001D27CB"/>
    <w:rsid w:val="001D386F"/>
    <w:rsid w:val="001D53BC"/>
    <w:rsid w:val="001D5D2B"/>
    <w:rsid w:val="001D737E"/>
    <w:rsid w:val="001D7E52"/>
    <w:rsid w:val="001E2ADC"/>
    <w:rsid w:val="001E3F20"/>
    <w:rsid w:val="001E5C24"/>
    <w:rsid w:val="001E7329"/>
    <w:rsid w:val="001F084F"/>
    <w:rsid w:val="001F5458"/>
    <w:rsid w:val="001F6DE9"/>
    <w:rsid w:val="0020153A"/>
    <w:rsid w:val="0020285F"/>
    <w:rsid w:val="002053FC"/>
    <w:rsid w:val="002064D5"/>
    <w:rsid w:val="00206994"/>
    <w:rsid w:val="00207F2C"/>
    <w:rsid w:val="0021080F"/>
    <w:rsid w:val="0021411D"/>
    <w:rsid w:val="00214ABC"/>
    <w:rsid w:val="00215AF0"/>
    <w:rsid w:val="002211A7"/>
    <w:rsid w:val="00223F2D"/>
    <w:rsid w:val="00224A4C"/>
    <w:rsid w:val="002263A0"/>
    <w:rsid w:val="0022770E"/>
    <w:rsid w:val="0023454A"/>
    <w:rsid w:val="002362DD"/>
    <w:rsid w:val="00236763"/>
    <w:rsid w:val="00241DAF"/>
    <w:rsid w:val="0024525F"/>
    <w:rsid w:val="00246197"/>
    <w:rsid w:val="002469E3"/>
    <w:rsid w:val="00246E36"/>
    <w:rsid w:val="00246F7E"/>
    <w:rsid w:val="00251FEF"/>
    <w:rsid w:val="002529CF"/>
    <w:rsid w:val="0025341D"/>
    <w:rsid w:val="00253A98"/>
    <w:rsid w:val="00253F66"/>
    <w:rsid w:val="002540FA"/>
    <w:rsid w:val="00254781"/>
    <w:rsid w:val="00256174"/>
    <w:rsid w:val="002601B9"/>
    <w:rsid w:val="00261037"/>
    <w:rsid w:val="002628F4"/>
    <w:rsid w:val="00264676"/>
    <w:rsid w:val="002649A0"/>
    <w:rsid w:val="00264A36"/>
    <w:rsid w:val="002670F1"/>
    <w:rsid w:val="00271409"/>
    <w:rsid w:val="0027290E"/>
    <w:rsid w:val="00273B34"/>
    <w:rsid w:val="00274AB5"/>
    <w:rsid w:val="00276BCF"/>
    <w:rsid w:val="00276E67"/>
    <w:rsid w:val="0028077A"/>
    <w:rsid w:val="00284267"/>
    <w:rsid w:val="00284CBF"/>
    <w:rsid w:val="0028759A"/>
    <w:rsid w:val="0029039D"/>
    <w:rsid w:val="00290787"/>
    <w:rsid w:val="00291594"/>
    <w:rsid w:val="002918A7"/>
    <w:rsid w:val="00292016"/>
    <w:rsid w:val="0029377C"/>
    <w:rsid w:val="0029409D"/>
    <w:rsid w:val="002944DF"/>
    <w:rsid w:val="002976B0"/>
    <w:rsid w:val="002A3079"/>
    <w:rsid w:val="002A3F9E"/>
    <w:rsid w:val="002A5F9F"/>
    <w:rsid w:val="002A6AAA"/>
    <w:rsid w:val="002A73AE"/>
    <w:rsid w:val="002B0E99"/>
    <w:rsid w:val="002B1041"/>
    <w:rsid w:val="002B1557"/>
    <w:rsid w:val="002B25EE"/>
    <w:rsid w:val="002B2BB4"/>
    <w:rsid w:val="002B4F32"/>
    <w:rsid w:val="002B7C33"/>
    <w:rsid w:val="002C5ECD"/>
    <w:rsid w:val="002C6060"/>
    <w:rsid w:val="002C7800"/>
    <w:rsid w:val="002C79EE"/>
    <w:rsid w:val="002D455D"/>
    <w:rsid w:val="002D46E1"/>
    <w:rsid w:val="002D7D22"/>
    <w:rsid w:val="002D7ED7"/>
    <w:rsid w:val="002E0E77"/>
    <w:rsid w:val="002E1E92"/>
    <w:rsid w:val="002E24C8"/>
    <w:rsid w:val="002E28D5"/>
    <w:rsid w:val="002E3E2A"/>
    <w:rsid w:val="002E41A0"/>
    <w:rsid w:val="002E70A5"/>
    <w:rsid w:val="002F1110"/>
    <w:rsid w:val="002F1DCA"/>
    <w:rsid w:val="002F4479"/>
    <w:rsid w:val="002F4E69"/>
    <w:rsid w:val="002F6856"/>
    <w:rsid w:val="00301BA7"/>
    <w:rsid w:val="00303B4D"/>
    <w:rsid w:val="00304210"/>
    <w:rsid w:val="00304E00"/>
    <w:rsid w:val="003050E7"/>
    <w:rsid w:val="003071BC"/>
    <w:rsid w:val="00312A97"/>
    <w:rsid w:val="00314645"/>
    <w:rsid w:val="00316033"/>
    <w:rsid w:val="00316C22"/>
    <w:rsid w:val="003207DD"/>
    <w:rsid w:val="003216A2"/>
    <w:rsid w:val="00321F8E"/>
    <w:rsid w:val="0032331B"/>
    <w:rsid w:val="003242E7"/>
    <w:rsid w:val="003248C0"/>
    <w:rsid w:val="003267DD"/>
    <w:rsid w:val="00326B4E"/>
    <w:rsid w:val="003278A7"/>
    <w:rsid w:val="00327A86"/>
    <w:rsid w:val="00327B1E"/>
    <w:rsid w:val="00330EAC"/>
    <w:rsid w:val="00335291"/>
    <w:rsid w:val="00336605"/>
    <w:rsid w:val="00336682"/>
    <w:rsid w:val="00336ED8"/>
    <w:rsid w:val="003426AB"/>
    <w:rsid w:val="003448C6"/>
    <w:rsid w:val="00344D4C"/>
    <w:rsid w:val="00344EDD"/>
    <w:rsid w:val="0034535E"/>
    <w:rsid w:val="00347BAA"/>
    <w:rsid w:val="00347C9F"/>
    <w:rsid w:val="00352A20"/>
    <w:rsid w:val="00353382"/>
    <w:rsid w:val="00355F88"/>
    <w:rsid w:val="0036420E"/>
    <w:rsid w:val="0036492C"/>
    <w:rsid w:val="003675D9"/>
    <w:rsid w:val="003710BB"/>
    <w:rsid w:val="00372302"/>
    <w:rsid w:val="00373C36"/>
    <w:rsid w:val="00374370"/>
    <w:rsid w:val="003776E1"/>
    <w:rsid w:val="003777FE"/>
    <w:rsid w:val="003800F0"/>
    <w:rsid w:val="003802CD"/>
    <w:rsid w:val="00382DB2"/>
    <w:rsid w:val="0038646D"/>
    <w:rsid w:val="00386DD6"/>
    <w:rsid w:val="00390D34"/>
    <w:rsid w:val="00395B64"/>
    <w:rsid w:val="003A09A2"/>
    <w:rsid w:val="003A185A"/>
    <w:rsid w:val="003A2206"/>
    <w:rsid w:val="003A2356"/>
    <w:rsid w:val="003A246A"/>
    <w:rsid w:val="003A534A"/>
    <w:rsid w:val="003A77FD"/>
    <w:rsid w:val="003A7C31"/>
    <w:rsid w:val="003B010F"/>
    <w:rsid w:val="003B650C"/>
    <w:rsid w:val="003B6C19"/>
    <w:rsid w:val="003C02EF"/>
    <w:rsid w:val="003C14D8"/>
    <w:rsid w:val="003C47AD"/>
    <w:rsid w:val="003C5587"/>
    <w:rsid w:val="003D1EB7"/>
    <w:rsid w:val="003D51E1"/>
    <w:rsid w:val="003D60DD"/>
    <w:rsid w:val="003D7BE7"/>
    <w:rsid w:val="003E0676"/>
    <w:rsid w:val="003E3BE0"/>
    <w:rsid w:val="003E3D7D"/>
    <w:rsid w:val="003E61EA"/>
    <w:rsid w:val="003E63E2"/>
    <w:rsid w:val="003F0628"/>
    <w:rsid w:val="003F20E7"/>
    <w:rsid w:val="003F60EC"/>
    <w:rsid w:val="003F7B90"/>
    <w:rsid w:val="0040194A"/>
    <w:rsid w:val="004027EC"/>
    <w:rsid w:val="00410043"/>
    <w:rsid w:val="00412EDB"/>
    <w:rsid w:val="00414F25"/>
    <w:rsid w:val="004172E2"/>
    <w:rsid w:val="0042087F"/>
    <w:rsid w:val="00426709"/>
    <w:rsid w:val="00426B93"/>
    <w:rsid w:val="00427043"/>
    <w:rsid w:val="004328EF"/>
    <w:rsid w:val="004338F2"/>
    <w:rsid w:val="0043456B"/>
    <w:rsid w:val="00436D15"/>
    <w:rsid w:val="00442AD3"/>
    <w:rsid w:val="00444023"/>
    <w:rsid w:val="00445315"/>
    <w:rsid w:val="00453277"/>
    <w:rsid w:val="00453603"/>
    <w:rsid w:val="00453A05"/>
    <w:rsid w:val="00453FA8"/>
    <w:rsid w:val="004541C7"/>
    <w:rsid w:val="00454BDA"/>
    <w:rsid w:val="00454FA0"/>
    <w:rsid w:val="00456B98"/>
    <w:rsid w:val="00456FFE"/>
    <w:rsid w:val="00457CFD"/>
    <w:rsid w:val="004614C5"/>
    <w:rsid w:val="00464D93"/>
    <w:rsid w:val="0046621A"/>
    <w:rsid w:val="004665E7"/>
    <w:rsid w:val="00467AA3"/>
    <w:rsid w:val="0047043D"/>
    <w:rsid w:val="00473E1A"/>
    <w:rsid w:val="00474343"/>
    <w:rsid w:val="004826F1"/>
    <w:rsid w:val="004848DA"/>
    <w:rsid w:val="00484E56"/>
    <w:rsid w:val="00491BF0"/>
    <w:rsid w:val="004952D6"/>
    <w:rsid w:val="004971D2"/>
    <w:rsid w:val="004A0218"/>
    <w:rsid w:val="004A2BCF"/>
    <w:rsid w:val="004A2BE0"/>
    <w:rsid w:val="004A2F77"/>
    <w:rsid w:val="004A45AA"/>
    <w:rsid w:val="004B20DD"/>
    <w:rsid w:val="004B3261"/>
    <w:rsid w:val="004B34F8"/>
    <w:rsid w:val="004B352F"/>
    <w:rsid w:val="004B36D0"/>
    <w:rsid w:val="004B537E"/>
    <w:rsid w:val="004B57C2"/>
    <w:rsid w:val="004B69E6"/>
    <w:rsid w:val="004C5F12"/>
    <w:rsid w:val="004C7391"/>
    <w:rsid w:val="004D0445"/>
    <w:rsid w:val="004D19A6"/>
    <w:rsid w:val="004D244E"/>
    <w:rsid w:val="004D437F"/>
    <w:rsid w:val="004D5E65"/>
    <w:rsid w:val="004D6D58"/>
    <w:rsid w:val="004D748A"/>
    <w:rsid w:val="004E1A50"/>
    <w:rsid w:val="004E2F8B"/>
    <w:rsid w:val="004E36FD"/>
    <w:rsid w:val="004E6EB3"/>
    <w:rsid w:val="004E72E2"/>
    <w:rsid w:val="004E7A65"/>
    <w:rsid w:val="004F73D4"/>
    <w:rsid w:val="00504519"/>
    <w:rsid w:val="00504972"/>
    <w:rsid w:val="005050B3"/>
    <w:rsid w:val="005072DF"/>
    <w:rsid w:val="00511207"/>
    <w:rsid w:val="00511BB9"/>
    <w:rsid w:val="00513467"/>
    <w:rsid w:val="00516A95"/>
    <w:rsid w:val="005207CD"/>
    <w:rsid w:val="0052166C"/>
    <w:rsid w:val="00524681"/>
    <w:rsid w:val="00525694"/>
    <w:rsid w:val="00525771"/>
    <w:rsid w:val="00527651"/>
    <w:rsid w:val="00531BA0"/>
    <w:rsid w:val="00542F10"/>
    <w:rsid w:val="00543E4B"/>
    <w:rsid w:val="00544723"/>
    <w:rsid w:val="00546D91"/>
    <w:rsid w:val="00550F0E"/>
    <w:rsid w:val="00552254"/>
    <w:rsid w:val="00555DBF"/>
    <w:rsid w:val="0055776D"/>
    <w:rsid w:val="00562AFB"/>
    <w:rsid w:val="005646C7"/>
    <w:rsid w:val="00566859"/>
    <w:rsid w:val="005668E1"/>
    <w:rsid w:val="00570BED"/>
    <w:rsid w:val="00573EEB"/>
    <w:rsid w:val="005759DE"/>
    <w:rsid w:val="0057713A"/>
    <w:rsid w:val="00586BDA"/>
    <w:rsid w:val="00590A10"/>
    <w:rsid w:val="00592C97"/>
    <w:rsid w:val="00593B03"/>
    <w:rsid w:val="00593EEA"/>
    <w:rsid w:val="00594298"/>
    <w:rsid w:val="005A04A2"/>
    <w:rsid w:val="005A3624"/>
    <w:rsid w:val="005A4DB6"/>
    <w:rsid w:val="005A50AB"/>
    <w:rsid w:val="005A74AE"/>
    <w:rsid w:val="005B1C4A"/>
    <w:rsid w:val="005B262F"/>
    <w:rsid w:val="005B5CB8"/>
    <w:rsid w:val="005C2CD8"/>
    <w:rsid w:val="005C3EB7"/>
    <w:rsid w:val="005C4173"/>
    <w:rsid w:val="005C557C"/>
    <w:rsid w:val="005C5AED"/>
    <w:rsid w:val="005D749A"/>
    <w:rsid w:val="005D753D"/>
    <w:rsid w:val="005E3D11"/>
    <w:rsid w:val="005E4BC5"/>
    <w:rsid w:val="005E72EC"/>
    <w:rsid w:val="005F2C26"/>
    <w:rsid w:val="005F3E86"/>
    <w:rsid w:val="005F4479"/>
    <w:rsid w:val="005F4BA8"/>
    <w:rsid w:val="005F6A82"/>
    <w:rsid w:val="005F6ACA"/>
    <w:rsid w:val="005F7FA4"/>
    <w:rsid w:val="006003AD"/>
    <w:rsid w:val="00602636"/>
    <w:rsid w:val="00612879"/>
    <w:rsid w:val="00620523"/>
    <w:rsid w:val="006209E9"/>
    <w:rsid w:val="00621038"/>
    <w:rsid w:val="00621F32"/>
    <w:rsid w:val="00623179"/>
    <w:rsid w:val="00624CFB"/>
    <w:rsid w:val="0062626F"/>
    <w:rsid w:val="006303A0"/>
    <w:rsid w:val="00632EAC"/>
    <w:rsid w:val="0063703F"/>
    <w:rsid w:val="00641C1C"/>
    <w:rsid w:val="00642922"/>
    <w:rsid w:val="006436C6"/>
    <w:rsid w:val="00645CA6"/>
    <w:rsid w:val="006461A6"/>
    <w:rsid w:val="00646DAB"/>
    <w:rsid w:val="0065224C"/>
    <w:rsid w:val="0065298E"/>
    <w:rsid w:val="00653A16"/>
    <w:rsid w:val="00654670"/>
    <w:rsid w:val="0065651D"/>
    <w:rsid w:val="006568EA"/>
    <w:rsid w:val="00657532"/>
    <w:rsid w:val="00657ACC"/>
    <w:rsid w:val="00660770"/>
    <w:rsid w:val="0066145B"/>
    <w:rsid w:val="00662EFB"/>
    <w:rsid w:val="006641B2"/>
    <w:rsid w:val="00665879"/>
    <w:rsid w:val="00667827"/>
    <w:rsid w:val="00672D20"/>
    <w:rsid w:val="00673A2C"/>
    <w:rsid w:val="00676941"/>
    <w:rsid w:val="0068043F"/>
    <w:rsid w:val="0068235E"/>
    <w:rsid w:val="00685CA2"/>
    <w:rsid w:val="00687AF2"/>
    <w:rsid w:val="006923D6"/>
    <w:rsid w:val="006925D6"/>
    <w:rsid w:val="006A07EF"/>
    <w:rsid w:val="006A1306"/>
    <w:rsid w:val="006A2FB0"/>
    <w:rsid w:val="006B380C"/>
    <w:rsid w:val="006B3FFD"/>
    <w:rsid w:val="006B436C"/>
    <w:rsid w:val="006B5E27"/>
    <w:rsid w:val="006B74AB"/>
    <w:rsid w:val="006C1680"/>
    <w:rsid w:val="006C5917"/>
    <w:rsid w:val="006C7023"/>
    <w:rsid w:val="006D06EA"/>
    <w:rsid w:val="006D5EC8"/>
    <w:rsid w:val="006D729B"/>
    <w:rsid w:val="006D78E8"/>
    <w:rsid w:val="006E1D23"/>
    <w:rsid w:val="006E2B84"/>
    <w:rsid w:val="006F28B7"/>
    <w:rsid w:val="006F2B13"/>
    <w:rsid w:val="006F30ED"/>
    <w:rsid w:val="006F4538"/>
    <w:rsid w:val="006F7490"/>
    <w:rsid w:val="00700EA2"/>
    <w:rsid w:val="00703853"/>
    <w:rsid w:val="0070533E"/>
    <w:rsid w:val="007061D3"/>
    <w:rsid w:val="00711B6A"/>
    <w:rsid w:val="007127B0"/>
    <w:rsid w:val="007146C7"/>
    <w:rsid w:val="00720977"/>
    <w:rsid w:val="007210FA"/>
    <w:rsid w:val="007216EF"/>
    <w:rsid w:val="007231E4"/>
    <w:rsid w:val="007233EF"/>
    <w:rsid w:val="00724308"/>
    <w:rsid w:val="007247D3"/>
    <w:rsid w:val="007257D1"/>
    <w:rsid w:val="00726C4D"/>
    <w:rsid w:val="00731F49"/>
    <w:rsid w:val="00731F75"/>
    <w:rsid w:val="0073200F"/>
    <w:rsid w:val="00733F4C"/>
    <w:rsid w:val="0073745E"/>
    <w:rsid w:val="007400B2"/>
    <w:rsid w:val="00742248"/>
    <w:rsid w:val="0074396F"/>
    <w:rsid w:val="00746597"/>
    <w:rsid w:val="00754106"/>
    <w:rsid w:val="00754A10"/>
    <w:rsid w:val="00771779"/>
    <w:rsid w:val="0077355E"/>
    <w:rsid w:val="00774F1B"/>
    <w:rsid w:val="0077678B"/>
    <w:rsid w:val="00780B4D"/>
    <w:rsid w:val="00786AB4"/>
    <w:rsid w:val="00787BEA"/>
    <w:rsid w:val="00787D12"/>
    <w:rsid w:val="007912A7"/>
    <w:rsid w:val="00792E5A"/>
    <w:rsid w:val="00793B1E"/>
    <w:rsid w:val="00794187"/>
    <w:rsid w:val="007949BA"/>
    <w:rsid w:val="0079720A"/>
    <w:rsid w:val="00797B49"/>
    <w:rsid w:val="007A1215"/>
    <w:rsid w:val="007A2675"/>
    <w:rsid w:val="007A2996"/>
    <w:rsid w:val="007A368E"/>
    <w:rsid w:val="007A61D1"/>
    <w:rsid w:val="007B21C9"/>
    <w:rsid w:val="007B2513"/>
    <w:rsid w:val="007B327D"/>
    <w:rsid w:val="007B53F3"/>
    <w:rsid w:val="007B55DB"/>
    <w:rsid w:val="007B7385"/>
    <w:rsid w:val="007B7F1E"/>
    <w:rsid w:val="007C0A3A"/>
    <w:rsid w:val="007C0A6E"/>
    <w:rsid w:val="007C1F16"/>
    <w:rsid w:val="007C294B"/>
    <w:rsid w:val="007C3703"/>
    <w:rsid w:val="007C434B"/>
    <w:rsid w:val="007C61B7"/>
    <w:rsid w:val="007D162B"/>
    <w:rsid w:val="007D7609"/>
    <w:rsid w:val="007E1AED"/>
    <w:rsid w:val="007E2062"/>
    <w:rsid w:val="007E3ABA"/>
    <w:rsid w:val="007E60A0"/>
    <w:rsid w:val="007E7B83"/>
    <w:rsid w:val="007F132F"/>
    <w:rsid w:val="007F217D"/>
    <w:rsid w:val="007F7408"/>
    <w:rsid w:val="00801B8A"/>
    <w:rsid w:val="00805A91"/>
    <w:rsid w:val="00805C8A"/>
    <w:rsid w:val="008115CD"/>
    <w:rsid w:val="00812F88"/>
    <w:rsid w:val="0081463A"/>
    <w:rsid w:val="00816BD6"/>
    <w:rsid w:val="008205E0"/>
    <w:rsid w:val="00822109"/>
    <w:rsid w:val="008244A7"/>
    <w:rsid w:val="00826F5B"/>
    <w:rsid w:val="00827387"/>
    <w:rsid w:val="00833682"/>
    <w:rsid w:val="008369D8"/>
    <w:rsid w:val="00837887"/>
    <w:rsid w:val="00840391"/>
    <w:rsid w:val="008406AC"/>
    <w:rsid w:val="00840957"/>
    <w:rsid w:val="00840CEB"/>
    <w:rsid w:val="00842F31"/>
    <w:rsid w:val="00843CAB"/>
    <w:rsid w:val="0084715E"/>
    <w:rsid w:val="00847C35"/>
    <w:rsid w:val="00852A14"/>
    <w:rsid w:val="00852D60"/>
    <w:rsid w:val="0085346F"/>
    <w:rsid w:val="0085571E"/>
    <w:rsid w:val="0085746B"/>
    <w:rsid w:val="008629B7"/>
    <w:rsid w:val="0086672F"/>
    <w:rsid w:val="008672C9"/>
    <w:rsid w:val="00870772"/>
    <w:rsid w:val="008838DA"/>
    <w:rsid w:val="0088394B"/>
    <w:rsid w:val="00886C77"/>
    <w:rsid w:val="0089041B"/>
    <w:rsid w:val="00890B47"/>
    <w:rsid w:val="00891E29"/>
    <w:rsid w:val="00892E06"/>
    <w:rsid w:val="00895BFA"/>
    <w:rsid w:val="008968A8"/>
    <w:rsid w:val="00896B31"/>
    <w:rsid w:val="00897973"/>
    <w:rsid w:val="00897D99"/>
    <w:rsid w:val="008A290F"/>
    <w:rsid w:val="008A310B"/>
    <w:rsid w:val="008A5961"/>
    <w:rsid w:val="008B2BF8"/>
    <w:rsid w:val="008B34E6"/>
    <w:rsid w:val="008B6781"/>
    <w:rsid w:val="008C068E"/>
    <w:rsid w:val="008C458B"/>
    <w:rsid w:val="008D034C"/>
    <w:rsid w:val="008D17D0"/>
    <w:rsid w:val="008D2E62"/>
    <w:rsid w:val="008D5461"/>
    <w:rsid w:val="008D5A89"/>
    <w:rsid w:val="008D5D59"/>
    <w:rsid w:val="008E2D25"/>
    <w:rsid w:val="008E34DA"/>
    <w:rsid w:val="008E4311"/>
    <w:rsid w:val="008E4806"/>
    <w:rsid w:val="008F4CD5"/>
    <w:rsid w:val="008F6836"/>
    <w:rsid w:val="008F763D"/>
    <w:rsid w:val="00905596"/>
    <w:rsid w:val="00907580"/>
    <w:rsid w:val="0091040F"/>
    <w:rsid w:val="00911634"/>
    <w:rsid w:val="00912107"/>
    <w:rsid w:val="00920955"/>
    <w:rsid w:val="00921DC4"/>
    <w:rsid w:val="00922776"/>
    <w:rsid w:val="00922CB6"/>
    <w:rsid w:val="0092482B"/>
    <w:rsid w:val="00924B70"/>
    <w:rsid w:val="00924DE5"/>
    <w:rsid w:val="009279FF"/>
    <w:rsid w:val="00935B4D"/>
    <w:rsid w:val="00940814"/>
    <w:rsid w:val="009436A3"/>
    <w:rsid w:val="00943996"/>
    <w:rsid w:val="009455AE"/>
    <w:rsid w:val="00946710"/>
    <w:rsid w:val="009476D6"/>
    <w:rsid w:val="00954184"/>
    <w:rsid w:val="009555AD"/>
    <w:rsid w:val="00955910"/>
    <w:rsid w:val="00957220"/>
    <w:rsid w:val="00961450"/>
    <w:rsid w:val="00963829"/>
    <w:rsid w:val="00964E40"/>
    <w:rsid w:val="00966CF2"/>
    <w:rsid w:val="009679FC"/>
    <w:rsid w:val="009741DD"/>
    <w:rsid w:val="00976AAB"/>
    <w:rsid w:val="00982E11"/>
    <w:rsid w:val="00984658"/>
    <w:rsid w:val="00990084"/>
    <w:rsid w:val="00991258"/>
    <w:rsid w:val="00991700"/>
    <w:rsid w:val="00991BF0"/>
    <w:rsid w:val="009922B9"/>
    <w:rsid w:val="00992E61"/>
    <w:rsid w:val="00993416"/>
    <w:rsid w:val="00997151"/>
    <w:rsid w:val="009A2D85"/>
    <w:rsid w:val="009B146C"/>
    <w:rsid w:val="009B31C8"/>
    <w:rsid w:val="009B6FDD"/>
    <w:rsid w:val="009D0D0B"/>
    <w:rsid w:val="009D351D"/>
    <w:rsid w:val="009D4C3D"/>
    <w:rsid w:val="009D503E"/>
    <w:rsid w:val="009D760F"/>
    <w:rsid w:val="009E2344"/>
    <w:rsid w:val="009E23EF"/>
    <w:rsid w:val="009E2876"/>
    <w:rsid w:val="009E346E"/>
    <w:rsid w:val="009E643C"/>
    <w:rsid w:val="009E6DB4"/>
    <w:rsid w:val="009E77AD"/>
    <w:rsid w:val="009F3A9F"/>
    <w:rsid w:val="009F4593"/>
    <w:rsid w:val="009F6186"/>
    <w:rsid w:val="009F7586"/>
    <w:rsid w:val="009F7765"/>
    <w:rsid w:val="009F7820"/>
    <w:rsid w:val="009F7FD7"/>
    <w:rsid w:val="00A0007E"/>
    <w:rsid w:val="00A03533"/>
    <w:rsid w:val="00A046C6"/>
    <w:rsid w:val="00A06DC4"/>
    <w:rsid w:val="00A0748C"/>
    <w:rsid w:val="00A14073"/>
    <w:rsid w:val="00A14DE2"/>
    <w:rsid w:val="00A16982"/>
    <w:rsid w:val="00A16DBF"/>
    <w:rsid w:val="00A24DA3"/>
    <w:rsid w:val="00A250BB"/>
    <w:rsid w:val="00A27A7B"/>
    <w:rsid w:val="00A318F9"/>
    <w:rsid w:val="00A32FE5"/>
    <w:rsid w:val="00A339D0"/>
    <w:rsid w:val="00A34E08"/>
    <w:rsid w:val="00A36D99"/>
    <w:rsid w:val="00A37261"/>
    <w:rsid w:val="00A3754C"/>
    <w:rsid w:val="00A42609"/>
    <w:rsid w:val="00A42C34"/>
    <w:rsid w:val="00A53E3F"/>
    <w:rsid w:val="00A53E64"/>
    <w:rsid w:val="00A55CCF"/>
    <w:rsid w:val="00A60B81"/>
    <w:rsid w:val="00A630C6"/>
    <w:rsid w:val="00A635EE"/>
    <w:rsid w:val="00A66405"/>
    <w:rsid w:val="00A6778E"/>
    <w:rsid w:val="00A67998"/>
    <w:rsid w:val="00A74879"/>
    <w:rsid w:val="00A77E5E"/>
    <w:rsid w:val="00A80578"/>
    <w:rsid w:val="00A84AE8"/>
    <w:rsid w:val="00A85728"/>
    <w:rsid w:val="00A86D3F"/>
    <w:rsid w:val="00A909EE"/>
    <w:rsid w:val="00A9274A"/>
    <w:rsid w:val="00A938DF"/>
    <w:rsid w:val="00A94D59"/>
    <w:rsid w:val="00A97783"/>
    <w:rsid w:val="00A97E0C"/>
    <w:rsid w:val="00AA00EC"/>
    <w:rsid w:val="00AA1BF8"/>
    <w:rsid w:val="00AA3246"/>
    <w:rsid w:val="00AA41E5"/>
    <w:rsid w:val="00AA450C"/>
    <w:rsid w:val="00AA5DD4"/>
    <w:rsid w:val="00AA642A"/>
    <w:rsid w:val="00AA7C79"/>
    <w:rsid w:val="00AA7E3E"/>
    <w:rsid w:val="00AB129E"/>
    <w:rsid w:val="00AB1512"/>
    <w:rsid w:val="00AB308E"/>
    <w:rsid w:val="00AB34A6"/>
    <w:rsid w:val="00AB7944"/>
    <w:rsid w:val="00AC4CAF"/>
    <w:rsid w:val="00AC61DC"/>
    <w:rsid w:val="00AD3E49"/>
    <w:rsid w:val="00AD681B"/>
    <w:rsid w:val="00AD7170"/>
    <w:rsid w:val="00AE1F20"/>
    <w:rsid w:val="00AE2D37"/>
    <w:rsid w:val="00AE4F9E"/>
    <w:rsid w:val="00AF3402"/>
    <w:rsid w:val="00AF4CDD"/>
    <w:rsid w:val="00AF7DB2"/>
    <w:rsid w:val="00B008F2"/>
    <w:rsid w:val="00B01CFC"/>
    <w:rsid w:val="00B0504E"/>
    <w:rsid w:val="00B05E2C"/>
    <w:rsid w:val="00B12DCE"/>
    <w:rsid w:val="00B14462"/>
    <w:rsid w:val="00B15788"/>
    <w:rsid w:val="00B16A3F"/>
    <w:rsid w:val="00B16FED"/>
    <w:rsid w:val="00B20121"/>
    <w:rsid w:val="00B31B70"/>
    <w:rsid w:val="00B32718"/>
    <w:rsid w:val="00B33D37"/>
    <w:rsid w:val="00B347BD"/>
    <w:rsid w:val="00B37673"/>
    <w:rsid w:val="00B409E3"/>
    <w:rsid w:val="00B40A28"/>
    <w:rsid w:val="00B42164"/>
    <w:rsid w:val="00B42352"/>
    <w:rsid w:val="00B45582"/>
    <w:rsid w:val="00B4779D"/>
    <w:rsid w:val="00B47C4D"/>
    <w:rsid w:val="00B51F1B"/>
    <w:rsid w:val="00B53299"/>
    <w:rsid w:val="00B5348F"/>
    <w:rsid w:val="00B56940"/>
    <w:rsid w:val="00B575ED"/>
    <w:rsid w:val="00B61B2E"/>
    <w:rsid w:val="00B62065"/>
    <w:rsid w:val="00B6299F"/>
    <w:rsid w:val="00B646EB"/>
    <w:rsid w:val="00B666E1"/>
    <w:rsid w:val="00B66B69"/>
    <w:rsid w:val="00B72F87"/>
    <w:rsid w:val="00B7565A"/>
    <w:rsid w:val="00B767C4"/>
    <w:rsid w:val="00B812BE"/>
    <w:rsid w:val="00B83DBC"/>
    <w:rsid w:val="00B85F79"/>
    <w:rsid w:val="00B86EEC"/>
    <w:rsid w:val="00B877D8"/>
    <w:rsid w:val="00B9114F"/>
    <w:rsid w:val="00B963E9"/>
    <w:rsid w:val="00B96EA8"/>
    <w:rsid w:val="00BA02AF"/>
    <w:rsid w:val="00BA05BF"/>
    <w:rsid w:val="00BA0796"/>
    <w:rsid w:val="00BA3820"/>
    <w:rsid w:val="00BA476D"/>
    <w:rsid w:val="00BA73B9"/>
    <w:rsid w:val="00BB0305"/>
    <w:rsid w:val="00BB3B1F"/>
    <w:rsid w:val="00BB3F08"/>
    <w:rsid w:val="00BB4A09"/>
    <w:rsid w:val="00BB6A7D"/>
    <w:rsid w:val="00BB7C37"/>
    <w:rsid w:val="00BC0771"/>
    <w:rsid w:val="00BC0F4F"/>
    <w:rsid w:val="00BC4764"/>
    <w:rsid w:val="00BC5720"/>
    <w:rsid w:val="00BC7C2F"/>
    <w:rsid w:val="00BD1FD9"/>
    <w:rsid w:val="00BD2975"/>
    <w:rsid w:val="00BD3BC4"/>
    <w:rsid w:val="00BD6A46"/>
    <w:rsid w:val="00BD6B3B"/>
    <w:rsid w:val="00BD7F1C"/>
    <w:rsid w:val="00BE2DA0"/>
    <w:rsid w:val="00BE33A5"/>
    <w:rsid w:val="00BE3549"/>
    <w:rsid w:val="00BE4D11"/>
    <w:rsid w:val="00BF12EE"/>
    <w:rsid w:val="00BF7802"/>
    <w:rsid w:val="00BF7DAC"/>
    <w:rsid w:val="00C0017F"/>
    <w:rsid w:val="00C008EF"/>
    <w:rsid w:val="00C00990"/>
    <w:rsid w:val="00C06089"/>
    <w:rsid w:val="00C07AC6"/>
    <w:rsid w:val="00C07EF5"/>
    <w:rsid w:val="00C10288"/>
    <w:rsid w:val="00C17ED3"/>
    <w:rsid w:val="00C23FF8"/>
    <w:rsid w:val="00C24089"/>
    <w:rsid w:val="00C245E1"/>
    <w:rsid w:val="00C2585A"/>
    <w:rsid w:val="00C2616D"/>
    <w:rsid w:val="00C27564"/>
    <w:rsid w:val="00C276FD"/>
    <w:rsid w:val="00C31AA3"/>
    <w:rsid w:val="00C31FBA"/>
    <w:rsid w:val="00C32691"/>
    <w:rsid w:val="00C35532"/>
    <w:rsid w:val="00C36B95"/>
    <w:rsid w:val="00C42724"/>
    <w:rsid w:val="00C436B4"/>
    <w:rsid w:val="00C44816"/>
    <w:rsid w:val="00C44A90"/>
    <w:rsid w:val="00C45F19"/>
    <w:rsid w:val="00C46726"/>
    <w:rsid w:val="00C51CCB"/>
    <w:rsid w:val="00C53DF0"/>
    <w:rsid w:val="00C57623"/>
    <w:rsid w:val="00C633A8"/>
    <w:rsid w:val="00C649CF"/>
    <w:rsid w:val="00C657B0"/>
    <w:rsid w:val="00C66B8B"/>
    <w:rsid w:val="00C71195"/>
    <w:rsid w:val="00C71D91"/>
    <w:rsid w:val="00C721B2"/>
    <w:rsid w:val="00C74361"/>
    <w:rsid w:val="00C756E6"/>
    <w:rsid w:val="00C75FB5"/>
    <w:rsid w:val="00C830F0"/>
    <w:rsid w:val="00C83D96"/>
    <w:rsid w:val="00C85F4B"/>
    <w:rsid w:val="00C90337"/>
    <w:rsid w:val="00C90B07"/>
    <w:rsid w:val="00C9197F"/>
    <w:rsid w:val="00C925EA"/>
    <w:rsid w:val="00C95A1D"/>
    <w:rsid w:val="00C977B0"/>
    <w:rsid w:val="00C97EEC"/>
    <w:rsid w:val="00CA3923"/>
    <w:rsid w:val="00CA5BF3"/>
    <w:rsid w:val="00CA6180"/>
    <w:rsid w:val="00CB20C6"/>
    <w:rsid w:val="00CB2835"/>
    <w:rsid w:val="00CB7960"/>
    <w:rsid w:val="00CB7E42"/>
    <w:rsid w:val="00CC3C75"/>
    <w:rsid w:val="00CC49E6"/>
    <w:rsid w:val="00CD2897"/>
    <w:rsid w:val="00CD3A3A"/>
    <w:rsid w:val="00CD5288"/>
    <w:rsid w:val="00CD7E66"/>
    <w:rsid w:val="00CE3C65"/>
    <w:rsid w:val="00CE4372"/>
    <w:rsid w:val="00CE5193"/>
    <w:rsid w:val="00CE51F6"/>
    <w:rsid w:val="00CE756E"/>
    <w:rsid w:val="00CF21E1"/>
    <w:rsid w:val="00CF2805"/>
    <w:rsid w:val="00CF4C4E"/>
    <w:rsid w:val="00CF5B85"/>
    <w:rsid w:val="00CF6642"/>
    <w:rsid w:val="00CF76A6"/>
    <w:rsid w:val="00D02D11"/>
    <w:rsid w:val="00D06D70"/>
    <w:rsid w:val="00D12B47"/>
    <w:rsid w:val="00D130D2"/>
    <w:rsid w:val="00D1397F"/>
    <w:rsid w:val="00D14E89"/>
    <w:rsid w:val="00D2165A"/>
    <w:rsid w:val="00D32A54"/>
    <w:rsid w:val="00D3609A"/>
    <w:rsid w:val="00D41013"/>
    <w:rsid w:val="00D41940"/>
    <w:rsid w:val="00D422D3"/>
    <w:rsid w:val="00D45688"/>
    <w:rsid w:val="00D47840"/>
    <w:rsid w:val="00D50044"/>
    <w:rsid w:val="00D50DE2"/>
    <w:rsid w:val="00D520FA"/>
    <w:rsid w:val="00D576D1"/>
    <w:rsid w:val="00D578C6"/>
    <w:rsid w:val="00D64589"/>
    <w:rsid w:val="00D651CE"/>
    <w:rsid w:val="00D658E9"/>
    <w:rsid w:val="00D72377"/>
    <w:rsid w:val="00D73392"/>
    <w:rsid w:val="00D74AE9"/>
    <w:rsid w:val="00D771F0"/>
    <w:rsid w:val="00D827AA"/>
    <w:rsid w:val="00D86FE0"/>
    <w:rsid w:val="00D87B94"/>
    <w:rsid w:val="00D9048E"/>
    <w:rsid w:val="00D90620"/>
    <w:rsid w:val="00D93BC1"/>
    <w:rsid w:val="00D947C4"/>
    <w:rsid w:val="00D95F07"/>
    <w:rsid w:val="00D96C2A"/>
    <w:rsid w:val="00DA1B65"/>
    <w:rsid w:val="00DA2967"/>
    <w:rsid w:val="00DA2A48"/>
    <w:rsid w:val="00DA347D"/>
    <w:rsid w:val="00DA3746"/>
    <w:rsid w:val="00DA6913"/>
    <w:rsid w:val="00DB00BA"/>
    <w:rsid w:val="00DC00F5"/>
    <w:rsid w:val="00DC01A7"/>
    <w:rsid w:val="00DC24FA"/>
    <w:rsid w:val="00DC3BA2"/>
    <w:rsid w:val="00DC3CE4"/>
    <w:rsid w:val="00DC4F92"/>
    <w:rsid w:val="00DC6C65"/>
    <w:rsid w:val="00DD05CA"/>
    <w:rsid w:val="00DD34E6"/>
    <w:rsid w:val="00DE03CF"/>
    <w:rsid w:val="00DE0AD6"/>
    <w:rsid w:val="00DE2979"/>
    <w:rsid w:val="00DE3B96"/>
    <w:rsid w:val="00DE5C29"/>
    <w:rsid w:val="00DF0ECE"/>
    <w:rsid w:val="00DF27EF"/>
    <w:rsid w:val="00E00543"/>
    <w:rsid w:val="00E02319"/>
    <w:rsid w:val="00E02B0D"/>
    <w:rsid w:val="00E03871"/>
    <w:rsid w:val="00E040DA"/>
    <w:rsid w:val="00E07192"/>
    <w:rsid w:val="00E07A22"/>
    <w:rsid w:val="00E1230A"/>
    <w:rsid w:val="00E13B45"/>
    <w:rsid w:val="00E15D97"/>
    <w:rsid w:val="00E16644"/>
    <w:rsid w:val="00E1715B"/>
    <w:rsid w:val="00E17446"/>
    <w:rsid w:val="00E17FEA"/>
    <w:rsid w:val="00E2138D"/>
    <w:rsid w:val="00E24413"/>
    <w:rsid w:val="00E24B47"/>
    <w:rsid w:val="00E3051C"/>
    <w:rsid w:val="00E308BE"/>
    <w:rsid w:val="00E30E52"/>
    <w:rsid w:val="00E314FC"/>
    <w:rsid w:val="00E31E16"/>
    <w:rsid w:val="00E379DD"/>
    <w:rsid w:val="00E402B2"/>
    <w:rsid w:val="00E404FB"/>
    <w:rsid w:val="00E44B45"/>
    <w:rsid w:val="00E455ED"/>
    <w:rsid w:val="00E52CCA"/>
    <w:rsid w:val="00E53BC3"/>
    <w:rsid w:val="00E54BC2"/>
    <w:rsid w:val="00E565DE"/>
    <w:rsid w:val="00E6457B"/>
    <w:rsid w:val="00E66AF5"/>
    <w:rsid w:val="00E74132"/>
    <w:rsid w:val="00E75ACB"/>
    <w:rsid w:val="00E80EE8"/>
    <w:rsid w:val="00E84177"/>
    <w:rsid w:val="00E85B7F"/>
    <w:rsid w:val="00E86249"/>
    <w:rsid w:val="00E87A13"/>
    <w:rsid w:val="00E87C91"/>
    <w:rsid w:val="00E91437"/>
    <w:rsid w:val="00E92950"/>
    <w:rsid w:val="00E9550E"/>
    <w:rsid w:val="00E95A64"/>
    <w:rsid w:val="00EA6780"/>
    <w:rsid w:val="00EA7332"/>
    <w:rsid w:val="00EA74EE"/>
    <w:rsid w:val="00EA7B33"/>
    <w:rsid w:val="00EB16E6"/>
    <w:rsid w:val="00EB171B"/>
    <w:rsid w:val="00EB3689"/>
    <w:rsid w:val="00EB5183"/>
    <w:rsid w:val="00EB55BD"/>
    <w:rsid w:val="00EB5AAC"/>
    <w:rsid w:val="00EB6560"/>
    <w:rsid w:val="00EC17FA"/>
    <w:rsid w:val="00EC3DF4"/>
    <w:rsid w:val="00EC4287"/>
    <w:rsid w:val="00EC6E64"/>
    <w:rsid w:val="00ED1103"/>
    <w:rsid w:val="00ED5E13"/>
    <w:rsid w:val="00EE0473"/>
    <w:rsid w:val="00EE07D6"/>
    <w:rsid w:val="00EE0E52"/>
    <w:rsid w:val="00EE2488"/>
    <w:rsid w:val="00EE25E3"/>
    <w:rsid w:val="00EE38ED"/>
    <w:rsid w:val="00EE3DB0"/>
    <w:rsid w:val="00EE4AEE"/>
    <w:rsid w:val="00EE57B2"/>
    <w:rsid w:val="00EF082D"/>
    <w:rsid w:val="00EF0891"/>
    <w:rsid w:val="00EF2FD4"/>
    <w:rsid w:val="00EF540E"/>
    <w:rsid w:val="00EF63DC"/>
    <w:rsid w:val="00F02289"/>
    <w:rsid w:val="00F04484"/>
    <w:rsid w:val="00F07D8C"/>
    <w:rsid w:val="00F105FA"/>
    <w:rsid w:val="00F1201F"/>
    <w:rsid w:val="00F12A35"/>
    <w:rsid w:val="00F14BE3"/>
    <w:rsid w:val="00F22EFF"/>
    <w:rsid w:val="00F2468B"/>
    <w:rsid w:val="00F25F04"/>
    <w:rsid w:val="00F323E2"/>
    <w:rsid w:val="00F339ED"/>
    <w:rsid w:val="00F34CCF"/>
    <w:rsid w:val="00F34DEF"/>
    <w:rsid w:val="00F400F6"/>
    <w:rsid w:val="00F44AB2"/>
    <w:rsid w:val="00F45D9B"/>
    <w:rsid w:val="00F46A8C"/>
    <w:rsid w:val="00F46F2F"/>
    <w:rsid w:val="00F47743"/>
    <w:rsid w:val="00F47C6D"/>
    <w:rsid w:val="00F51D46"/>
    <w:rsid w:val="00F5238A"/>
    <w:rsid w:val="00F53B2F"/>
    <w:rsid w:val="00F54EEB"/>
    <w:rsid w:val="00F56583"/>
    <w:rsid w:val="00F56B11"/>
    <w:rsid w:val="00F612D9"/>
    <w:rsid w:val="00F6149D"/>
    <w:rsid w:val="00F6304A"/>
    <w:rsid w:val="00F63B35"/>
    <w:rsid w:val="00F64BA1"/>
    <w:rsid w:val="00F65445"/>
    <w:rsid w:val="00F75C0B"/>
    <w:rsid w:val="00F761CB"/>
    <w:rsid w:val="00F802D4"/>
    <w:rsid w:val="00F80EA7"/>
    <w:rsid w:val="00F83383"/>
    <w:rsid w:val="00F83831"/>
    <w:rsid w:val="00F8785D"/>
    <w:rsid w:val="00F87896"/>
    <w:rsid w:val="00F8792F"/>
    <w:rsid w:val="00F901C8"/>
    <w:rsid w:val="00F912A2"/>
    <w:rsid w:val="00F9178F"/>
    <w:rsid w:val="00F92983"/>
    <w:rsid w:val="00F93C39"/>
    <w:rsid w:val="00F9758B"/>
    <w:rsid w:val="00FA2D02"/>
    <w:rsid w:val="00FA3291"/>
    <w:rsid w:val="00FA4AD2"/>
    <w:rsid w:val="00FB1633"/>
    <w:rsid w:val="00FB19B1"/>
    <w:rsid w:val="00FB22BF"/>
    <w:rsid w:val="00FB4BFE"/>
    <w:rsid w:val="00FC02F0"/>
    <w:rsid w:val="00FC0DF8"/>
    <w:rsid w:val="00FC6129"/>
    <w:rsid w:val="00FD0936"/>
    <w:rsid w:val="00FD26F5"/>
    <w:rsid w:val="00FD2835"/>
    <w:rsid w:val="00FD42B9"/>
    <w:rsid w:val="00FD5A37"/>
    <w:rsid w:val="00FE03B0"/>
    <w:rsid w:val="00FE144C"/>
    <w:rsid w:val="00FE16E9"/>
    <w:rsid w:val="00FE373A"/>
    <w:rsid w:val="00FE4D38"/>
    <w:rsid w:val="00FE52BC"/>
    <w:rsid w:val="00FE693D"/>
    <w:rsid w:val="00FF0376"/>
    <w:rsid w:val="00FF07F3"/>
    <w:rsid w:val="00FF0D0C"/>
    <w:rsid w:val="00FF2F27"/>
    <w:rsid w:val="00FF43BA"/>
    <w:rsid w:val="00FF5882"/>
    <w:rsid w:val="00FF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E40C6"/>
  <w15:docId w15:val="{8804005B-F1B5-47A0-AB65-12766719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F0"/>
    <w:pPr>
      <w:widowControl w:val="0"/>
      <w:jc w:val="both"/>
    </w:pPr>
  </w:style>
  <w:style w:type="paragraph" w:styleId="1">
    <w:name w:val="heading 1"/>
    <w:basedOn w:val="a"/>
    <w:next w:val="a"/>
    <w:link w:val="10"/>
    <w:uiPriority w:val="9"/>
    <w:qFormat/>
    <w:rsid w:val="0073745E"/>
    <w:pPr>
      <w:keepNext/>
      <w:keepLines/>
      <w:spacing w:before="340" w:after="330" w:line="578" w:lineRule="auto"/>
      <w:outlineLvl w:val="0"/>
    </w:pPr>
    <w:rPr>
      <w:rFonts w:eastAsia="黑体"/>
      <w:b/>
      <w:bCs/>
      <w:kern w:val="44"/>
      <w:sz w:val="30"/>
      <w:szCs w:val="44"/>
    </w:rPr>
  </w:style>
  <w:style w:type="paragraph" w:styleId="2">
    <w:name w:val="heading 2"/>
    <w:basedOn w:val="a"/>
    <w:next w:val="a"/>
    <w:link w:val="20"/>
    <w:uiPriority w:val="9"/>
    <w:unhideWhenUsed/>
    <w:qFormat/>
    <w:rsid w:val="0073745E"/>
    <w:pPr>
      <w:keepNext/>
      <w:keepLines/>
      <w:spacing w:before="260" w:after="260" w:line="416" w:lineRule="auto"/>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427043"/>
    <w:pPr>
      <w:keepNext/>
      <w:keepLines/>
      <w:spacing w:before="260" w:after="260" w:line="416"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EA2"/>
    <w:pPr>
      <w:ind w:firstLineChars="200" w:firstLine="420"/>
    </w:pPr>
  </w:style>
  <w:style w:type="character" w:customStyle="1" w:styleId="10">
    <w:name w:val="标题 1 字符"/>
    <w:basedOn w:val="a0"/>
    <w:link w:val="1"/>
    <w:uiPriority w:val="9"/>
    <w:rsid w:val="0073745E"/>
    <w:rPr>
      <w:rFonts w:eastAsia="黑体"/>
      <w:b/>
      <w:bCs/>
      <w:kern w:val="44"/>
      <w:sz w:val="30"/>
      <w:szCs w:val="44"/>
    </w:rPr>
  </w:style>
  <w:style w:type="paragraph" w:styleId="a4">
    <w:name w:val="header"/>
    <w:basedOn w:val="a"/>
    <w:link w:val="a5"/>
    <w:uiPriority w:val="99"/>
    <w:unhideWhenUsed/>
    <w:rsid w:val="00D422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422D3"/>
    <w:rPr>
      <w:sz w:val="18"/>
      <w:szCs w:val="18"/>
    </w:rPr>
  </w:style>
  <w:style w:type="paragraph" w:styleId="a6">
    <w:name w:val="footer"/>
    <w:basedOn w:val="a"/>
    <w:link w:val="a7"/>
    <w:uiPriority w:val="99"/>
    <w:unhideWhenUsed/>
    <w:rsid w:val="00D422D3"/>
    <w:pPr>
      <w:tabs>
        <w:tab w:val="center" w:pos="4153"/>
        <w:tab w:val="right" w:pos="8306"/>
      </w:tabs>
      <w:snapToGrid w:val="0"/>
      <w:jc w:val="left"/>
    </w:pPr>
    <w:rPr>
      <w:sz w:val="18"/>
      <w:szCs w:val="18"/>
    </w:rPr>
  </w:style>
  <w:style w:type="character" w:customStyle="1" w:styleId="a7">
    <w:name w:val="页脚 字符"/>
    <w:basedOn w:val="a0"/>
    <w:link w:val="a6"/>
    <w:uiPriority w:val="99"/>
    <w:rsid w:val="00D422D3"/>
    <w:rPr>
      <w:sz w:val="18"/>
      <w:szCs w:val="18"/>
    </w:rPr>
  </w:style>
  <w:style w:type="character" w:styleId="a8">
    <w:name w:val="Strong"/>
    <w:basedOn w:val="a0"/>
    <w:uiPriority w:val="22"/>
    <w:qFormat/>
    <w:rsid w:val="007F132F"/>
    <w:rPr>
      <w:b/>
      <w:bCs/>
    </w:rPr>
  </w:style>
  <w:style w:type="table" w:styleId="a9">
    <w:name w:val="Table Grid"/>
    <w:basedOn w:val="a1"/>
    <w:uiPriority w:val="39"/>
    <w:rsid w:val="0065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worddic">
    <w:name w:val="u_word_dic"/>
    <w:basedOn w:val="a0"/>
    <w:rsid w:val="00653A16"/>
  </w:style>
  <w:style w:type="paragraph" w:styleId="aa">
    <w:name w:val="footnote text"/>
    <w:basedOn w:val="a"/>
    <w:link w:val="ab"/>
    <w:uiPriority w:val="99"/>
    <w:semiHidden/>
    <w:unhideWhenUsed/>
    <w:rsid w:val="006923D6"/>
    <w:pPr>
      <w:snapToGrid w:val="0"/>
      <w:jc w:val="left"/>
    </w:pPr>
    <w:rPr>
      <w:sz w:val="18"/>
      <w:szCs w:val="18"/>
    </w:rPr>
  </w:style>
  <w:style w:type="character" w:customStyle="1" w:styleId="ab">
    <w:name w:val="脚注文本 字符"/>
    <w:basedOn w:val="a0"/>
    <w:link w:val="aa"/>
    <w:uiPriority w:val="99"/>
    <w:semiHidden/>
    <w:rsid w:val="006923D6"/>
    <w:rPr>
      <w:sz w:val="18"/>
      <w:szCs w:val="18"/>
    </w:rPr>
  </w:style>
  <w:style w:type="character" w:styleId="ac">
    <w:name w:val="footnote reference"/>
    <w:basedOn w:val="a0"/>
    <w:uiPriority w:val="99"/>
    <w:semiHidden/>
    <w:unhideWhenUsed/>
    <w:rsid w:val="006923D6"/>
    <w:rPr>
      <w:vertAlign w:val="superscript"/>
    </w:rPr>
  </w:style>
  <w:style w:type="character" w:customStyle="1" w:styleId="20">
    <w:name w:val="标题 2 字符"/>
    <w:basedOn w:val="a0"/>
    <w:link w:val="2"/>
    <w:uiPriority w:val="9"/>
    <w:rsid w:val="0073745E"/>
    <w:rPr>
      <w:rFonts w:asciiTheme="majorHAnsi" w:eastAsia="黑体" w:hAnsiTheme="majorHAnsi" w:cstheme="majorBidi"/>
      <w:bCs/>
      <w:sz w:val="28"/>
      <w:szCs w:val="32"/>
    </w:rPr>
  </w:style>
  <w:style w:type="paragraph" w:styleId="ad">
    <w:name w:val="Balloon Text"/>
    <w:basedOn w:val="a"/>
    <w:link w:val="ae"/>
    <w:uiPriority w:val="99"/>
    <w:semiHidden/>
    <w:unhideWhenUsed/>
    <w:rsid w:val="00187728"/>
    <w:rPr>
      <w:sz w:val="18"/>
      <w:szCs w:val="18"/>
    </w:rPr>
  </w:style>
  <w:style w:type="character" w:customStyle="1" w:styleId="ae">
    <w:name w:val="批注框文本 字符"/>
    <w:basedOn w:val="a0"/>
    <w:link w:val="ad"/>
    <w:uiPriority w:val="99"/>
    <w:semiHidden/>
    <w:rsid w:val="00187728"/>
    <w:rPr>
      <w:sz w:val="18"/>
      <w:szCs w:val="18"/>
    </w:rPr>
  </w:style>
  <w:style w:type="character" w:customStyle="1" w:styleId="30">
    <w:name w:val="标题 3 字符"/>
    <w:basedOn w:val="a0"/>
    <w:link w:val="3"/>
    <w:uiPriority w:val="9"/>
    <w:rsid w:val="00427043"/>
    <w:rPr>
      <w:rFonts w:eastAsia="黑体"/>
      <w:b/>
      <w:bCs/>
      <w:sz w:val="24"/>
      <w:szCs w:val="32"/>
    </w:rPr>
  </w:style>
  <w:style w:type="paragraph" w:styleId="TOC">
    <w:name w:val="TOC Heading"/>
    <w:basedOn w:val="1"/>
    <w:next w:val="a"/>
    <w:uiPriority w:val="39"/>
    <w:unhideWhenUsed/>
    <w:qFormat/>
    <w:rsid w:val="007C0A6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8F4CD5"/>
    <w:pPr>
      <w:tabs>
        <w:tab w:val="right" w:leader="dot" w:pos="8296"/>
      </w:tabs>
    </w:pPr>
    <w:rPr>
      <w:rFonts w:ascii="宋体" w:eastAsia="宋体" w:hAnsi="宋体"/>
      <w:noProof/>
      <w:sz w:val="30"/>
      <w:szCs w:val="30"/>
    </w:rPr>
  </w:style>
  <w:style w:type="paragraph" w:styleId="21">
    <w:name w:val="toc 2"/>
    <w:basedOn w:val="a"/>
    <w:next w:val="a"/>
    <w:autoRedefine/>
    <w:uiPriority w:val="39"/>
    <w:unhideWhenUsed/>
    <w:rsid w:val="008D5A89"/>
    <w:pPr>
      <w:tabs>
        <w:tab w:val="right" w:leader="dot" w:pos="8296"/>
      </w:tabs>
    </w:pPr>
    <w:rPr>
      <w:rFonts w:ascii="宋体" w:eastAsia="宋体" w:hAnsi="宋体"/>
      <w:noProof/>
      <w:sz w:val="30"/>
      <w:szCs w:val="30"/>
    </w:rPr>
  </w:style>
  <w:style w:type="paragraph" w:styleId="31">
    <w:name w:val="toc 3"/>
    <w:basedOn w:val="a"/>
    <w:next w:val="a"/>
    <w:autoRedefine/>
    <w:uiPriority w:val="39"/>
    <w:unhideWhenUsed/>
    <w:rsid w:val="007C0A6E"/>
    <w:pPr>
      <w:ind w:leftChars="400" w:left="840"/>
    </w:pPr>
  </w:style>
  <w:style w:type="character" w:styleId="af">
    <w:name w:val="Hyperlink"/>
    <w:basedOn w:val="a0"/>
    <w:uiPriority w:val="99"/>
    <w:unhideWhenUsed/>
    <w:rsid w:val="007C0A6E"/>
    <w:rPr>
      <w:color w:val="0563C1" w:themeColor="hyperlink"/>
      <w:u w:val="single"/>
    </w:rPr>
  </w:style>
  <w:style w:type="character" w:styleId="af0">
    <w:name w:val="annotation reference"/>
    <w:basedOn w:val="a0"/>
    <w:uiPriority w:val="99"/>
    <w:semiHidden/>
    <w:unhideWhenUsed/>
    <w:rsid w:val="00B83DBC"/>
    <w:rPr>
      <w:sz w:val="21"/>
      <w:szCs w:val="21"/>
    </w:rPr>
  </w:style>
  <w:style w:type="paragraph" w:styleId="af1">
    <w:name w:val="annotation text"/>
    <w:basedOn w:val="a"/>
    <w:link w:val="af2"/>
    <w:uiPriority w:val="99"/>
    <w:semiHidden/>
    <w:unhideWhenUsed/>
    <w:rsid w:val="00B83DBC"/>
    <w:pPr>
      <w:jc w:val="left"/>
    </w:pPr>
  </w:style>
  <w:style w:type="character" w:customStyle="1" w:styleId="af2">
    <w:name w:val="批注文字 字符"/>
    <w:basedOn w:val="a0"/>
    <w:link w:val="af1"/>
    <w:uiPriority w:val="99"/>
    <w:semiHidden/>
    <w:rsid w:val="00B83DBC"/>
  </w:style>
  <w:style w:type="paragraph" w:styleId="af3">
    <w:name w:val="annotation subject"/>
    <w:basedOn w:val="af1"/>
    <w:next w:val="af1"/>
    <w:link w:val="af4"/>
    <w:uiPriority w:val="99"/>
    <w:semiHidden/>
    <w:unhideWhenUsed/>
    <w:rsid w:val="00B83DBC"/>
    <w:rPr>
      <w:b/>
      <w:bCs/>
    </w:rPr>
  </w:style>
  <w:style w:type="character" w:customStyle="1" w:styleId="af4">
    <w:name w:val="批注主题 字符"/>
    <w:basedOn w:val="af2"/>
    <w:link w:val="af3"/>
    <w:uiPriority w:val="99"/>
    <w:semiHidden/>
    <w:rsid w:val="00B83DBC"/>
    <w:rPr>
      <w:b/>
      <w:bCs/>
    </w:rPr>
  </w:style>
  <w:style w:type="paragraph" w:styleId="af5">
    <w:name w:val="Revision"/>
    <w:hidden/>
    <w:uiPriority w:val="99"/>
    <w:semiHidden/>
    <w:rsid w:val="00FE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96991">
      <w:bodyDiv w:val="1"/>
      <w:marLeft w:val="0"/>
      <w:marRight w:val="0"/>
      <w:marTop w:val="0"/>
      <w:marBottom w:val="0"/>
      <w:divBdr>
        <w:top w:val="none" w:sz="0" w:space="0" w:color="auto"/>
        <w:left w:val="none" w:sz="0" w:space="0" w:color="auto"/>
        <w:bottom w:val="none" w:sz="0" w:space="0" w:color="auto"/>
        <w:right w:val="none" w:sz="0" w:space="0" w:color="auto"/>
      </w:divBdr>
      <w:divsChild>
        <w:div w:id="633755249">
          <w:marLeft w:val="0"/>
          <w:marRight w:val="0"/>
          <w:marTop w:val="0"/>
          <w:marBottom w:val="225"/>
          <w:divBdr>
            <w:top w:val="none" w:sz="0" w:space="0" w:color="auto"/>
            <w:left w:val="none" w:sz="0" w:space="0" w:color="auto"/>
            <w:bottom w:val="none" w:sz="0" w:space="0" w:color="auto"/>
            <w:right w:val="none" w:sz="0" w:space="0" w:color="auto"/>
          </w:divBdr>
        </w:div>
        <w:div w:id="1172912440">
          <w:marLeft w:val="0"/>
          <w:marRight w:val="0"/>
          <w:marTop w:val="0"/>
          <w:marBottom w:val="225"/>
          <w:divBdr>
            <w:top w:val="none" w:sz="0" w:space="0" w:color="auto"/>
            <w:left w:val="none" w:sz="0" w:space="0" w:color="auto"/>
            <w:bottom w:val="none" w:sz="0" w:space="0" w:color="auto"/>
            <w:right w:val="none" w:sz="0" w:space="0" w:color="auto"/>
          </w:divBdr>
        </w:div>
      </w:divsChild>
    </w:div>
    <w:div w:id="18002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endicAutoLink('confucianis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javascript:endicAutoLink('confucianis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高丽后期政治秩序矛盾的趋向</a:t>
            </a:r>
          </a:p>
        </c:rich>
      </c:tx>
      <c:overlay val="0"/>
      <c:spPr>
        <a:noFill/>
        <a:ln>
          <a:noFill/>
        </a:ln>
        <a:effectLst/>
      </c:spPr>
    </c:title>
    <c:autoTitleDeleted val="0"/>
    <c:plotArea>
      <c:layout/>
      <c:lineChart>
        <c:grouping val="stacked"/>
        <c:varyColors val="0"/>
        <c:ser>
          <c:idx val="0"/>
          <c:order val="0"/>
          <c:tx>
            <c:strRef>
              <c:f>Sheet1!$B$1</c:f>
              <c:strCache>
                <c:ptCount val="1"/>
                <c:pt idx="0">
                  <c:v>道德沦丧</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Sheet1!$A$2:$A$6</c:f>
              <c:strCache>
                <c:ptCount val="5"/>
                <c:pt idx="0">
                  <c:v>1170年武臣政变</c:v>
                </c:pt>
                <c:pt idx="1">
                  <c:v>1234年对蒙抗争</c:v>
                </c:pt>
                <c:pt idx="2">
                  <c:v>1270年元朝干涉</c:v>
                </c:pt>
                <c:pt idx="3">
                  <c:v>1351年恭愍王上位</c:v>
                </c:pt>
                <c:pt idx="4">
                  <c:v>1392年朝鲜王朝的建立</c:v>
                </c:pt>
              </c:strCache>
            </c:strRef>
          </c:cat>
          <c:val>
            <c:numRef>
              <c:f>Sheet1!$B$2:$B$6</c:f>
              <c:numCache>
                <c:formatCode>General</c:formatCode>
                <c:ptCount val="5"/>
                <c:pt idx="0">
                  <c:v>1</c:v>
                </c:pt>
                <c:pt idx="1">
                  <c:v>4</c:v>
                </c:pt>
                <c:pt idx="2">
                  <c:v>6</c:v>
                </c:pt>
                <c:pt idx="3">
                  <c:v>8</c:v>
                </c:pt>
                <c:pt idx="4">
                  <c:v>9</c:v>
                </c:pt>
              </c:numCache>
            </c:numRef>
          </c:val>
          <c:smooth val="0"/>
          <c:extLst>
            <c:ext xmlns:c16="http://schemas.microsoft.com/office/drawing/2014/chart" uri="{C3380CC4-5D6E-409C-BE32-E72D297353CC}">
              <c16:uniqueId val="{00000000-062B-417A-8DA8-1DF1EFF507FD}"/>
            </c:ext>
          </c:extLst>
        </c:ser>
        <c:ser>
          <c:idx val="1"/>
          <c:order val="1"/>
          <c:tx>
            <c:strRef>
              <c:f>Sheet1!$C$1</c:f>
              <c:strCache>
                <c:ptCount val="1"/>
                <c:pt idx="0">
                  <c:v>百姓起义</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Sheet1!$A$2:$A$6</c:f>
              <c:strCache>
                <c:ptCount val="5"/>
                <c:pt idx="0">
                  <c:v>1170年武臣政变</c:v>
                </c:pt>
                <c:pt idx="1">
                  <c:v>1234年对蒙抗争</c:v>
                </c:pt>
                <c:pt idx="2">
                  <c:v>1270年元朝干涉</c:v>
                </c:pt>
                <c:pt idx="3">
                  <c:v>1351年恭愍王上位</c:v>
                </c:pt>
                <c:pt idx="4">
                  <c:v>1392年朝鲜王朝的建立</c:v>
                </c:pt>
              </c:strCache>
            </c:strRef>
          </c:cat>
          <c:val>
            <c:numRef>
              <c:f>Sheet1!$C$2:$C$6</c:f>
              <c:numCache>
                <c:formatCode>General</c:formatCode>
                <c:ptCount val="5"/>
                <c:pt idx="0">
                  <c:v>5</c:v>
                </c:pt>
                <c:pt idx="1">
                  <c:v>5</c:v>
                </c:pt>
                <c:pt idx="2">
                  <c:v>7</c:v>
                </c:pt>
                <c:pt idx="3">
                  <c:v>4</c:v>
                </c:pt>
                <c:pt idx="4">
                  <c:v>3</c:v>
                </c:pt>
              </c:numCache>
            </c:numRef>
          </c:val>
          <c:smooth val="0"/>
          <c:extLst>
            <c:ext xmlns:c16="http://schemas.microsoft.com/office/drawing/2014/chart" uri="{C3380CC4-5D6E-409C-BE32-E72D297353CC}">
              <c16:uniqueId val="{00000001-062B-417A-8DA8-1DF1EFF507FD}"/>
            </c:ext>
          </c:extLst>
        </c:ser>
        <c:ser>
          <c:idx val="2"/>
          <c:order val="2"/>
          <c:tx>
            <c:strRef>
              <c:f>Sheet1!$D$1</c:f>
              <c:strCache>
                <c:ptCount val="1"/>
                <c:pt idx="0">
                  <c:v>身份秩序的动摇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Sheet1!$A$2:$A$6</c:f>
              <c:strCache>
                <c:ptCount val="5"/>
                <c:pt idx="0">
                  <c:v>1170年武臣政变</c:v>
                </c:pt>
                <c:pt idx="1">
                  <c:v>1234年对蒙抗争</c:v>
                </c:pt>
                <c:pt idx="2">
                  <c:v>1270年元朝干涉</c:v>
                </c:pt>
                <c:pt idx="3">
                  <c:v>1351年恭愍王上位</c:v>
                </c:pt>
                <c:pt idx="4">
                  <c:v>1392年朝鲜王朝的建立</c:v>
                </c:pt>
              </c:strCache>
            </c:strRef>
          </c:cat>
          <c:val>
            <c:numRef>
              <c:f>Sheet1!$D$2:$D$6</c:f>
              <c:numCache>
                <c:formatCode>General</c:formatCode>
                <c:ptCount val="5"/>
                <c:pt idx="0">
                  <c:v>6</c:v>
                </c:pt>
                <c:pt idx="1">
                  <c:v>8</c:v>
                </c:pt>
                <c:pt idx="2">
                  <c:v>10</c:v>
                </c:pt>
                <c:pt idx="3">
                  <c:v>8</c:v>
                </c:pt>
                <c:pt idx="4">
                  <c:v>6</c:v>
                </c:pt>
              </c:numCache>
            </c:numRef>
          </c:val>
          <c:smooth val="0"/>
          <c:extLst>
            <c:ext xmlns:c16="http://schemas.microsoft.com/office/drawing/2014/chart" uri="{C3380CC4-5D6E-409C-BE32-E72D297353CC}">
              <c16:uniqueId val="{00000002-062B-417A-8DA8-1DF1EFF507FD}"/>
            </c:ext>
          </c:extLst>
        </c:ser>
        <c:ser>
          <c:idx val="3"/>
          <c:order val="3"/>
          <c:tx>
            <c:strRef>
              <c:f>Sheet1!$E$1</c:f>
              <c:strCache>
                <c:ptCount val="1"/>
                <c:pt idx="0">
                  <c:v>佛教弊端</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Sheet1!$A$2:$A$6</c:f>
              <c:strCache>
                <c:ptCount val="5"/>
                <c:pt idx="0">
                  <c:v>1170年武臣政变</c:v>
                </c:pt>
                <c:pt idx="1">
                  <c:v>1234年对蒙抗争</c:v>
                </c:pt>
                <c:pt idx="2">
                  <c:v>1270年元朝干涉</c:v>
                </c:pt>
                <c:pt idx="3">
                  <c:v>1351年恭愍王上位</c:v>
                </c:pt>
                <c:pt idx="4">
                  <c:v>1392年朝鲜王朝的建立</c:v>
                </c:pt>
              </c:strCache>
            </c:strRef>
          </c:cat>
          <c:val>
            <c:numRef>
              <c:f>Sheet1!$E$2:$E$6</c:f>
              <c:numCache>
                <c:formatCode>General</c:formatCode>
                <c:ptCount val="5"/>
                <c:pt idx="0">
                  <c:v>7</c:v>
                </c:pt>
                <c:pt idx="1">
                  <c:v>9</c:v>
                </c:pt>
                <c:pt idx="2">
                  <c:v>10</c:v>
                </c:pt>
                <c:pt idx="3">
                  <c:v>20</c:v>
                </c:pt>
                <c:pt idx="4">
                  <c:v>30</c:v>
                </c:pt>
              </c:numCache>
            </c:numRef>
          </c:val>
          <c:smooth val="0"/>
          <c:extLst>
            <c:ext xmlns:c16="http://schemas.microsoft.com/office/drawing/2014/chart" uri="{C3380CC4-5D6E-409C-BE32-E72D297353CC}">
              <c16:uniqueId val="{00000003-062B-417A-8DA8-1DF1EFF507FD}"/>
            </c:ext>
          </c:extLst>
        </c:ser>
        <c:ser>
          <c:idx val="4"/>
          <c:order val="4"/>
          <c:tx>
            <c:strRef>
              <c:f>Sheet1!$F$1</c:f>
              <c:strCache>
                <c:ptCount val="1"/>
                <c:pt idx="0">
                  <c:v>政治矛盾</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Sheet1!$A$2:$A$6</c:f>
              <c:strCache>
                <c:ptCount val="5"/>
                <c:pt idx="0">
                  <c:v>1170年武臣政变</c:v>
                </c:pt>
                <c:pt idx="1">
                  <c:v>1234年对蒙抗争</c:v>
                </c:pt>
                <c:pt idx="2">
                  <c:v>1270年元朝干涉</c:v>
                </c:pt>
                <c:pt idx="3">
                  <c:v>1351年恭愍王上位</c:v>
                </c:pt>
                <c:pt idx="4">
                  <c:v>1392年朝鲜王朝的建立</c:v>
                </c:pt>
              </c:strCache>
            </c:strRef>
          </c:cat>
          <c:val>
            <c:numRef>
              <c:f>Sheet1!$F$2:$F$6</c:f>
              <c:numCache>
                <c:formatCode>General</c:formatCode>
                <c:ptCount val="5"/>
                <c:pt idx="0">
                  <c:v>10</c:v>
                </c:pt>
                <c:pt idx="1">
                  <c:v>14</c:v>
                </c:pt>
                <c:pt idx="2">
                  <c:v>18</c:v>
                </c:pt>
                <c:pt idx="3">
                  <c:v>20</c:v>
                </c:pt>
                <c:pt idx="4">
                  <c:v>24</c:v>
                </c:pt>
              </c:numCache>
            </c:numRef>
          </c:val>
          <c:smooth val="0"/>
          <c:extLst>
            <c:ext xmlns:c16="http://schemas.microsoft.com/office/drawing/2014/chart" uri="{C3380CC4-5D6E-409C-BE32-E72D297353CC}">
              <c16:uniqueId val="{00000004-062B-417A-8DA8-1DF1EFF507FD}"/>
            </c:ext>
          </c:extLst>
        </c:ser>
        <c:dLbls>
          <c:showLegendKey val="0"/>
          <c:showVal val="0"/>
          <c:showCatName val="0"/>
          <c:showSerName val="0"/>
          <c:showPercent val="0"/>
          <c:showBubbleSize val="0"/>
        </c:dLbls>
        <c:marker val="1"/>
        <c:smooth val="0"/>
        <c:axId val="71615616"/>
        <c:axId val="71617536"/>
      </c:lineChart>
      <c:catAx>
        <c:axId val="71615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617536"/>
        <c:crosses val="autoZero"/>
        <c:auto val="1"/>
        <c:lblAlgn val="ctr"/>
        <c:lblOffset val="100"/>
        <c:noMultiLvlLbl val="0"/>
      </c:catAx>
      <c:valAx>
        <c:axId val="716175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7161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61E1-EA08-42D1-921F-D4CC81F6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2019-04-29T15:54:00Z</dcterms:created>
  <dcterms:modified xsi:type="dcterms:W3CDTF">2019-04-29T15:54:00Z</dcterms:modified>
</cp:coreProperties>
</file>