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96" w:rsidRPr="00F76C2E" w:rsidRDefault="00376B96" w:rsidP="00376B96">
      <w:pPr>
        <w:rPr>
          <w:rFonts w:ascii="仿宋" w:eastAsia="仿宋" w:hAnsi="仿宋" w:cs="仿宋"/>
          <w:b/>
          <w:color w:val="000000"/>
          <w:sz w:val="28"/>
          <w:szCs w:val="28"/>
        </w:rPr>
      </w:pPr>
      <w:r w:rsidRPr="00F76C2E">
        <w:rPr>
          <w:rFonts w:ascii="仿宋" w:eastAsia="仿宋" w:hAnsi="仿宋" w:cs="仿宋" w:hint="eastAsia"/>
          <w:b/>
          <w:color w:val="000000"/>
          <w:sz w:val="28"/>
          <w:szCs w:val="28"/>
        </w:rPr>
        <w:t>附件</w:t>
      </w:r>
      <w:r>
        <w:rPr>
          <w:rFonts w:ascii="仿宋" w:eastAsia="仿宋" w:hAnsi="仿宋" w:cs="仿宋"/>
          <w:b/>
          <w:color w:val="000000"/>
          <w:sz w:val="28"/>
          <w:szCs w:val="28"/>
        </w:rPr>
        <w:t>1</w:t>
      </w:r>
      <w:r w:rsidRPr="00F76C2E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博士</w:t>
      </w:r>
      <w:r w:rsidRPr="00F76C2E">
        <w:rPr>
          <w:rFonts w:ascii="仿宋" w:eastAsia="仿宋" w:hAnsi="仿宋" w:cs="仿宋" w:hint="eastAsia"/>
          <w:b/>
          <w:color w:val="000000"/>
          <w:sz w:val="28"/>
          <w:szCs w:val="28"/>
        </w:rPr>
        <w:t>答辩申请模板</w:t>
      </w:r>
    </w:p>
    <w:p w:rsidR="00376B96" w:rsidRDefault="00376B96" w:rsidP="00376B96">
      <w:pPr>
        <w:rPr>
          <w:rFonts w:ascii="楷体" w:eastAsia="楷体" w:hAnsi="楷体"/>
          <w:color w:val="FF0000"/>
          <w:sz w:val="22"/>
        </w:rPr>
      </w:pPr>
    </w:p>
    <w:p w:rsidR="00376B96" w:rsidRPr="00886CCF" w:rsidRDefault="00376B96" w:rsidP="00376B96">
      <w:pPr>
        <w:pStyle w:val="1"/>
        <w:jc w:val="center"/>
        <w:rPr>
          <w:rFonts w:ascii="楷体" w:eastAsia="楷体" w:hAnsi="楷体"/>
          <w:sz w:val="28"/>
        </w:rPr>
      </w:pPr>
      <w:r w:rsidRPr="00886CCF">
        <w:rPr>
          <w:rFonts w:ascii="楷体" w:eastAsia="楷体" w:hAnsi="楷体" w:hint="eastAsia"/>
          <w:sz w:val="28"/>
        </w:rPr>
        <w:t>哲学院</w:t>
      </w:r>
      <w:r>
        <w:rPr>
          <w:rFonts w:ascii="楷体" w:eastAsia="楷体" w:hAnsi="楷体"/>
          <w:sz w:val="28"/>
        </w:rPr>
        <w:t>20</w:t>
      </w:r>
      <w:r w:rsidR="001F752A">
        <w:rPr>
          <w:rFonts w:ascii="楷体" w:eastAsia="楷体" w:hAnsi="楷体" w:hint="eastAsia"/>
          <w:sz w:val="28"/>
        </w:rPr>
        <w:t>xx</w:t>
      </w:r>
      <w:r>
        <w:rPr>
          <w:rFonts w:ascii="楷体" w:eastAsia="楷体" w:hAnsi="楷体" w:hint="eastAsia"/>
          <w:sz w:val="28"/>
        </w:rPr>
        <w:t>年</w:t>
      </w:r>
      <w:r w:rsidR="001F752A">
        <w:rPr>
          <w:rFonts w:ascii="楷体" w:eastAsia="楷体" w:hAnsi="楷体" w:hint="eastAsia"/>
          <w:sz w:val="28"/>
        </w:rPr>
        <w:t>xx</w:t>
      </w:r>
      <w:r>
        <w:rPr>
          <w:rFonts w:ascii="楷体" w:eastAsia="楷体" w:hAnsi="楷体" w:hint="eastAsia"/>
          <w:sz w:val="28"/>
        </w:rPr>
        <w:t>月</w:t>
      </w:r>
      <w:r w:rsidRPr="00886CCF">
        <w:rPr>
          <w:rFonts w:ascii="楷体" w:eastAsia="楷体" w:hAnsi="楷体" w:hint="eastAsia"/>
          <w:sz w:val="28"/>
          <w:u w:val="single"/>
        </w:rPr>
        <w:t xml:space="preserve"> </w:t>
      </w:r>
      <w:r w:rsidRPr="00886CCF">
        <w:rPr>
          <w:rFonts w:ascii="楷体" w:eastAsia="楷体" w:hAnsi="楷体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/>
          <w:sz w:val="28"/>
          <w:u w:val="single"/>
        </w:rPr>
        <w:t xml:space="preserve">  </w:t>
      </w:r>
      <w:r w:rsidRPr="00886CCF">
        <w:rPr>
          <w:rFonts w:ascii="楷体" w:eastAsia="楷体" w:hAnsi="楷体"/>
          <w:sz w:val="28"/>
          <w:u w:val="single"/>
        </w:rPr>
        <w:t xml:space="preserve">    </w:t>
      </w:r>
      <w:r w:rsidRPr="00886CCF">
        <w:rPr>
          <w:rFonts w:ascii="楷体" w:eastAsia="楷体" w:hAnsi="楷体" w:hint="eastAsia"/>
          <w:sz w:val="28"/>
        </w:rPr>
        <w:t>专业博士答辩申请</w:t>
      </w:r>
    </w:p>
    <w:p w:rsidR="00376B96" w:rsidRPr="0054673C" w:rsidRDefault="00376B96" w:rsidP="00376B96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答辩</w:t>
      </w:r>
      <w:r w:rsidRPr="0054673C">
        <w:rPr>
          <w:rFonts w:ascii="楷体" w:eastAsia="楷体" w:hAnsi="楷体" w:hint="eastAsia"/>
          <w:sz w:val="28"/>
        </w:rPr>
        <w:t>时间：</w:t>
      </w:r>
    </w:p>
    <w:p w:rsidR="00376B96" w:rsidRPr="0054673C" w:rsidRDefault="00376B96" w:rsidP="00376B96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答辩</w:t>
      </w:r>
      <w:r w:rsidR="001F752A">
        <w:rPr>
          <w:rFonts w:ascii="楷体" w:eastAsia="楷体" w:hAnsi="楷体" w:hint="eastAsia"/>
          <w:sz w:val="28"/>
        </w:rPr>
        <w:t>地点</w:t>
      </w:r>
      <w:r w:rsidRPr="0054673C">
        <w:rPr>
          <w:rFonts w:ascii="楷体" w:eastAsia="楷体" w:hAnsi="楷体" w:hint="eastAsia"/>
          <w:sz w:val="28"/>
        </w:rPr>
        <w:t>：</w:t>
      </w:r>
    </w:p>
    <w:p w:rsidR="00376B96" w:rsidRDefault="00376B96" w:rsidP="00376B96">
      <w:pPr>
        <w:rPr>
          <w:rFonts w:ascii="楷体" w:eastAsia="楷体" w:hAnsi="楷体"/>
          <w:sz w:val="28"/>
        </w:rPr>
      </w:pPr>
      <w:r w:rsidRPr="0054673C">
        <w:rPr>
          <w:rFonts w:ascii="楷体" w:eastAsia="楷体" w:hAnsi="楷体" w:hint="eastAsia"/>
          <w:sz w:val="28"/>
        </w:rPr>
        <w:t>答辩人：</w:t>
      </w:r>
    </w:p>
    <w:p w:rsidR="001F752A" w:rsidRPr="0054673C" w:rsidRDefault="001F752A" w:rsidP="00376B96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论文题目：</w:t>
      </w:r>
    </w:p>
    <w:p w:rsidR="00376B96" w:rsidRPr="0054673C" w:rsidRDefault="00376B96" w:rsidP="00376B96">
      <w:pPr>
        <w:rPr>
          <w:rFonts w:ascii="楷体" w:eastAsia="楷体" w:hAnsi="楷体"/>
          <w:sz w:val="28"/>
        </w:rPr>
      </w:pPr>
      <w:bookmarkStart w:id="0" w:name="_GoBack"/>
      <w:bookmarkEnd w:id="0"/>
    </w:p>
    <w:p w:rsidR="00376B96" w:rsidRPr="0054673C" w:rsidRDefault="00376B96" w:rsidP="00376B96">
      <w:pPr>
        <w:rPr>
          <w:rFonts w:ascii="楷体" w:eastAsia="楷体" w:hAnsi="楷体"/>
          <w:sz w:val="28"/>
        </w:rPr>
      </w:pPr>
      <w:r w:rsidRPr="0054673C">
        <w:rPr>
          <w:rFonts w:ascii="楷体" w:eastAsia="楷体" w:hAnsi="楷体" w:hint="eastAsia"/>
          <w:sz w:val="28"/>
        </w:rPr>
        <w:t>答辩</w:t>
      </w:r>
      <w:r>
        <w:rPr>
          <w:rFonts w:ascii="楷体" w:eastAsia="楷体" w:hAnsi="楷体" w:hint="eastAsia"/>
          <w:sz w:val="28"/>
        </w:rPr>
        <w:t>委员会</w:t>
      </w:r>
      <w:r w:rsidRPr="0054673C">
        <w:rPr>
          <w:rFonts w:ascii="楷体" w:eastAsia="楷体" w:hAnsi="楷体" w:hint="eastAsia"/>
          <w:sz w:val="28"/>
        </w:rPr>
        <w:t>主席：</w:t>
      </w:r>
      <w:r>
        <w:rPr>
          <w:rFonts w:ascii="楷体" w:eastAsia="楷体" w:hAnsi="楷体" w:hint="eastAsia"/>
          <w:sz w:val="28"/>
        </w:rPr>
        <w:t>张三（xx大学、教授、博导）</w:t>
      </w:r>
    </w:p>
    <w:p w:rsidR="00376B96" w:rsidRPr="0054673C" w:rsidRDefault="00376B96" w:rsidP="00376B96">
      <w:pPr>
        <w:rPr>
          <w:rFonts w:ascii="楷体" w:eastAsia="楷体" w:hAnsi="楷体"/>
          <w:sz w:val="28"/>
        </w:rPr>
      </w:pPr>
      <w:r w:rsidRPr="0054673C">
        <w:rPr>
          <w:rFonts w:ascii="楷体" w:eastAsia="楷体" w:hAnsi="楷体" w:hint="eastAsia"/>
          <w:sz w:val="28"/>
        </w:rPr>
        <w:t>答辩委员会</w:t>
      </w:r>
      <w:r>
        <w:rPr>
          <w:rFonts w:ascii="楷体" w:eastAsia="楷体" w:hAnsi="楷体" w:hint="eastAsia"/>
          <w:sz w:val="28"/>
        </w:rPr>
        <w:t>委员</w:t>
      </w:r>
      <w:r w:rsidRPr="0054673C">
        <w:rPr>
          <w:rFonts w:ascii="楷体" w:eastAsia="楷体" w:hAnsi="楷体" w:hint="eastAsia"/>
          <w:sz w:val="28"/>
        </w:rPr>
        <w:t>：</w:t>
      </w:r>
      <w:r>
        <w:rPr>
          <w:rFonts w:ascii="楷体" w:eastAsia="楷体" w:hAnsi="楷体" w:hint="eastAsia"/>
          <w:sz w:val="28"/>
        </w:rPr>
        <w:t>李四（xx大学、教授、博导）</w:t>
      </w:r>
    </w:p>
    <w:p w:rsidR="00376B96" w:rsidRDefault="00376B96" w:rsidP="00376B96">
      <w:pPr>
        <w:rPr>
          <w:rFonts w:ascii="楷体" w:eastAsia="楷体" w:hAnsi="楷体"/>
          <w:sz w:val="28"/>
        </w:rPr>
      </w:pPr>
      <w:r w:rsidRPr="0054673C">
        <w:rPr>
          <w:rFonts w:ascii="楷体" w:eastAsia="楷体" w:hAnsi="楷体" w:hint="eastAsia"/>
          <w:sz w:val="28"/>
        </w:rPr>
        <w:t>答辩秘书：</w:t>
      </w:r>
      <w:r>
        <w:rPr>
          <w:rFonts w:ascii="楷体" w:eastAsia="楷体" w:hAnsi="楷体"/>
          <w:sz w:val="28"/>
        </w:rPr>
        <w:t xml:space="preserve"> </w:t>
      </w:r>
    </w:p>
    <w:p w:rsidR="00376B96" w:rsidRDefault="00376B96" w:rsidP="00376B96">
      <w:pPr>
        <w:rPr>
          <w:rFonts w:ascii="楷体" w:eastAsia="楷体" w:hAnsi="楷体"/>
          <w:sz w:val="28"/>
        </w:rPr>
      </w:pPr>
    </w:p>
    <w:p w:rsidR="00376B96" w:rsidRPr="00850931" w:rsidRDefault="00376B96" w:rsidP="00376B96">
      <w:pPr>
        <w:rPr>
          <w:rFonts w:eastAsia="楷体"/>
          <w:color w:val="FF0000"/>
          <w:sz w:val="22"/>
        </w:rPr>
      </w:pPr>
    </w:p>
    <w:p w:rsidR="00376B96" w:rsidRDefault="00376B96" w:rsidP="00376B96">
      <w:pPr>
        <w:ind w:firstLineChars="200" w:firstLine="440"/>
        <w:rPr>
          <w:rFonts w:ascii="仿宋" w:eastAsia="仿宋" w:hAnsi="仿宋" w:cs="仿宋"/>
          <w:color w:val="000000"/>
          <w:sz w:val="28"/>
          <w:szCs w:val="28"/>
        </w:rPr>
      </w:pPr>
      <w:r w:rsidRPr="0054673C">
        <w:rPr>
          <w:rFonts w:eastAsia="楷体"/>
          <w:color w:val="FF0000"/>
          <w:sz w:val="22"/>
        </w:rPr>
        <w:t>注：</w:t>
      </w:r>
      <w:r w:rsidRPr="00CA76E0">
        <w:rPr>
          <w:rFonts w:eastAsia="楷体" w:hint="eastAsia"/>
          <w:color w:val="FF0000"/>
          <w:sz w:val="22"/>
        </w:rPr>
        <w:t>博士学位论文答辩委员会由</w:t>
      </w:r>
      <w:r w:rsidRPr="00CA76E0">
        <w:rPr>
          <w:rFonts w:eastAsia="楷体" w:hint="eastAsia"/>
          <w:color w:val="FF0000"/>
          <w:sz w:val="22"/>
        </w:rPr>
        <w:t>5</w:t>
      </w:r>
      <w:r w:rsidRPr="00CA76E0">
        <w:rPr>
          <w:rFonts w:eastAsia="楷体" w:hint="eastAsia"/>
          <w:color w:val="FF0000"/>
          <w:sz w:val="22"/>
        </w:rPr>
        <w:t>～</w:t>
      </w:r>
      <w:r w:rsidRPr="00CA76E0">
        <w:rPr>
          <w:rFonts w:eastAsia="楷体" w:hint="eastAsia"/>
          <w:color w:val="FF0000"/>
          <w:sz w:val="22"/>
        </w:rPr>
        <w:t>7</w:t>
      </w:r>
      <w:r w:rsidRPr="00CA76E0">
        <w:rPr>
          <w:rFonts w:eastAsia="楷体" w:hint="eastAsia"/>
          <w:color w:val="FF0000"/>
          <w:sz w:val="22"/>
        </w:rPr>
        <w:t>位专家组成，可聘请本学科、专业和相关学科、专业的博士生导师、教授、或具有博</w:t>
      </w:r>
      <w:proofErr w:type="gramStart"/>
      <w:r w:rsidRPr="00CA76E0">
        <w:rPr>
          <w:rFonts w:eastAsia="楷体" w:hint="eastAsia"/>
          <w:color w:val="FF0000"/>
          <w:sz w:val="22"/>
        </w:rPr>
        <w:t>导资格</w:t>
      </w:r>
      <w:proofErr w:type="gramEnd"/>
      <w:r w:rsidRPr="00CA76E0">
        <w:rPr>
          <w:rFonts w:eastAsia="楷体" w:hint="eastAsia"/>
          <w:color w:val="FF0000"/>
          <w:sz w:val="22"/>
        </w:rPr>
        <w:t>的副教授，指导教师和论文评阅人均可参加答辩委员会，并有表决权。答辩委员会成员中至少应有两名校外专家，博士生导师人数需占答辩委员的三分之二以上（含三分之二），主席必须由校外博士生导师担任。答辩委员会设秘书（相当副教授以上）一人。答辩委员会成员名单由院（或系、所）学位</w:t>
      </w:r>
      <w:proofErr w:type="gramStart"/>
      <w:r w:rsidRPr="00CA76E0">
        <w:rPr>
          <w:rFonts w:eastAsia="楷体" w:hint="eastAsia"/>
          <w:color w:val="FF0000"/>
          <w:sz w:val="22"/>
        </w:rPr>
        <w:t>评定分</w:t>
      </w:r>
      <w:proofErr w:type="gramEnd"/>
      <w:r w:rsidRPr="00CA76E0">
        <w:rPr>
          <w:rFonts w:eastAsia="楷体" w:hint="eastAsia"/>
          <w:color w:val="FF0000"/>
          <w:sz w:val="22"/>
        </w:rPr>
        <w:t>委员会批准。没有按照规定组成答辩委员会的，答辩结果无效。</w:t>
      </w:r>
    </w:p>
    <w:p w:rsidR="00054BD0" w:rsidRPr="00376B96" w:rsidRDefault="005A1B68"/>
    <w:sectPr w:rsidR="00054BD0" w:rsidRPr="0037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B68" w:rsidRDefault="005A1B68" w:rsidP="00376B96">
      <w:r>
        <w:separator/>
      </w:r>
    </w:p>
  </w:endnote>
  <w:endnote w:type="continuationSeparator" w:id="0">
    <w:p w:rsidR="005A1B68" w:rsidRDefault="005A1B68" w:rsidP="003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B68" w:rsidRDefault="005A1B68" w:rsidP="00376B96">
      <w:r>
        <w:separator/>
      </w:r>
    </w:p>
  </w:footnote>
  <w:footnote w:type="continuationSeparator" w:id="0">
    <w:p w:rsidR="005A1B68" w:rsidRDefault="005A1B68" w:rsidP="0037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5"/>
    <w:rsid w:val="001F752A"/>
    <w:rsid w:val="00376B96"/>
    <w:rsid w:val="004E4D02"/>
    <w:rsid w:val="005A1B68"/>
    <w:rsid w:val="00C56A3B"/>
    <w:rsid w:val="00CA0A2E"/>
    <w:rsid w:val="00F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9D341"/>
  <w15:chartTrackingRefBased/>
  <w15:docId w15:val="{EA72F204-6CBD-48B9-A6C6-740A587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B9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B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B9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76B9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2020-07-16T06:02:00Z</dcterms:created>
  <dcterms:modified xsi:type="dcterms:W3CDTF">2020-11-18T02:29:00Z</dcterms:modified>
</cp:coreProperties>
</file>